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2AA" w:rsidRDefault="00F12589" w:rsidP="00F12589">
      <w:pPr>
        <w:spacing w:after="0" w:line="240" w:lineRule="auto"/>
        <w:jc w:val="center"/>
        <w:rPr>
          <w:rFonts w:asciiTheme="majorBidi" w:hAnsiTheme="majorBidi" w:cstheme="majorBidi"/>
          <w:sz w:val="24"/>
          <w:szCs w:val="24"/>
        </w:rPr>
      </w:pPr>
      <w:r w:rsidRPr="00F12589">
        <w:rPr>
          <w:rFonts w:asciiTheme="majorBidi" w:hAnsiTheme="majorBidi" w:cstheme="majorBidi"/>
          <w:sz w:val="24"/>
          <w:szCs w:val="24"/>
        </w:rPr>
        <w:t xml:space="preserve">Rachi au cœur du texte – Ki </w:t>
      </w:r>
      <w:proofErr w:type="spellStart"/>
      <w:r w:rsidRPr="00F12589">
        <w:rPr>
          <w:rFonts w:asciiTheme="majorBidi" w:hAnsiTheme="majorBidi" w:cstheme="majorBidi"/>
          <w:sz w:val="24"/>
          <w:szCs w:val="24"/>
        </w:rPr>
        <w:t>Tavo</w:t>
      </w:r>
      <w:proofErr w:type="spellEnd"/>
      <w:r w:rsidRPr="00F12589">
        <w:rPr>
          <w:rFonts w:asciiTheme="majorBidi" w:hAnsiTheme="majorBidi" w:cstheme="majorBidi"/>
          <w:sz w:val="24"/>
          <w:szCs w:val="24"/>
        </w:rPr>
        <w:t xml:space="preserve"> 5776</w:t>
      </w:r>
    </w:p>
    <w:p w:rsidR="00F12589" w:rsidRPr="00F12589" w:rsidRDefault="002D348F" w:rsidP="00F12589">
      <w:pPr>
        <w:spacing w:after="0" w:line="240" w:lineRule="auto"/>
        <w:jc w:val="center"/>
        <w:rPr>
          <w:rFonts w:asciiTheme="majorBidi" w:hAnsiTheme="majorBidi" w:cstheme="majorBidi"/>
          <w:sz w:val="24"/>
          <w:szCs w:val="24"/>
        </w:rPr>
      </w:pPr>
      <w:r>
        <w:rPr>
          <w:rFonts w:asciiTheme="majorBidi" w:hAnsiTheme="majorBidi" w:cstheme="majorBidi"/>
          <w:sz w:val="24"/>
          <w:szCs w:val="24"/>
        </w:rPr>
        <w:t>Célébrez ! Réussir est un commandement</w:t>
      </w:r>
    </w:p>
    <w:p w:rsidR="00F12589" w:rsidRPr="00F12589" w:rsidRDefault="00F12589" w:rsidP="00F12589">
      <w:pPr>
        <w:spacing w:after="0" w:line="240" w:lineRule="auto"/>
        <w:jc w:val="center"/>
        <w:rPr>
          <w:rFonts w:asciiTheme="majorBidi" w:hAnsiTheme="majorBidi" w:cstheme="majorBidi"/>
          <w:sz w:val="24"/>
          <w:szCs w:val="24"/>
        </w:rPr>
      </w:pPr>
    </w:p>
    <w:p w:rsidR="00F12589" w:rsidRPr="00F12589" w:rsidRDefault="00F12589" w:rsidP="00F12589">
      <w:pPr>
        <w:spacing w:after="0" w:line="240" w:lineRule="auto"/>
        <w:jc w:val="center"/>
        <w:rPr>
          <w:rFonts w:asciiTheme="majorBidi" w:hAnsiTheme="majorBidi" w:cstheme="majorBidi"/>
          <w:sz w:val="24"/>
          <w:szCs w:val="24"/>
        </w:rPr>
      </w:pPr>
    </w:p>
    <w:p w:rsidR="00F12589" w:rsidRPr="00F12589" w:rsidRDefault="00F12589" w:rsidP="00F12589">
      <w:pPr>
        <w:spacing w:after="0" w:line="240" w:lineRule="auto"/>
        <w:rPr>
          <w:rFonts w:asciiTheme="majorBidi" w:hAnsiTheme="majorBidi" w:cstheme="majorBidi"/>
          <w:b/>
          <w:bCs/>
          <w:sz w:val="28"/>
          <w:szCs w:val="28"/>
        </w:rPr>
      </w:pPr>
      <w:proofErr w:type="spellStart"/>
      <w:r w:rsidRPr="00F12589">
        <w:rPr>
          <w:rFonts w:asciiTheme="majorBidi" w:hAnsiTheme="majorBidi" w:cstheme="majorBidi"/>
          <w:b/>
          <w:bCs/>
          <w:sz w:val="24"/>
          <w:szCs w:val="24"/>
        </w:rPr>
        <w:t>Deut</w:t>
      </w:r>
      <w:proofErr w:type="spellEnd"/>
      <w:r w:rsidRPr="00F12589">
        <w:rPr>
          <w:rFonts w:asciiTheme="majorBidi" w:hAnsiTheme="majorBidi" w:cstheme="majorBidi"/>
          <w:b/>
          <w:bCs/>
          <w:sz w:val="24"/>
          <w:szCs w:val="24"/>
        </w:rPr>
        <w:t xml:space="preserve"> 26 :1</w:t>
      </w:r>
    </w:p>
    <w:p w:rsidR="00F12589" w:rsidRPr="00F12589" w:rsidRDefault="00F12589" w:rsidP="00F12589">
      <w:pPr>
        <w:pStyle w:val="NormalWeb"/>
        <w:bidi/>
        <w:spacing w:before="0" w:beforeAutospacing="0" w:after="0" w:afterAutospacing="0"/>
        <w:rPr>
          <w:rFonts w:asciiTheme="majorBidi" w:hAnsiTheme="majorBidi" w:cstheme="majorBidi"/>
          <w:sz w:val="28"/>
          <w:szCs w:val="28"/>
        </w:rPr>
      </w:pPr>
      <w:r w:rsidRPr="00F12589">
        <w:rPr>
          <w:rStyle w:val="name"/>
          <w:rFonts w:asciiTheme="majorBidi" w:hAnsiTheme="majorBidi" w:cstheme="majorBidi"/>
          <w:sz w:val="28"/>
          <w:szCs w:val="28"/>
          <w:rtl/>
        </w:rPr>
        <w:t>וְהָיָה כִּי תָבוֹא וְגוֹ' וִירִשְׁתָּהּ וְיָשַׁבְתָּ בָהּ</w:t>
      </w:r>
      <w:r w:rsidRPr="00F12589">
        <w:rPr>
          <w:rStyle w:val="name"/>
          <w:rFonts w:asciiTheme="majorBidi" w:hAnsiTheme="majorBidi" w:cstheme="majorBidi"/>
          <w:sz w:val="28"/>
          <w:szCs w:val="28"/>
        </w:rPr>
        <w:t>.</w:t>
      </w:r>
      <w:r w:rsidRPr="00F12589">
        <w:rPr>
          <w:rFonts w:asciiTheme="majorBidi" w:hAnsiTheme="majorBidi" w:cstheme="majorBidi"/>
          <w:sz w:val="28"/>
          <w:szCs w:val="28"/>
        </w:rPr>
        <w:t> </w:t>
      </w:r>
      <w:r w:rsidRPr="00F12589">
        <w:rPr>
          <w:rStyle w:val="text"/>
          <w:rFonts w:asciiTheme="majorBidi" w:hAnsiTheme="majorBidi" w:cstheme="majorBidi"/>
          <w:sz w:val="28"/>
          <w:szCs w:val="28"/>
          <w:rtl/>
        </w:rPr>
        <w:t>מַגִּיד שֶׁלֹּא נִתְחַיְּבוּ בְּבִכּוּרִים עַד שֶׁכָּבְשׁוּ אֶת הָאָרֶץ וְחִלְּקוּהָ</w:t>
      </w:r>
      <w:r w:rsidRPr="00F12589">
        <w:rPr>
          <w:rStyle w:val="text"/>
          <w:rFonts w:asciiTheme="majorBidi" w:hAnsiTheme="majorBidi" w:cstheme="majorBidi"/>
          <w:sz w:val="28"/>
          <w:szCs w:val="28"/>
        </w:rPr>
        <w:t>:</w:t>
      </w:r>
      <w:r w:rsidRPr="00F12589">
        <w:rPr>
          <w:rFonts w:asciiTheme="majorBidi" w:hAnsiTheme="majorBidi" w:cstheme="majorBidi"/>
          <w:sz w:val="28"/>
          <w:szCs w:val="28"/>
        </w:rPr>
        <w:t xml:space="preserve"> </w:t>
      </w:r>
    </w:p>
    <w:p w:rsidR="00F12589" w:rsidRPr="00F12589" w:rsidRDefault="00F12589" w:rsidP="00F12589">
      <w:pPr>
        <w:pStyle w:val="NormalWeb"/>
        <w:spacing w:before="0" w:beforeAutospacing="0" w:after="0" w:afterAutospacing="0"/>
        <w:rPr>
          <w:rFonts w:asciiTheme="majorBidi" w:hAnsiTheme="majorBidi" w:cstheme="majorBidi"/>
        </w:rPr>
      </w:pPr>
      <w:r w:rsidRPr="00F12589">
        <w:rPr>
          <w:rStyle w:val="name"/>
          <w:rFonts w:asciiTheme="majorBidi" w:hAnsiTheme="majorBidi" w:cstheme="majorBidi"/>
        </w:rPr>
        <w:t xml:space="preserve">Ce sera, quand </w:t>
      </w:r>
      <w:r w:rsidR="002D348F">
        <w:rPr>
          <w:rStyle w:val="name"/>
          <w:rFonts w:asciiTheme="majorBidi" w:hAnsiTheme="majorBidi" w:cstheme="majorBidi"/>
        </w:rPr>
        <w:t xml:space="preserve"> </w:t>
      </w:r>
      <w:r w:rsidRPr="00F12589">
        <w:rPr>
          <w:rStyle w:val="name"/>
          <w:rFonts w:asciiTheme="majorBidi" w:hAnsiTheme="majorBidi" w:cstheme="majorBidi"/>
        </w:rPr>
        <w:t>tu viendras […] tu en prendras possession, y demeureras</w:t>
      </w:r>
      <w:r w:rsidRPr="00F12589">
        <w:rPr>
          <w:rFonts w:asciiTheme="majorBidi" w:hAnsiTheme="majorBidi" w:cstheme="majorBidi"/>
        </w:rPr>
        <w:t> </w:t>
      </w:r>
      <w:r w:rsidRPr="00F12589">
        <w:rPr>
          <w:rStyle w:val="text"/>
          <w:rFonts w:asciiTheme="majorBidi" w:hAnsiTheme="majorBidi" w:cstheme="majorBidi"/>
        </w:rPr>
        <w:t xml:space="preserve">Cela nous apprend qu’ils n’ont pas été tenus [d’observer la </w:t>
      </w:r>
      <w:proofErr w:type="spellStart"/>
      <w:r w:rsidRPr="00F12589">
        <w:rPr>
          <w:rStyle w:val="text"/>
          <w:rFonts w:asciiTheme="majorBidi" w:hAnsiTheme="majorBidi" w:cstheme="majorBidi"/>
        </w:rPr>
        <w:t>mitswa</w:t>
      </w:r>
      <w:proofErr w:type="spellEnd"/>
      <w:r w:rsidRPr="00F12589">
        <w:rPr>
          <w:rStyle w:val="text"/>
          <w:rFonts w:asciiTheme="majorBidi" w:hAnsiTheme="majorBidi" w:cstheme="majorBidi"/>
        </w:rPr>
        <w:t xml:space="preserve">] des </w:t>
      </w:r>
      <w:proofErr w:type="spellStart"/>
      <w:r w:rsidRPr="00F12589">
        <w:rPr>
          <w:rStyle w:val="text"/>
          <w:rFonts w:asciiTheme="majorBidi" w:hAnsiTheme="majorBidi" w:cstheme="majorBidi"/>
        </w:rPr>
        <w:t>bikourim</w:t>
      </w:r>
      <w:proofErr w:type="spellEnd"/>
      <w:r w:rsidRPr="00F12589">
        <w:rPr>
          <w:rStyle w:val="text"/>
          <w:rFonts w:asciiTheme="majorBidi" w:hAnsiTheme="majorBidi" w:cstheme="majorBidi"/>
        </w:rPr>
        <w:t xml:space="preserve"> avant la conquête et le partage du pays (</w:t>
      </w:r>
      <w:proofErr w:type="spellStart"/>
      <w:r w:rsidRPr="00F12589">
        <w:rPr>
          <w:rStyle w:val="text"/>
          <w:rFonts w:asciiTheme="majorBidi" w:hAnsiTheme="majorBidi" w:cstheme="majorBidi"/>
        </w:rPr>
        <w:t>Qiddouchin</w:t>
      </w:r>
      <w:proofErr w:type="spellEnd"/>
      <w:r w:rsidRPr="00F12589">
        <w:rPr>
          <w:rStyle w:val="text"/>
          <w:rFonts w:asciiTheme="majorBidi" w:hAnsiTheme="majorBidi" w:cstheme="majorBidi"/>
        </w:rPr>
        <w:t> 37b).</w:t>
      </w:r>
      <w:r w:rsidRPr="00F12589">
        <w:rPr>
          <w:rFonts w:asciiTheme="majorBidi" w:hAnsiTheme="majorBidi" w:cstheme="majorBidi"/>
        </w:rPr>
        <w:t xml:space="preserve"> </w:t>
      </w:r>
    </w:p>
    <w:p w:rsidR="00F12589" w:rsidRPr="00F12589" w:rsidRDefault="00F12589" w:rsidP="00F12589">
      <w:pPr>
        <w:spacing w:after="0" w:line="240" w:lineRule="auto"/>
        <w:rPr>
          <w:rFonts w:asciiTheme="majorBidi" w:hAnsiTheme="majorBidi" w:cstheme="majorBidi"/>
          <w:sz w:val="28"/>
          <w:szCs w:val="28"/>
        </w:rPr>
      </w:pPr>
      <w:proofErr w:type="spellStart"/>
      <w:r w:rsidRPr="00F12589">
        <w:rPr>
          <w:rFonts w:asciiTheme="majorBidi" w:hAnsiTheme="majorBidi" w:cstheme="majorBidi"/>
          <w:sz w:val="24"/>
          <w:szCs w:val="24"/>
        </w:rPr>
        <w:t>Deut</w:t>
      </w:r>
      <w:proofErr w:type="spellEnd"/>
      <w:r w:rsidRPr="00F12589">
        <w:rPr>
          <w:rFonts w:asciiTheme="majorBidi" w:hAnsiTheme="majorBidi" w:cstheme="majorBidi"/>
          <w:sz w:val="24"/>
          <w:szCs w:val="24"/>
        </w:rPr>
        <w:t>. 26 :3</w:t>
      </w:r>
    </w:p>
    <w:p w:rsidR="00F12589" w:rsidRPr="00F12589" w:rsidRDefault="00F12589" w:rsidP="00F12589">
      <w:pPr>
        <w:pStyle w:val="NormalWeb"/>
        <w:bidi/>
        <w:spacing w:before="0" w:beforeAutospacing="0" w:after="0" w:afterAutospacing="0"/>
        <w:rPr>
          <w:rFonts w:asciiTheme="majorBidi" w:hAnsiTheme="majorBidi" w:cstheme="majorBidi"/>
          <w:sz w:val="28"/>
          <w:szCs w:val="28"/>
        </w:rPr>
      </w:pPr>
      <w:r w:rsidRPr="00F12589">
        <w:rPr>
          <w:rStyle w:val="name"/>
          <w:rFonts w:asciiTheme="majorBidi" w:hAnsiTheme="majorBidi" w:cstheme="majorBidi"/>
          <w:sz w:val="28"/>
          <w:szCs w:val="28"/>
          <w:rtl/>
        </w:rPr>
        <w:t>אֲשֶׁר יִהְיֶה בַיָּמִים הָהֵם</w:t>
      </w:r>
      <w:r w:rsidRPr="00F12589">
        <w:rPr>
          <w:rStyle w:val="name"/>
          <w:rFonts w:asciiTheme="majorBidi" w:hAnsiTheme="majorBidi" w:cstheme="majorBidi"/>
          <w:sz w:val="28"/>
          <w:szCs w:val="28"/>
        </w:rPr>
        <w:t>.</w:t>
      </w:r>
      <w:r w:rsidRPr="00F12589">
        <w:rPr>
          <w:rFonts w:asciiTheme="majorBidi" w:hAnsiTheme="majorBidi" w:cstheme="majorBidi"/>
          <w:sz w:val="28"/>
          <w:szCs w:val="28"/>
        </w:rPr>
        <w:t> </w:t>
      </w:r>
      <w:r w:rsidRPr="00F12589">
        <w:rPr>
          <w:rStyle w:val="text"/>
          <w:rFonts w:asciiTheme="majorBidi" w:hAnsiTheme="majorBidi" w:cstheme="majorBidi"/>
          <w:sz w:val="28"/>
          <w:szCs w:val="28"/>
          <w:rtl/>
        </w:rPr>
        <w:t>אֵין לְךָ אֶלָּא כֹּהֵן שֶׁבְּיָמֶיךָ כְּמוֹ שֶׁהוּא</w:t>
      </w:r>
      <w:r w:rsidRPr="00F12589">
        <w:rPr>
          <w:rStyle w:val="text"/>
          <w:rFonts w:asciiTheme="majorBidi" w:hAnsiTheme="majorBidi" w:cstheme="majorBidi"/>
          <w:sz w:val="28"/>
          <w:szCs w:val="28"/>
        </w:rPr>
        <w:t>:</w:t>
      </w:r>
      <w:r w:rsidRPr="00F12589">
        <w:rPr>
          <w:rFonts w:asciiTheme="majorBidi" w:hAnsiTheme="majorBidi" w:cstheme="majorBidi"/>
          <w:sz w:val="28"/>
          <w:szCs w:val="28"/>
        </w:rPr>
        <w:t xml:space="preserve"> </w:t>
      </w:r>
    </w:p>
    <w:p w:rsidR="00F12589" w:rsidRPr="00F12589" w:rsidRDefault="00F12589" w:rsidP="00F12589">
      <w:pPr>
        <w:pStyle w:val="NormalWeb"/>
        <w:spacing w:before="0" w:beforeAutospacing="0" w:after="0" w:afterAutospacing="0"/>
        <w:rPr>
          <w:rFonts w:asciiTheme="majorBidi" w:hAnsiTheme="majorBidi" w:cstheme="majorBidi"/>
        </w:rPr>
      </w:pPr>
      <w:r w:rsidRPr="00F12589">
        <w:rPr>
          <w:rStyle w:val="name"/>
          <w:rFonts w:asciiTheme="majorBidi" w:hAnsiTheme="majorBidi" w:cstheme="majorBidi"/>
        </w:rPr>
        <w:t>Qui sera en ces jours-là</w:t>
      </w:r>
      <w:r w:rsidRPr="00F12589">
        <w:rPr>
          <w:rFonts w:asciiTheme="majorBidi" w:hAnsiTheme="majorBidi" w:cstheme="majorBidi"/>
        </w:rPr>
        <w:t> </w:t>
      </w:r>
      <w:r w:rsidRPr="00F12589">
        <w:rPr>
          <w:rStyle w:val="text"/>
          <w:rFonts w:asciiTheme="majorBidi" w:hAnsiTheme="majorBidi" w:cstheme="majorBidi"/>
        </w:rPr>
        <w:t xml:space="preserve">Il n’est pour toi de </w:t>
      </w:r>
      <w:proofErr w:type="spellStart"/>
      <w:r w:rsidRPr="00F12589">
        <w:rPr>
          <w:rStyle w:val="text"/>
          <w:rFonts w:asciiTheme="majorBidi" w:hAnsiTheme="majorBidi" w:cstheme="majorBidi"/>
        </w:rPr>
        <w:t>kohen</w:t>
      </w:r>
      <w:proofErr w:type="spellEnd"/>
      <w:r w:rsidRPr="00F12589">
        <w:rPr>
          <w:rStyle w:val="text"/>
          <w:rFonts w:asciiTheme="majorBidi" w:hAnsiTheme="majorBidi" w:cstheme="majorBidi"/>
        </w:rPr>
        <w:t xml:space="preserve"> que celui qui t’est contemporain, quel qu’il soit.</w:t>
      </w:r>
      <w:r w:rsidRPr="00F12589">
        <w:rPr>
          <w:rFonts w:asciiTheme="majorBidi" w:hAnsiTheme="majorBidi" w:cstheme="majorBidi"/>
        </w:rPr>
        <w:t xml:space="preserve"> </w:t>
      </w:r>
    </w:p>
    <w:p w:rsidR="00F12589" w:rsidRPr="00F12589" w:rsidRDefault="00F12589" w:rsidP="00F12589">
      <w:pPr>
        <w:pStyle w:val="NormalWeb"/>
        <w:spacing w:before="0" w:beforeAutospacing="0" w:after="0" w:afterAutospacing="0"/>
        <w:rPr>
          <w:rFonts w:asciiTheme="majorBidi" w:hAnsiTheme="majorBidi" w:cstheme="majorBidi"/>
        </w:rPr>
      </w:pPr>
    </w:p>
    <w:p w:rsidR="00F12589" w:rsidRPr="00F12589" w:rsidRDefault="00F12589" w:rsidP="00F12589">
      <w:pPr>
        <w:pStyle w:val="NormalWeb"/>
        <w:spacing w:before="0" w:beforeAutospacing="0" w:after="0" w:afterAutospacing="0"/>
        <w:rPr>
          <w:rFonts w:asciiTheme="majorBidi" w:hAnsiTheme="majorBidi" w:cstheme="majorBidi"/>
          <w:b/>
          <w:bCs/>
        </w:rPr>
      </w:pPr>
      <w:r w:rsidRPr="00F12589">
        <w:rPr>
          <w:rFonts w:asciiTheme="majorBidi" w:hAnsiTheme="majorBidi" w:cstheme="majorBidi"/>
          <w:b/>
          <w:bCs/>
        </w:rPr>
        <w:t>Deut.26 :11</w:t>
      </w:r>
    </w:p>
    <w:p w:rsidR="00F12589" w:rsidRPr="00F12589" w:rsidRDefault="00F12589" w:rsidP="00F12589">
      <w:pPr>
        <w:pStyle w:val="NormalWeb"/>
        <w:bidi/>
        <w:spacing w:before="0" w:beforeAutospacing="0" w:after="0" w:afterAutospacing="0"/>
        <w:rPr>
          <w:rFonts w:asciiTheme="majorBidi" w:hAnsiTheme="majorBidi" w:cstheme="majorBidi"/>
          <w:sz w:val="28"/>
          <w:szCs w:val="28"/>
        </w:rPr>
      </w:pPr>
      <w:r w:rsidRPr="00F12589">
        <w:rPr>
          <w:rStyle w:val="name"/>
          <w:rFonts w:asciiTheme="majorBidi" w:hAnsiTheme="majorBidi" w:cstheme="majorBidi"/>
          <w:sz w:val="28"/>
          <w:szCs w:val="28"/>
          <w:rtl/>
        </w:rPr>
        <w:t>וְשָׂמַחְתָּ בְכָל הַטּוֹב</w:t>
      </w:r>
      <w:r w:rsidRPr="00F12589">
        <w:rPr>
          <w:rStyle w:val="name"/>
          <w:rFonts w:asciiTheme="majorBidi" w:hAnsiTheme="majorBidi" w:cstheme="majorBidi"/>
          <w:sz w:val="28"/>
          <w:szCs w:val="28"/>
        </w:rPr>
        <w:t>.</w:t>
      </w:r>
      <w:r w:rsidRPr="00F12589">
        <w:rPr>
          <w:rFonts w:asciiTheme="majorBidi" w:hAnsiTheme="majorBidi" w:cstheme="majorBidi"/>
          <w:sz w:val="28"/>
          <w:szCs w:val="28"/>
        </w:rPr>
        <w:t> </w:t>
      </w:r>
      <w:r w:rsidRPr="00F12589">
        <w:rPr>
          <w:rStyle w:val="text"/>
          <w:rFonts w:asciiTheme="majorBidi" w:hAnsiTheme="majorBidi" w:cstheme="majorBidi"/>
          <w:sz w:val="28"/>
          <w:szCs w:val="28"/>
          <w:rtl/>
        </w:rPr>
        <w:t>מִכָּאן אָמְרוּ אֵין קוֹרִין מִקְרָא בִּכּוּרִים אֶלָּא בִּזְמָן שִׂמְחָה מֵעֲצֶרֶת וְעַד הֶחָג שֶׁאָדָם מְלַקֵּט תְּבוּאָתוֹ וּפֵרוֹתָיו וְיֵינוֹ וְשַׁמְּנוֹ אֲבָל מֵהַחַג וָאֵילָךְ מֵבִיא וְאֵינוֹ קוֹרֵא</w:t>
      </w:r>
      <w:r w:rsidRPr="00F12589">
        <w:rPr>
          <w:rStyle w:val="text"/>
          <w:rFonts w:asciiTheme="majorBidi" w:hAnsiTheme="majorBidi" w:cstheme="majorBidi"/>
          <w:sz w:val="28"/>
          <w:szCs w:val="28"/>
        </w:rPr>
        <w:t>:</w:t>
      </w:r>
      <w:r w:rsidRPr="00F12589">
        <w:rPr>
          <w:rFonts w:asciiTheme="majorBidi" w:hAnsiTheme="majorBidi" w:cstheme="majorBidi"/>
          <w:sz w:val="28"/>
          <w:szCs w:val="28"/>
        </w:rPr>
        <w:t xml:space="preserve"> </w:t>
      </w:r>
      <w:r>
        <w:rPr>
          <w:rFonts w:asciiTheme="majorBidi" w:hAnsiTheme="majorBidi" w:cstheme="majorBidi"/>
          <w:sz w:val="28"/>
          <w:szCs w:val="28"/>
        </w:rPr>
        <w:t xml:space="preserve">   </w:t>
      </w:r>
      <w:r w:rsidRPr="00F12589">
        <w:rPr>
          <w:rStyle w:val="name"/>
          <w:rFonts w:asciiTheme="majorBidi" w:hAnsiTheme="majorBidi" w:cstheme="majorBidi"/>
          <w:sz w:val="28"/>
          <w:szCs w:val="28"/>
          <w:rtl/>
        </w:rPr>
        <w:t>אַתָּה וְהַלֵּוִי</w:t>
      </w:r>
      <w:r w:rsidRPr="00F12589">
        <w:rPr>
          <w:rStyle w:val="name"/>
          <w:rFonts w:asciiTheme="majorBidi" w:hAnsiTheme="majorBidi" w:cstheme="majorBidi"/>
          <w:sz w:val="28"/>
          <w:szCs w:val="28"/>
        </w:rPr>
        <w:t>.</w:t>
      </w:r>
      <w:r w:rsidRPr="00F12589">
        <w:rPr>
          <w:rFonts w:asciiTheme="majorBidi" w:hAnsiTheme="majorBidi" w:cstheme="majorBidi"/>
          <w:sz w:val="28"/>
          <w:szCs w:val="28"/>
        </w:rPr>
        <w:t> </w:t>
      </w:r>
      <w:r w:rsidRPr="00F12589">
        <w:rPr>
          <w:rStyle w:val="text"/>
          <w:rFonts w:asciiTheme="majorBidi" w:hAnsiTheme="majorBidi" w:cstheme="majorBidi"/>
          <w:sz w:val="28"/>
          <w:szCs w:val="28"/>
          <w:rtl/>
        </w:rPr>
        <w:t>אַף הַלֵּוִי חַיָּב בְּבִכּוּרִים אִם נָטְעוֹ בְּתוֹךְ עָרֵיהֶם</w:t>
      </w:r>
      <w:r w:rsidRPr="00F12589">
        <w:rPr>
          <w:rStyle w:val="text"/>
          <w:rFonts w:asciiTheme="majorBidi" w:hAnsiTheme="majorBidi" w:cstheme="majorBidi"/>
          <w:sz w:val="28"/>
          <w:szCs w:val="28"/>
        </w:rPr>
        <w:t>:</w:t>
      </w:r>
      <w:r w:rsidRPr="00F12589">
        <w:rPr>
          <w:rFonts w:asciiTheme="majorBidi" w:hAnsiTheme="majorBidi" w:cstheme="majorBidi"/>
          <w:sz w:val="28"/>
          <w:szCs w:val="28"/>
        </w:rPr>
        <w:t xml:space="preserve"> </w:t>
      </w:r>
      <w:r>
        <w:rPr>
          <w:rFonts w:asciiTheme="majorBidi" w:hAnsiTheme="majorBidi" w:cstheme="majorBidi"/>
          <w:sz w:val="28"/>
          <w:szCs w:val="28"/>
        </w:rPr>
        <w:t xml:space="preserve">   </w:t>
      </w:r>
      <w:r w:rsidRPr="00F12589">
        <w:rPr>
          <w:rStyle w:val="name"/>
          <w:rFonts w:asciiTheme="majorBidi" w:hAnsiTheme="majorBidi" w:cstheme="majorBidi"/>
          <w:sz w:val="28"/>
          <w:szCs w:val="28"/>
          <w:rtl/>
        </w:rPr>
        <w:t>וְהַגֵּר אֲשֶׁר בְּקִרְבְּךָ</w:t>
      </w:r>
      <w:r w:rsidRPr="00F12589">
        <w:rPr>
          <w:rStyle w:val="name"/>
          <w:rFonts w:asciiTheme="majorBidi" w:hAnsiTheme="majorBidi" w:cstheme="majorBidi"/>
          <w:sz w:val="28"/>
          <w:szCs w:val="28"/>
        </w:rPr>
        <w:t>.</w:t>
      </w:r>
      <w:r w:rsidRPr="00F12589">
        <w:rPr>
          <w:rFonts w:asciiTheme="majorBidi" w:hAnsiTheme="majorBidi" w:cstheme="majorBidi"/>
          <w:sz w:val="28"/>
          <w:szCs w:val="28"/>
        </w:rPr>
        <w:t> </w:t>
      </w:r>
      <w:r w:rsidRPr="00F12589">
        <w:rPr>
          <w:rStyle w:val="text"/>
          <w:rFonts w:asciiTheme="majorBidi" w:hAnsiTheme="majorBidi" w:cstheme="majorBidi"/>
          <w:sz w:val="28"/>
          <w:szCs w:val="28"/>
          <w:rtl/>
        </w:rPr>
        <w:t>מֵבִיא וְאֵינוֹ קוֹרֵא שֶׁאֵינוֹ יָכוֹל לוֹמָר לַאֲבוֹתֵינוּ</w:t>
      </w:r>
      <w:r w:rsidRPr="00F12589">
        <w:rPr>
          <w:rStyle w:val="text"/>
          <w:rFonts w:asciiTheme="majorBidi" w:hAnsiTheme="majorBidi" w:cstheme="majorBidi"/>
          <w:sz w:val="28"/>
          <w:szCs w:val="28"/>
        </w:rPr>
        <w:t>:</w:t>
      </w:r>
      <w:r w:rsidRPr="00F12589">
        <w:rPr>
          <w:rFonts w:asciiTheme="majorBidi" w:hAnsiTheme="majorBidi" w:cstheme="majorBidi"/>
          <w:sz w:val="28"/>
          <w:szCs w:val="28"/>
        </w:rPr>
        <w:t xml:space="preserve"> </w:t>
      </w:r>
    </w:p>
    <w:p w:rsidR="00F12589" w:rsidRPr="00F12589" w:rsidRDefault="00F12589" w:rsidP="00F12589">
      <w:pPr>
        <w:pStyle w:val="NormalWeb"/>
        <w:spacing w:before="0" w:beforeAutospacing="0" w:after="0" w:afterAutospacing="0"/>
        <w:rPr>
          <w:rFonts w:asciiTheme="majorBidi" w:hAnsiTheme="majorBidi" w:cstheme="majorBidi"/>
        </w:rPr>
      </w:pPr>
      <w:r w:rsidRPr="00F12589">
        <w:rPr>
          <w:rStyle w:val="name"/>
          <w:rFonts w:asciiTheme="majorBidi" w:hAnsiTheme="majorBidi" w:cstheme="majorBidi"/>
        </w:rPr>
        <w:t>Tu te réjouiras dans tout le bien</w:t>
      </w:r>
      <w:r w:rsidRPr="00F12589">
        <w:rPr>
          <w:rFonts w:asciiTheme="majorBidi" w:hAnsiTheme="majorBidi" w:cstheme="majorBidi"/>
        </w:rPr>
        <w:t> </w:t>
      </w:r>
      <w:r w:rsidRPr="00F12589">
        <w:rPr>
          <w:rStyle w:val="text"/>
          <w:rFonts w:asciiTheme="majorBidi" w:hAnsiTheme="majorBidi" w:cstheme="majorBidi"/>
        </w:rPr>
        <w:t xml:space="preserve">D’où l’on a enseigné que l’on ne récite la formule sur les </w:t>
      </w:r>
      <w:proofErr w:type="spellStart"/>
      <w:r w:rsidRPr="00F12589">
        <w:rPr>
          <w:rStyle w:val="text"/>
          <w:rFonts w:asciiTheme="majorBidi" w:hAnsiTheme="majorBidi" w:cstheme="majorBidi"/>
        </w:rPr>
        <w:t>bikourim</w:t>
      </w:r>
      <w:proofErr w:type="spellEnd"/>
      <w:r w:rsidRPr="00F12589">
        <w:rPr>
          <w:rStyle w:val="text"/>
          <w:rFonts w:asciiTheme="majorBidi" w:hAnsiTheme="majorBidi" w:cstheme="majorBidi"/>
        </w:rPr>
        <w:t xml:space="preserve"> qu’en temps de joie, entre </w:t>
      </w:r>
      <w:proofErr w:type="spellStart"/>
      <w:r w:rsidRPr="00F12589">
        <w:rPr>
          <w:rStyle w:val="text"/>
          <w:rFonts w:asciiTheme="majorBidi" w:hAnsiTheme="majorBidi" w:cstheme="majorBidi"/>
        </w:rPr>
        <w:t>Chavou‘oth</w:t>
      </w:r>
      <w:proofErr w:type="spellEnd"/>
      <w:r w:rsidRPr="00F12589">
        <w:rPr>
          <w:rStyle w:val="text"/>
          <w:rFonts w:asciiTheme="majorBidi" w:hAnsiTheme="majorBidi" w:cstheme="majorBidi"/>
        </w:rPr>
        <w:t xml:space="preserve"> et </w:t>
      </w:r>
      <w:proofErr w:type="spellStart"/>
      <w:r w:rsidRPr="00F12589">
        <w:rPr>
          <w:rStyle w:val="text"/>
          <w:rFonts w:asciiTheme="majorBidi" w:hAnsiTheme="majorBidi" w:cstheme="majorBidi"/>
        </w:rPr>
        <w:t>Soukoth</w:t>
      </w:r>
      <w:proofErr w:type="spellEnd"/>
      <w:r w:rsidRPr="00F12589">
        <w:rPr>
          <w:rStyle w:val="text"/>
          <w:rFonts w:asciiTheme="majorBidi" w:hAnsiTheme="majorBidi" w:cstheme="majorBidi"/>
        </w:rPr>
        <w:t>, période pendant laquelle on réunit sa récolte, ses fruits, son vin et son huile (</w:t>
      </w:r>
      <w:proofErr w:type="spellStart"/>
      <w:r w:rsidRPr="00F12589">
        <w:rPr>
          <w:rStyle w:val="text"/>
          <w:rFonts w:asciiTheme="majorBidi" w:hAnsiTheme="majorBidi" w:cstheme="majorBidi"/>
        </w:rPr>
        <w:t>Pessa‘him</w:t>
      </w:r>
      <w:proofErr w:type="spellEnd"/>
      <w:r w:rsidRPr="00F12589">
        <w:rPr>
          <w:rStyle w:val="text"/>
          <w:rFonts w:asciiTheme="majorBidi" w:hAnsiTheme="majorBidi" w:cstheme="majorBidi"/>
        </w:rPr>
        <w:t xml:space="preserve"> 36b). Tandis qu’après </w:t>
      </w:r>
      <w:proofErr w:type="spellStart"/>
      <w:r w:rsidRPr="00F12589">
        <w:rPr>
          <w:rStyle w:val="text"/>
          <w:rFonts w:asciiTheme="majorBidi" w:hAnsiTheme="majorBidi" w:cstheme="majorBidi"/>
        </w:rPr>
        <w:t>Soukoth</w:t>
      </w:r>
      <w:proofErr w:type="spellEnd"/>
      <w:r w:rsidRPr="00F12589">
        <w:rPr>
          <w:rStyle w:val="text"/>
          <w:rFonts w:asciiTheme="majorBidi" w:hAnsiTheme="majorBidi" w:cstheme="majorBidi"/>
        </w:rPr>
        <w:t xml:space="preserve">, on peut apporter [ses </w:t>
      </w:r>
      <w:proofErr w:type="spellStart"/>
      <w:r w:rsidRPr="00F12589">
        <w:rPr>
          <w:rStyle w:val="text"/>
          <w:rFonts w:asciiTheme="majorBidi" w:hAnsiTheme="majorBidi" w:cstheme="majorBidi"/>
        </w:rPr>
        <w:t>bikourim</w:t>
      </w:r>
      <w:proofErr w:type="spellEnd"/>
      <w:r w:rsidRPr="00F12589">
        <w:rPr>
          <w:rStyle w:val="text"/>
          <w:rFonts w:asciiTheme="majorBidi" w:hAnsiTheme="majorBidi" w:cstheme="majorBidi"/>
        </w:rPr>
        <w:t>], mais sans réciter la formule.</w:t>
      </w:r>
      <w:r w:rsidRPr="00F12589">
        <w:rPr>
          <w:rFonts w:asciiTheme="majorBidi" w:hAnsiTheme="majorBidi" w:cstheme="majorBidi"/>
        </w:rPr>
        <w:t xml:space="preserve"> </w:t>
      </w:r>
    </w:p>
    <w:p w:rsidR="00F12589" w:rsidRPr="00F12589" w:rsidRDefault="00F12589" w:rsidP="00F12589">
      <w:pPr>
        <w:pStyle w:val="NormalWeb"/>
        <w:spacing w:before="0" w:beforeAutospacing="0" w:after="0" w:afterAutospacing="0"/>
        <w:rPr>
          <w:rFonts w:asciiTheme="majorBidi" w:hAnsiTheme="majorBidi" w:cstheme="majorBidi"/>
        </w:rPr>
      </w:pPr>
      <w:r w:rsidRPr="00F12589">
        <w:rPr>
          <w:rStyle w:val="name"/>
          <w:rFonts w:asciiTheme="majorBidi" w:hAnsiTheme="majorBidi" w:cstheme="majorBidi"/>
        </w:rPr>
        <w:t xml:space="preserve">Toi et le </w:t>
      </w:r>
      <w:proofErr w:type="spellStart"/>
      <w:r w:rsidRPr="00F12589">
        <w:rPr>
          <w:rStyle w:val="name"/>
          <w:rFonts w:asciiTheme="majorBidi" w:hAnsiTheme="majorBidi" w:cstheme="majorBidi"/>
        </w:rPr>
        <w:t>Léwi</w:t>
      </w:r>
      <w:proofErr w:type="spellEnd"/>
      <w:r w:rsidRPr="00F12589">
        <w:rPr>
          <w:rFonts w:asciiTheme="majorBidi" w:hAnsiTheme="majorBidi" w:cstheme="majorBidi"/>
        </w:rPr>
        <w:t> </w:t>
      </w:r>
      <w:r w:rsidRPr="00F12589">
        <w:rPr>
          <w:rStyle w:val="text"/>
          <w:rFonts w:asciiTheme="majorBidi" w:hAnsiTheme="majorBidi" w:cstheme="majorBidi"/>
        </w:rPr>
        <w:t xml:space="preserve">Les </w:t>
      </w:r>
      <w:proofErr w:type="spellStart"/>
      <w:r w:rsidRPr="00F12589">
        <w:rPr>
          <w:rStyle w:val="text"/>
          <w:rFonts w:asciiTheme="majorBidi" w:hAnsiTheme="majorBidi" w:cstheme="majorBidi"/>
        </w:rPr>
        <w:t>lewiim</w:t>
      </w:r>
      <w:proofErr w:type="spellEnd"/>
      <w:r w:rsidRPr="00F12589">
        <w:rPr>
          <w:rStyle w:val="text"/>
          <w:rFonts w:asciiTheme="majorBidi" w:hAnsiTheme="majorBidi" w:cstheme="majorBidi"/>
        </w:rPr>
        <w:t xml:space="preserve"> sont tenus eux aussi d’apporter les </w:t>
      </w:r>
      <w:proofErr w:type="spellStart"/>
      <w:r w:rsidRPr="00F12589">
        <w:rPr>
          <w:rStyle w:val="text"/>
          <w:rFonts w:asciiTheme="majorBidi" w:hAnsiTheme="majorBidi" w:cstheme="majorBidi"/>
        </w:rPr>
        <w:t>bikourim</w:t>
      </w:r>
      <w:proofErr w:type="spellEnd"/>
      <w:r w:rsidRPr="00F12589">
        <w:rPr>
          <w:rStyle w:val="text"/>
          <w:rFonts w:asciiTheme="majorBidi" w:hAnsiTheme="majorBidi" w:cstheme="majorBidi"/>
        </w:rPr>
        <w:t xml:space="preserve"> s’ils ont planté à l’intérieur de leurs villes.</w:t>
      </w:r>
      <w:r w:rsidRPr="00F12589">
        <w:rPr>
          <w:rFonts w:asciiTheme="majorBidi" w:hAnsiTheme="majorBidi" w:cstheme="majorBidi"/>
        </w:rPr>
        <w:t xml:space="preserve"> </w:t>
      </w:r>
    </w:p>
    <w:p w:rsidR="00F12589" w:rsidRPr="00F12589" w:rsidRDefault="00F12589" w:rsidP="00F12589">
      <w:pPr>
        <w:pStyle w:val="NormalWeb"/>
        <w:spacing w:before="0" w:beforeAutospacing="0" w:after="0" w:afterAutospacing="0"/>
        <w:rPr>
          <w:rFonts w:asciiTheme="majorBidi" w:hAnsiTheme="majorBidi" w:cstheme="majorBidi"/>
        </w:rPr>
      </w:pPr>
      <w:r w:rsidRPr="00F12589">
        <w:rPr>
          <w:rStyle w:val="name"/>
          <w:rFonts w:asciiTheme="majorBidi" w:hAnsiTheme="majorBidi" w:cstheme="majorBidi"/>
        </w:rPr>
        <w:t>Et l’étranger qui est au milieu de toi</w:t>
      </w:r>
      <w:r w:rsidRPr="00F12589">
        <w:rPr>
          <w:rFonts w:asciiTheme="majorBidi" w:hAnsiTheme="majorBidi" w:cstheme="majorBidi"/>
        </w:rPr>
        <w:t> </w:t>
      </w:r>
      <w:r w:rsidRPr="00F12589">
        <w:rPr>
          <w:rStyle w:val="text"/>
          <w:rFonts w:asciiTheme="majorBidi" w:hAnsiTheme="majorBidi" w:cstheme="majorBidi"/>
        </w:rPr>
        <w:t xml:space="preserve">Il apporte [ses </w:t>
      </w:r>
      <w:proofErr w:type="spellStart"/>
      <w:r w:rsidRPr="00F12589">
        <w:rPr>
          <w:rStyle w:val="text"/>
          <w:rFonts w:asciiTheme="majorBidi" w:hAnsiTheme="majorBidi" w:cstheme="majorBidi"/>
        </w:rPr>
        <w:t>bikourim</w:t>
      </w:r>
      <w:proofErr w:type="spellEnd"/>
      <w:r w:rsidRPr="00F12589">
        <w:rPr>
          <w:rStyle w:val="text"/>
          <w:rFonts w:asciiTheme="majorBidi" w:hAnsiTheme="majorBidi" w:cstheme="majorBidi"/>
        </w:rPr>
        <w:t>], mais sans réciter la formule, car il ne peut pas dire : « à nos pères » (verset 3) (</w:t>
      </w:r>
      <w:proofErr w:type="spellStart"/>
      <w:r w:rsidRPr="00F12589">
        <w:rPr>
          <w:rStyle w:val="text"/>
          <w:rFonts w:asciiTheme="majorBidi" w:hAnsiTheme="majorBidi" w:cstheme="majorBidi"/>
        </w:rPr>
        <w:t>Bikourim</w:t>
      </w:r>
      <w:proofErr w:type="spellEnd"/>
      <w:r w:rsidRPr="00F12589">
        <w:rPr>
          <w:rStyle w:val="text"/>
          <w:rFonts w:asciiTheme="majorBidi" w:hAnsiTheme="majorBidi" w:cstheme="majorBidi"/>
        </w:rPr>
        <w:t xml:space="preserve"> 1, 4).</w:t>
      </w:r>
      <w:r w:rsidRPr="00F12589">
        <w:rPr>
          <w:rFonts w:asciiTheme="majorBidi" w:hAnsiTheme="majorBidi" w:cstheme="majorBidi"/>
        </w:rPr>
        <w:t xml:space="preserve"> </w:t>
      </w:r>
    </w:p>
    <w:p w:rsidR="00F12589" w:rsidRPr="00F12589" w:rsidRDefault="00F12589" w:rsidP="00F12589">
      <w:pPr>
        <w:pStyle w:val="NormalWeb"/>
        <w:spacing w:before="0" w:beforeAutospacing="0" w:after="0" w:afterAutospacing="0"/>
        <w:rPr>
          <w:rFonts w:asciiTheme="majorBidi" w:hAnsiTheme="majorBidi" w:cstheme="majorBidi"/>
        </w:rPr>
      </w:pPr>
    </w:p>
    <w:p w:rsidR="00F12589" w:rsidRPr="00F12589" w:rsidRDefault="00F12589" w:rsidP="00F12589">
      <w:pPr>
        <w:pStyle w:val="NormalWeb"/>
        <w:spacing w:before="0" w:beforeAutospacing="0" w:after="0" w:afterAutospacing="0"/>
        <w:rPr>
          <w:rFonts w:asciiTheme="majorBidi" w:hAnsiTheme="majorBidi" w:cstheme="majorBidi"/>
          <w:b/>
          <w:bCs/>
        </w:rPr>
      </w:pPr>
      <w:proofErr w:type="spellStart"/>
      <w:r w:rsidRPr="00F12589">
        <w:rPr>
          <w:rFonts w:asciiTheme="majorBidi" w:hAnsiTheme="majorBidi" w:cstheme="majorBidi"/>
          <w:b/>
          <w:bCs/>
        </w:rPr>
        <w:t>Deut</w:t>
      </w:r>
      <w:proofErr w:type="spellEnd"/>
      <w:r w:rsidRPr="00F12589">
        <w:rPr>
          <w:rFonts w:asciiTheme="majorBidi" w:hAnsiTheme="majorBidi" w:cstheme="majorBidi"/>
          <w:b/>
          <w:bCs/>
        </w:rPr>
        <w:t>. 26 :14</w:t>
      </w:r>
    </w:p>
    <w:p w:rsidR="00F12589" w:rsidRPr="00F12589" w:rsidRDefault="00F12589" w:rsidP="00F12589">
      <w:pPr>
        <w:pStyle w:val="NormalWeb"/>
        <w:bidi/>
        <w:spacing w:before="0" w:beforeAutospacing="0" w:after="0" w:afterAutospacing="0"/>
        <w:rPr>
          <w:rFonts w:asciiTheme="majorBidi" w:hAnsiTheme="majorBidi" w:cstheme="majorBidi"/>
          <w:sz w:val="28"/>
          <w:szCs w:val="28"/>
        </w:rPr>
      </w:pPr>
      <w:r w:rsidRPr="00F12589">
        <w:rPr>
          <w:rStyle w:val="name"/>
          <w:rFonts w:asciiTheme="majorBidi" w:hAnsiTheme="majorBidi" w:cstheme="majorBidi"/>
          <w:sz w:val="28"/>
          <w:szCs w:val="28"/>
          <w:rtl/>
        </w:rPr>
        <w:t>לֹא אָכַלְתִּי בְאֹנִי מִמֶּנּוּ</w:t>
      </w:r>
      <w:r w:rsidRPr="00F12589">
        <w:rPr>
          <w:rStyle w:val="name"/>
          <w:rFonts w:asciiTheme="majorBidi" w:hAnsiTheme="majorBidi" w:cstheme="majorBidi"/>
          <w:sz w:val="28"/>
          <w:szCs w:val="28"/>
        </w:rPr>
        <w:t>.</w:t>
      </w:r>
      <w:r w:rsidRPr="00F12589">
        <w:rPr>
          <w:rFonts w:asciiTheme="majorBidi" w:hAnsiTheme="majorBidi" w:cstheme="majorBidi"/>
          <w:sz w:val="28"/>
          <w:szCs w:val="28"/>
        </w:rPr>
        <w:t> </w:t>
      </w:r>
      <w:r w:rsidRPr="00F12589">
        <w:rPr>
          <w:rStyle w:val="text"/>
          <w:rFonts w:asciiTheme="majorBidi" w:hAnsiTheme="majorBidi" w:cstheme="majorBidi"/>
          <w:sz w:val="28"/>
          <w:szCs w:val="28"/>
          <w:rtl/>
        </w:rPr>
        <w:t>מִכָּאן שֶׁאָסוּר לְאוֹנָן</w:t>
      </w:r>
      <w:r w:rsidRPr="00F12589">
        <w:rPr>
          <w:rStyle w:val="text"/>
          <w:rFonts w:asciiTheme="majorBidi" w:hAnsiTheme="majorBidi" w:cstheme="majorBidi"/>
          <w:sz w:val="28"/>
          <w:szCs w:val="28"/>
        </w:rPr>
        <w:t>:</w:t>
      </w:r>
      <w:r w:rsidRPr="00F12589">
        <w:rPr>
          <w:rFonts w:asciiTheme="majorBidi" w:hAnsiTheme="majorBidi" w:cstheme="majorBidi"/>
          <w:sz w:val="28"/>
          <w:szCs w:val="28"/>
        </w:rPr>
        <w:t xml:space="preserve"> </w:t>
      </w:r>
      <w:r>
        <w:rPr>
          <w:rFonts w:asciiTheme="majorBidi" w:hAnsiTheme="majorBidi" w:cstheme="majorBidi"/>
          <w:sz w:val="28"/>
          <w:szCs w:val="28"/>
        </w:rPr>
        <w:t xml:space="preserve">      </w:t>
      </w:r>
      <w:r w:rsidRPr="00F12589">
        <w:rPr>
          <w:rStyle w:val="name"/>
          <w:rFonts w:asciiTheme="majorBidi" w:hAnsiTheme="majorBidi" w:cstheme="majorBidi"/>
          <w:sz w:val="28"/>
          <w:szCs w:val="28"/>
          <w:rtl/>
        </w:rPr>
        <w:t>וְלֹא בִעַרְתִּי מִמֶּנּוּ בְטָמֵא</w:t>
      </w:r>
      <w:r w:rsidRPr="00F12589">
        <w:rPr>
          <w:rStyle w:val="name"/>
          <w:rFonts w:asciiTheme="majorBidi" w:hAnsiTheme="majorBidi" w:cstheme="majorBidi"/>
          <w:sz w:val="28"/>
          <w:szCs w:val="28"/>
        </w:rPr>
        <w:t>.</w:t>
      </w:r>
      <w:r w:rsidRPr="00F12589">
        <w:rPr>
          <w:rFonts w:asciiTheme="majorBidi" w:hAnsiTheme="majorBidi" w:cstheme="majorBidi"/>
          <w:sz w:val="28"/>
          <w:szCs w:val="28"/>
        </w:rPr>
        <w:t> </w:t>
      </w:r>
      <w:r w:rsidRPr="00F12589">
        <w:rPr>
          <w:rStyle w:val="text"/>
          <w:rFonts w:asciiTheme="majorBidi" w:hAnsiTheme="majorBidi" w:cstheme="majorBidi"/>
          <w:sz w:val="28"/>
          <w:szCs w:val="28"/>
          <w:rtl/>
        </w:rPr>
        <w:t>בֵּין שֶׁאֲנִי טָמֵא וְהוּא טָהוֹר בֵּין שֶׁאֲנִי טָהוֹר וְהוּא טָמֵא וְהֵיכָן הֻזְהָר עַל כָּךְ לֹא תוּכַל לֶאֱכוֹל בִּשְׁעָרֶיךָ זוֹ אֲכִילַת טוּמְאָה כְּמ"שׁ בִּפְסוּלֵי הַמֻּקְדָשִׁים בִּשְׁעָרֶיךָ תֹּאכְלֶנּוּ הַטָּמֵא וְהַטָּהוֹר וְגוֹ' אֲבָל זֶה לֹא תּוּכַל לֶאֱכוֹל דֶּרֶךְ אֲכִילַת שְׁעָרֶיךָ הָאָמוּר בְּמָקוֹם אַחֵר</w:t>
      </w:r>
      <w:r w:rsidRPr="00F12589">
        <w:rPr>
          <w:rStyle w:val="text"/>
          <w:rFonts w:asciiTheme="majorBidi" w:hAnsiTheme="majorBidi" w:cstheme="majorBidi"/>
          <w:sz w:val="28"/>
          <w:szCs w:val="28"/>
        </w:rPr>
        <w:t>:</w:t>
      </w:r>
      <w:r w:rsidRPr="00F12589">
        <w:rPr>
          <w:rFonts w:asciiTheme="majorBidi" w:hAnsiTheme="majorBidi" w:cstheme="majorBidi"/>
          <w:sz w:val="28"/>
          <w:szCs w:val="28"/>
        </w:rPr>
        <w:t xml:space="preserve"> </w:t>
      </w:r>
      <w:r>
        <w:rPr>
          <w:rFonts w:asciiTheme="majorBidi" w:hAnsiTheme="majorBidi" w:cstheme="majorBidi"/>
          <w:sz w:val="28"/>
          <w:szCs w:val="28"/>
        </w:rPr>
        <w:t xml:space="preserve">    </w:t>
      </w:r>
      <w:r w:rsidRPr="00F12589">
        <w:rPr>
          <w:rStyle w:val="name"/>
          <w:rFonts w:asciiTheme="majorBidi" w:hAnsiTheme="majorBidi" w:cstheme="majorBidi"/>
          <w:sz w:val="28"/>
          <w:szCs w:val="28"/>
          <w:rtl/>
        </w:rPr>
        <w:t>וְלֹא נָתַתִּי מִמֶּנּוּ לָמֵת</w:t>
      </w:r>
      <w:r w:rsidRPr="00F12589">
        <w:rPr>
          <w:rStyle w:val="name"/>
          <w:rFonts w:asciiTheme="majorBidi" w:hAnsiTheme="majorBidi" w:cstheme="majorBidi"/>
          <w:sz w:val="28"/>
          <w:szCs w:val="28"/>
        </w:rPr>
        <w:t>.</w:t>
      </w:r>
      <w:r w:rsidRPr="00F12589">
        <w:rPr>
          <w:rFonts w:asciiTheme="majorBidi" w:hAnsiTheme="majorBidi" w:cstheme="majorBidi"/>
          <w:sz w:val="28"/>
          <w:szCs w:val="28"/>
        </w:rPr>
        <w:t> </w:t>
      </w:r>
      <w:r w:rsidRPr="00F12589">
        <w:rPr>
          <w:rStyle w:val="text"/>
          <w:rFonts w:asciiTheme="majorBidi" w:hAnsiTheme="majorBidi" w:cstheme="majorBidi"/>
          <w:sz w:val="28"/>
          <w:szCs w:val="28"/>
          <w:rtl/>
        </w:rPr>
        <w:t>לַעֲשׂוֹת לוֹ אָרוֹן וְתַכְרִיכִין</w:t>
      </w:r>
      <w:r w:rsidRPr="00F12589">
        <w:rPr>
          <w:rStyle w:val="text"/>
          <w:rFonts w:asciiTheme="majorBidi" w:hAnsiTheme="majorBidi" w:cstheme="majorBidi"/>
          <w:sz w:val="28"/>
          <w:szCs w:val="28"/>
        </w:rPr>
        <w:t>:</w:t>
      </w:r>
      <w:r w:rsidRPr="00F12589">
        <w:rPr>
          <w:rFonts w:asciiTheme="majorBidi" w:hAnsiTheme="majorBidi" w:cstheme="majorBidi"/>
          <w:sz w:val="28"/>
          <w:szCs w:val="28"/>
        </w:rPr>
        <w:t xml:space="preserve"> </w:t>
      </w:r>
      <w:r>
        <w:rPr>
          <w:rFonts w:asciiTheme="majorBidi" w:hAnsiTheme="majorBidi" w:cstheme="majorBidi"/>
          <w:sz w:val="28"/>
          <w:szCs w:val="28"/>
        </w:rPr>
        <w:t xml:space="preserve">      </w:t>
      </w:r>
      <w:r w:rsidRPr="00F12589">
        <w:rPr>
          <w:rStyle w:val="name"/>
          <w:rFonts w:asciiTheme="majorBidi" w:hAnsiTheme="majorBidi" w:cstheme="majorBidi"/>
          <w:sz w:val="28"/>
          <w:szCs w:val="28"/>
          <w:rtl/>
        </w:rPr>
        <w:t>שָׁמַעְתִּי בְּקוֹל ה' אֱלֹהָי</w:t>
      </w:r>
      <w:r w:rsidRPr="00F12589">
        <w:rPr>
          <w:rStyle w:val="name"/>
          <w:rFonts w:asciiTheme="majorBidi" w:hAnsiTheme="majorBidi" w:cstheme="majorBidi"/>
          <w:sz w:val="28"/>
          <w:szCs w:val="28"/>
        </w:rPr>
        <w:t>.</w:t>
      </w:r>
      <w:r w:rsidRPr="00F12589">
        <w:rPr>
          <w:rFonts w:asciiTheme="majorBidi" w:hAnsiTheme="majorBidi" w:cstheme="majorBidi"/>
          <w:sz w:val="28"/>
          <w:szCs w:val="28"/>
        </w:rPr>
        <w:t> </w:t>
      </w:r>
      <w:r w:rsidRPr="00F12589">
        <w:rPr>
          <w:rStyle w:val="text"/>
          <w:rFonts w:asciiTheme="majorBidi" w:hAnsiTheme="majorBidi" w:cstheme="majorBidi"/>
          <w:sz w:val="28"/>
          <w:szCs w:val="28"/>
          <w:rtl/>
        </w:rPr>
        <w:t>הֲבִיאוֹתִיו לְבֵית הַבְּחִירָה</w:t>
      </w:r>
      <w:r w:rsidRPr="00F12589">
        <w:rPr>
          <w:rStyle w:val="text"/>
          <w:rFonts w:asciiTheme="majorBidi" w:hAnsiTheme="majorBidi" w:cstheme="majorBidi"/>
          <w:sz w:val="28"/>
          <w:szCs w:val="28"/>
        </w:rPr>
        <w:t>:</w:t>
      </w:r>
      <w:r w:rsidRPr="00F12589">
        <w:rPr>
          <w:rFonts w:asciiTheme="majorBidi" w:hAnsiTheme="majorBidi" w:cstheme="majorBidi"/>
          <w:sz w:val="28"/>
          <w:szCs w:val="28"/>
        </w:rPr>
        <w:t xml:space="preserve"> </w:t>
      </w:r>
      <w:r>
        <w:rPr>
          <w:rFonts w:asciiTheme="majorBidi" w:hAnsiTheme="majorBidi" w:cstheme="majorBidi"/>
          <w:sz w:val="28"/>
          <w:szCs w:val="28"/>
        </w:rPr>
        <w:t xml:space="preserve">     </w:t>
      </w:r>
      <w:r w:rsidRPr="00F12589">
        <w:rPr>
          <w:rStyle w:val="name"/>
          <w:rFonts w:asciiTheme="majorBidi" w:hAnsiTheme="majorBidi" w:cstheme="majorBidi"/>
          <w:sz w:val="28"/>
          <w:szCs w:val="28"/>
          <w:rtl/>
        </w:rPr>
        <w:t>עָשִׂיתִי כְּכָל אֲשֶׁר צִוִּיתָנִי</w:t>
      </w:r>
      <w:r w:rsidRPr="00F12589">
        <w:rPr>
          <w:rStyle w:val="name"/>
          <w:rFonts w:asciiTheme="majorBidi" w:hAnsiTheme="majorBidi" w:cstheme="majorBidi"/>
          <w:sz w:val="28"/>
          <w:szCs w:val="28"/>
        </w:rPr>
        <w:t>.</w:t>
      </w:r>
      <w:r w:rsidRPr="00F12589">
        <w:rPr>
          <w:rFonts w:asciiTheme="majorBidi" w:hAnsiTheme="majorBidi" w:cstheme="majorBidi"/>
          <w:sz w:val="28"/>
          <w:szCs w:val="28"/>
        </w:rPr>
        <w:t> </w:t>
      </w:r>
      <w:r w:rsidRPr="00F12589">
        <w:rPr>
          <w:rStyle w:val="text"/>
          <w:rFonts w:asciiTheme="majorBidi" w:hAnsiTheme="majorBidi" w:cstheme="majorBidi"/>
          <w:sz w:val="28"/>
          <w:szCs w:val="28"/>
          <w:rtl/>
        </w:rPr>
        <w:t>שָׂמַחְתִּי וְשִׂמַּחְתִּי בּוֹ</w:t>
      </w:r>
      <w:r w:rsidRPr="00F12589">
        <w:rPr>
          <w:rStyle w:val="text"/>
          <w:rFonts w:asciiTheme="majorBidi" w:hAnsiTheme="majorBidi" w:cstheme="majorBidi"/>
          <w:sz w:val="28"/>
          <w:szCs w:val="28"/>
        </w:rPr>
        <w:t>:</w:t>
      </w:r>
      <w:r w:rsidRPr="00F12589">
        <w:rPr>
          <w:rFonts w:asciiTheme="majorBidi" w:hAnsiTheme="majorBidi" w:cstheme="majorBidi"/>
          <w:sz w:val="28"/>
          <w:szCs w:val="28"/>
        </w:rPr>
        <w:t xml:space="preserve"> </w:t>
      </w:r>
    </w:p>
    <w:p w:rsidR="00F12589" w:rsidRPr="00F12589" w:rsidRDefault="00F12589" w:rsidP="00F12589">
      <w:pPr>
        <w:pStyle w:val="NormalWeb"/>
        <w:spacing w:before="0" w:beforeAutospacing="0" w:after="0" w:afterAutospacing="0"/>
        <w:rPr>
          <w:rFonts w:asciiTheme="majorBidi" w:hAnsiTheme="majorBidi" w:cstheme="majorBidi"/>
        </w:rPr>
      </w:pPr>
      <w:r w:rsidRPr="00F12589">
        <w:rPr>
          <w:rStyle w:val="name"/>
          <w:rFonts w:asciiTheme="majorBidi" w:hAnsiTheme="majorBidi" w:cstheme="majorBidi"/>
        </w:rPr>
        <w:t>Je n’en ai pas mangé dans mon malheur</w:t>
      </w:r>
      <w:r w:rsidRPr="00F12589">
        <w:rPr>
          <w:rFonts w:asciiTheme="majorBidi" w:hAnsiTheme="majorBidi" w:cstheme="majorBidi"/>
        </w:rPr>
        <w:t> </w:t>
      </w:r>
      <w:r w:rsidRPr="00F12589">
        <w:rPr>
          <w:rStyle w:val="text"/>
          <w:rFonts w:asciiTheme="majorBidi" w:hAnsiTheme="majorBidi" w:cstheme="majorBidi"/>
        </w:rPr>
        <w:t xml:space="preserve">D’où l’on apprend que c’est interdit au </w:t>
      </w:r>
      <w:proofErr w:type="spellStart"/>
      <w:r w:rsidRPr="00F12589">
        <w:rPr>
          <w:rStyle w:val="text"/>
          <w:rFonts w:asciiTheme="majorBidi" w:hAnsiTheme="majorBidi" w:cstheme="majorBidi"/>
        </w:rPr>
        <w:t>onén</w:t>
      </w:r>
      <w:proofErr w:type="spellEnd"/>
      <w:r w:rsidRPr="00F12589">
        <w:rPr>
          <w:rStyle w:val="text"/>
          <w:rFonts w:asciiTheme="majorBidi" w:hAnsiTheme="majorBidi" w:cstheme="majorBidi"/>
        </w:rPr>
        <w:t xml:space="preserve"> (« état, antérieur à l’inhumation, de celui qui porte un deuil »).</w:t>
      </w:r>
      <w:r w:rsidRPr="00F12589">
        <w:rPr>
          <w:rFonts w:asciiTheme="majorBidi" w:hAnsiTheme="majorBidi" w:cstheme="majorBidi"/>
        </w:rPr>
        <w:t xml:space="preserve"> </w:t>
      </w:r>
    </w:p>
    <w:p w:rsidR="00F12589" w:rsidRPr="00F12589" w:rsidRDefault="00F12589" w:rsidP="00F12589">
      <w:pPr>
        <w:pStyle w:val="NormalWeb"/>
        <w:spacing w:before="0" w:beforeAutospacing="0" w:after="0" w:afterAutospacing="0"/>
        <w:rPr>
          <w:rFonts w:asciiTheme="majorBidi" w:hAnsiTheme="majorBidi" w:cstheme="majorBidi"/>
        </w:rPr>
      </w:pPr>
      <w:r w:rsidRPr="00F12589">
        <w:rPr>
          <w:rStyle w:val="name"/>
          <w:rFonts w:asciiTheme="majorBidi" w:hAnsiTheme="majorBidi" w:cstheme="majorBidi"/>
        </w:rPr>
        <w:t>Et je n’en ai pas extirpé dans l’impureté</w:t>
      </w:r>
      <w:r w:rsidRPr="00F12589">
        <w:rPr>
          <w:rFonts w:asciiTheme="majorBidi" w:hAnsiTheme="majorBidi" w:cstheme="majorBidi"/>
        </w:rPr>
        <w:t> </w:t>
      </w:r>
      <w:r w:rsidRPr="00F12589">
        <w:rPr>
          <w:rStyle w:val="text"/>
          <w:rFonts w:asciiTheme="majorBidi" w:hAnsiTheme="majorBidi" w:cstheme="majorBidi"/>
        </w:rPr>
        <w:t>Soit que j’étais en état d’impureté le produit se trouvant en état de pureté, soit que j’étais en état de pureté le produit se trouvant en état d’impureté. Et où l’interdiction figure-t-elle ? « Tu ne pourras pas manger dans tes portes… » (</w:t>
      </w:r>
      <w:proofErr w:type="gramStart"/>
      <w:r w:rsidRPr="00F12589">
        <w:rPr>
          <w:rStyle w:val="text"/>
          <w:rFonts w:asciiTheme="majorBidi" w:hAnsiTheme="majorBidi" w:cstheme="majorBidi"/>
        </w:rPr>
        <w:t>supra</w:t>
      </w:r>
      <w:proofErr w:type="gramEnd"/>
      <w:r w:rsidRPr="00F12589">
        <w:rPr>
          <w:rStyle w:val="text"/>
          <w:rFonts w:asciiTheme="majorBidi" w:hAnsiTheme="majorBidi" w:cstheme="majorBidi"/>
        </w:rPr>
        <w:t> 12, 17) (</w:t>
      </w:r>
      <w:proofErr w:type="spellStart"/>
      <w:r w:rsidRPr="00F12589">
        <w:rPr>
          <w:rStyle w:val="text"/>
          <w:rFonts w:asciiTheme="majorBidi" w:hAnsiTheme="majorBidi" w:cstheme="majorBidi"/>
        </w:rPr>
        <w:t>Yevamoth</w:t>
      </w:r>
      <w:proofErr w:type="spellEnd"/>
      <w:r w:rsidRPr="00F12589">
        <w:rPr>
          <w:rStyle w:val="text"/>
          <w:rFonts w:asciiTheme="majorBidi" w:hAnsiTheme="majorBidi" w:cstheme="majorBidi"/>
        </w:rPr>
        <w:t> 73b). Ce texte vise la consommation d’un produit en état d’impureté, ainsi qu’il est écrit à propos des animaux consacrés devenus impropres : « Tu le mangeras dans tes portes, l’impur et le pur ensemble… » (</w:t>
      </w:r>
      <w:proofErr w:type="gramStart"/>
      <w:r w:rsidRPr="00F12589">
        <w:rPr>
          <w:rStyle w:val="text"/>
          <w:rFonts w:asciiTheme="majorBidi" w:hAnsiTheme="majorBidi" w:cstheme="majorBidi"/>
        </w:rPr>
        <w:t>supra</w:t>
      </w:r>
      <w:proofErr w:type="gramEnd"/>
      <w:r w:rsidRPr="00F12589">
        <w:rPr>
          <w:rStyle w:val="text"/>
          <w:rFonts w:asciiTheme="majorBidi" w:hAnsiTheme="majorBidi" w:cstheme="majorBidi"/>
        </w:rPr>
        <w:t> 15, 29). Celui-là, en revanche, tu ne pourras pas le consommer sous forme de « consommation dans tes portes » dont on parle ailleurs.</w:t>
      </w:r>
      <w:r w:rsidRPr="00F12589">
        <w:rPr>
          <w:rFonts w:asciiTheme="majorBidi" w:hAnsiTheme="majorBidi" w:cstheme="majorBidi"/>
        </w:rPr>
        <w:t xml:space="preserve"> </w:t>
      </w:r>
    </w:p>
    <w:p w:rsidR="00F12589" w:rsidRPr="00F12589" w:rsidRDefault="00F12589" w:rsidP="00F12589">
      <w:pPr>
        <w:pStyle w:val="NormalWeb"/>
        <w:spacing w:before="0" w:beforeAutospacing="0" w:after="0" w:afterAutospacing="0"/>
        <w:rPr>
          <w:rFonts w:asciiTheme="majorBidi" w:hAnsiTheme="majorBidi" w:cstheme="majorBidi"/>
        </w:rPr>
      </w:pPr>
      <w:r w:rsidRPr="00F12589">
        <w:rPr>
          <w:rStyle w:val="name"/>
          <w:rFonts w:asciiTheme="majorBidi" w:hAnsiTheme="majorBidi" w:cstheme="majorBidi"/>
        </w:rPr>
        <w:t>Et je n’en ai pas donné pour un mort</w:t>
      </w:r>
      <w:r w:rsidRPr="00F12589">
        <w:rPr>
          <w:rFonts w:asciiTheme="majorBidi" w:hAnsiTheme="majorBidi" w:cstheme="majorBidi"/>
        </w:rPr>
        <w:t> </w:t>
      </w:r>
      <w:r w:rsidRPr="00F12589">
        <w:rPr>
          <w:rStyle w:val="text"/>
          <w:rFonts w:asciiTheme="majorBidi" w:hAnsiTheme="majorBidi" w:cstheme="majorBidi"/>
        </w:rPr>
        <w:t>Pour lui faire un cercueil ou un linceul.</w:t>
      </w:r>
      <w:r w:rsidRPr="00F12589">
        <w:rPr>
          <w:rFonts w:asciiTheme="majorBidi" w:hAnsiTheme="majorBidi" w:cstheme="majorBidi"/>
        </w:rPr>
        <w:t xml:space="preserve"> </w:t>
      </w:r>
    </w:p>
    <w:p w:rsidR="00F12589" w:rsidRPr="00F12589" w:rsidRDefault="00F12589" w:rsidP="00F12589">
      <w:pPr>
        <w:pStyle w:val="NormalWeb"/>
        <w:spacing w:before="0" w:beforeAutospacing="0" w:after="0" w:afterAutospacing="0"/>
        <w:rPr>
          <w:rFonts w:asciiTheme="majorBidi" w:hAnsiTheme="majorBidi" w:cstheme="majorBidi"/>
        </w:rPr>
      </w:pPr>
      <w:r w:rsidRPr="00F12589">
        <w:rPr>
          <w:rStyle w:val="name"/>
          <w:rFonts w:asciiTheme="majorBidi" w:hAnsiTheme="majorBidi" w:cstheme="majorBidi"/>
        </w:rPr>
        <w:t xml:space="preserve">J’ai écouté la voix de </w:t>
      </w:r>
      <w:proofErr w:type="spellStart"/>
      <w:r w:rsidRPr="00F12589">
        <w:rPr>
          <w:rStyle w:val="name"/>
          <w:rFonts w:asciiTheme="majorBidi" w:hAnsiTheme="majorBidi" w:cstheme="majorBidi"/>
        </w:rPr>
        <w:t>Hachem</w:t>
      </w:r>
      <w:proofErr w:type="spellEnd"/>
      <w:r w:rsidRPr="00F12589">
        <w:rPr>
          <w:rStyle w:val="name"/>
          <w:rFonts w:asciiTheme="majorBidi" w:hAnsiTheme="majorBidi" w:cstheme="majorBidi"/>
        </w:rPr>
        <w:t xml:space="preserve">, mon </w:t>
      </w:r>
      <w:proofErr w:type="spellStart"/>
      <w:r w:rsidRPr="00F12589">
        <w:rPr>
          <w:rStyle w:val="name"/>
          <w:rFonts w:asciiTheme="majorBidi" w:hAnsiTheme="majorBidi" w:cstheme="majorBidi"/>
        </w:rPr>
        <w:t>Eloqim</w:t>
      </w:r>
      <w:proofErr w:type="spellEnd"/>
      <w:r w:rsidRPr="00F12589">
        <w:rPr>
          <w:rFonts w:asciiTheme="majorBidi" w:hAnsiTheme="majorBidi" w:cstheme="majorBidi"/>
        </w:rPr>
        <w:t> </w:t>
      </w:r>
      <w:r w:rsidRPr="00F12589">
        <w:rPr>
          <w:rStyle w:val="text"/>
          <w:rFonts w:asciiTheme="majorBidi" w:hAnsiTheme="majorBidi" w:cstheme="majorBidi"/>
        </w:rPr>
        <w:t>Je l’ai apporté à la « maison d’élection ».</w:t>
      </w:r>
      <w:r w:rsidRPr="00F12589">
        <w:rPr>
          <w:rFonts w:asciiTheme="majorBidi" w:hAnsiTheme="majorBidi" w:cstheme="majorBidi"/>
        </w:rPr>
        <w:t xml:space="preserve"> </w:t>
      </w:r>
    </w:p>
    <w:p w:rsidR="00F12589" w:rsidRPr="00F12589" w:rsidRDefault="00F12589" w:rsidP="00F12589">
      <w:pPr>
        <w:pStyle w:val="NormalWeb"/>
        <w:spacing w:before="0" w:beforeAutospacing="0" w:after="0" w:afterAutospacing="0"/>
        <w:rPr>
          <w:rFonts w:asciiTheme="majorBidi" w:hAnsiTheme="majorBidi" w:cstheme="majorBidi"/>
        </w:rPr>
      </w:pPr>
      <w:r w:rsidRPr="00F12589">
        <w:rPr>
          <w:rStyle w:val="name"/>
          <w:rFonts w:asciiTheme="majorBidi" w:hAnsiTheme="majorBidi" w:cstheme="majorBidi"/>
        </w:rPr>
        <w:t>J’ai fait selon tout ce que tu m’as ordonné</w:t>
      </w:r>
      <w:r w:rsidRPr="00F12589">
        <w:rPr>
          <w:rFonts w:asciiTheme="majorBidi" w:hAnsiTheme="majorBidi" w:cstheme="majorBidi"/>
        </w:rPr>
        <w:t> </w:t>
      </w:r>
      <w:r w:rsidRPr="00F12589">
        <w:rPr>
          <w:rStyle w:val="text"/>
          <w:rFonts w:asciiTheme="majorBidi" w:hAnsiTheme="majorBidi" w:cstheme="majorBidi"/>
        </w:rPr>
        <w:t>Je m’en suis réjoui et en ai réjoui les autres.</w:t>
      </w:r>
      <w:r w:rsidRPr="00F12589">
        <w:rPr>
          <w:rFonts w:asciiTheme="majorBidi" w:hAnsiTheme="majorBidi" w:cstheme="majorBidi"/>
        </w:rPr>
        <w:t xml:space="preserve"> </w:t>
      </w:r>
    </w:p>
    <w:p w:rsidR="00F12589" w:rsidRPr="00F12589" w:rsidRDefault="00F12589" w:rsidP="00F12589">
      <w:pPr>
        <w:pStyle w:val="NormalWeb"/>
        <w:spacing w:before="0" w:beforeAutospacing="0" w:after="0" w:afterAutospacing="0"/>
        <w:rPr>
          <w:rFonts w:asciiTheme="majorBidi" w:hAnsiTheme="majorBidi" w:cstheme="majorBidi"/>
        </w:rPr>
      </w:pPr>
    </w:p>
    <w:p w:rsidR="00F12589" w:rsidRPr="00F12589" w:rsidRDefault="00F12589" w:rsidP="00F12589">
      <w:pPr>
        <w:pStyle w:val="NormalWeb"/>
        <w:spacing w:before="0" w:beforeAutospacing="0" w:after="0" w:afterAutospacing="0"/>
        <w:rPr>
          <w:rFonts w:asciiTheme="majorBidi" w:hAnsiTheme="majorBidi" w:cstheme="majorBidi"/>
          <w:b/>
          <w:bCs/>
        </w:rPr>
      </w:pPr>
      <w:proofErr w:type="spellStart"/>
      <w:r w:rsidRPr="00F12589">
        <w:rPr>
          <w:rFonts w:asciiTheme="majorBidi" w:hAnsiTheme="majorBidi" w:cstheme="majorBidi"/>
          <w:b/>
          <w:bCs/>
        </w:rPr>
        <w:t>Deut</w:t>
      </w:r>
      <w:proofErr w:type="spellEnd"/>
      <w:r w:rsidRPr="00F12589">
        <w:rPr>
          <w:rFonts w:asciiTheme="majorBidi" w:hAnsiTheme="majorBidi" w:cstheme="majorBidi"/>
          <w:b/>
          <w:bCs/>
        </w:rPr>
        <w:t xml:space="preserve"> 26 :15</w:t>
      </w:r>
    </w:p>
    <w:p w:rsidR="00F12589" w:rsidRPr="00F12589" w:rsidRDefault="00F12589" w:rsidP="00F12589">
      <w:pPr>
        <w:pStyle w:val="NormalWeb"/>
        <w:bidi/>
        <w:spacing w:before="0" w:beforeAutospacing="0" w:after="0" w:afterAutospacing="0"/>
        <w:rPr>
          <w:rFonts w:asciiTheme="majorBidi" w:hAnsiTheme="majorBidi" w:cstheme="majorBidi"/>
          <w:sz w:val="28"/>
          <w:szCs w:val="28"/>
        </w:rPr>
      </w:pPr>
      <w:r w:rsidRPr="00F12589">
        <w:rPr>
          <w:rStyle w:val="name"/>
          <w:rFonts w:asciiTheme="majorBidi" w:hAnsiTheme="majorBidi" w:cstheme="majorBidi"/>
          <w:sz w:val="28"/>
          <w:szCs w:val="28"/>
          <w:rtl/>
        </w:rPr>
        <w:t>הַשְּׁקִיפָה מִמְּעוֹן קָדְשְׁךָ</w:t>
      </w:r>
      <w:r w:rsidRPr="00F12589">
        <w:rPr>
          <w:rStyle w:val="name"/>
          <w:rFonts w:asciiTheme="majorBidi" w:hAnsiTheme="majorBidi" w:cstheme="majorBidi"/>
          <w:sz w:val="28"/>
          <w:szCs w:val="28"/>
        </w:rPr>
        <w:t>.</w:t>
      </w:r>
      <w:r w:rsidRPr="00F12589">
        <w:rPr>
          <w:rFonts w:asciiTheme="majorBidi" w:hAnsiTheme="majorBidi" w:cstheme="majorBidi"/>
          <w:sz w:val="28"/>
          <w:szCs w:val="28"/>
        </w:rPr>
        <w:t> </w:t>
      </w:r>
      <w:r w:rsidRPr="00F12589">
        <w:rPr>
          <w:rStyle w:val="text"/>
          <w:rFonts w:asciiTheme="majorBidi" w:hAnsiTheme="majorBidi" w:cstheme="majorBidi"/>
          <w:sz w:val="28"/>
          <w:szCs w:val="28"/>
          <w:rtl/>
        </w:rPr>
        <w:t>עָשִׂינוּ מַה שֶּׁגָּזַרְתָּ עָלֵינוּ עֲשֵׂה אַתָּה מַה שֶּׁעָלֶיךָ לַעֲשׂוֹת שֶׁאָמַרְתָּ אִם בְּחֻקּוֹתַי תֵּלֵכוּ וְנָתַתִּי גִשְׁמֵיכֶם בְּעִתָּם</w:t>
      </w:r>
      <w:r w:rsidRPr="00F12589">
        <w:rPr>
          <w:rStyle w:val="text"/>
          <w:rFonts w:asciiTheme="majorBidi" w:hAnsiTheme="majorBidi" w:cstheme="majorBidi"/>
          <w:sz w:val="28"/>
          <w:szCs w:val="28"/>
        </w:rPr>
        <w:t>:</w:t>
      </w:r>
      <w:r w:rsidRPr="00F12589">
        <w:rPr>
          <w:rFonts w:asciiTheme="majorBidi" w:hAnsiTheme="majorBidi" w:cstheme="majorBidi"/>
          <w:sz w:val="28"/>
          <w:szCs w:val="28"/>
        </w:rPr>
        <w:t xml:space="preserve"> </w:t>
      </w:r>
    </w:p>
    <w:p w:rsidR="00F12589" w:rsidRPr="00F12589" w:rsidRDefault="00F12589" w:rsidP="00F12589">
      <w:pPr>
        <w:pStyle w:val="NormalWeb"/>
        <w:bidi/>
        <w:spacing w:before="0" w:beforeAutospacing="0" w:after="0" w:afterAutospacing="0"/>
        <w:rPr>
          <w:rFonts w:asciiTheme="majorBidi" w:hAnsiTheme="majorBidi" w:cstheme="majorBidi"/>
          <w:sz w:val="28"/>
          <w:szCs w:val="28"/>
        </w:rPr>
      </w:pPr>
      <w:r w:rsidRPr="00F12589">
        <w:rPr>
          <w:rStyle w:val="name"/>
          <w:rFonts w:asciiTheme="majorBidi" w:hAnsiTheme="majorBidi" w:cstheme="majorBidi"/>
          <w:sz w:val="28"/>
          <w:szCs w:val="28"/>
          <w:rtl/>
        </w:rPr>
        <w:t>אֲשֶׁר נָתַתָּה לָנוּ כַּאֲשֶׁר נִשְׁבַּעְתָּ לַאֲבוֹתֵינוּ</w:t>
      </w:r>
      <w:r w:rsidRPr="00F12589">
        <w:rPr>
          <w:rStyle w:val="name"/>
          <w:rFonts w:asciiTheme="majorBidi" w:hAnsiTheme="majorBidi" w:cstheme="majorBidi"/>
          <w:sz w:val="28"/>
          <w:szCs w:val="28"/>
        </w:rPr>
        <w:t>.</w:t>
      </w:r>
      <w:r w:rsidRPr="00F12589">
        <w:rPr>
          <w:rFonts w:asciiTheme="majorBidi" w:hAnsiTheme="majorBidi" w:cstheme="majorBidi"/>
          <w:sz w:val="28"/>
          <w:szCs w:val="28"/>
        </w:rPr>
        <w:t> </w:t>
      </w:r>
      <w:r w:rsidRPr="00F12589">
        <w:rPr>
          <w:rStyle w:val="text"/>
          <w:rFonts w:asciiTheme="majorBidi" w:hAnsiTheme="majorBidi" w:cstheme="majorBidi"/>
          <w:sz w:val="28"/>
          <w:szCs w:val="28"/>
          <w:rtl/>
        </w:rPr>
        <w:t>לתת לנו וקיימת ארץ זבת חלב ודבש</w:t>
      </w:r>
      <w:r w:rsidRPr="00F12589">
        <w:rPr>
          <w:rFonts w:asciiTheme="majorBidi" w:hAnsiTheme="majorBidi" w:cstheme="majorBidi"/>
          <w:sz w:val="28"/>
          <w:szCs w:val="28"/>
          <w:rtl/>
        </w:rPr>
        <w:t xml:space="preserve"> </w:t>
      </w:r>
    </w:p>
    <w:p w:rsidR="00F12589" w:rsidRPr="00F12589" w:rsidRDefault="00F12589" w:rsidP="00F12589">
      <w:pPr>
        <w:pStyle w:val="NormalWeb"/>
        <w:spacing w:before="0" w:beforeAutospacing="0" w:after="0" w:afterAutospacing="0"/>
        <w:rPr>
          <w:rFonts w:asciiTheme="majorBidi" w:hAnsiTheme="majorBidi" w:cstheme="majorBidi"/>
        </w:rPr>
      </w:pPr>
      <w:r w:rsidRPr="00F12589">
        <w:rPr>
          <w:rStyle w:val="name"/>
          <w:rFonts w:asciiTheme="majorBidi" w:hAnsiTheme="majorBidi" w:cstheme="majorBidi"/>
        </w:rPr>
        <w:t>Contemple depuis la demeure de ta sainteté</w:t>
      </w:r>
      <w:r w:rsidRPr="00F12589">
        <w:rPr>
          <w:rFonts w:asciiTheme="majorBidi" w:hAnsiTheme="majorBidi" w:cstheme="majorBidi"/>
        </w:rPr>
        <w:t> </w:t>
      </w:r>
      <w:r w:rsidRPr="00F12589">
        <w:rPr>
          <w:rStyle w:val="text"/>
          <w:rFonts w:asciiTheme="majorBidi" w:hAnsiTheme="majorBidi" w:cstheme="majorBidi"/>
        </w:rPr>
        <w:t>Nous avons fait ce que tu as décidé que nous [fassions]. Fais [donc] toi-même ce qu’il t’appartient de faire, étant donné que tu as dit : « Si vous marchez dans mes statuts […] je vous donnerai vos pluies en leur temps » (</w:t>
      </w:r>
      <w:proofErr w:type="spellStart"/>
      <w:r w:rsidRPr="00F12589">
        <w:rPr>
          <w:rStyle w:val="text"/>
          <w:rFonts w:asciiTheme="majorBidi" w:hAnsiTheme="majorBidi" w:cstheme="majorBidi"/>
        </w:rPr>
        <w:t>Wayiqra</w:t>
      </w:r>
      <w:proofErr w:type="spellEnd"/>
      <w:r w:rsidRPr="00F12589">
        <w:rPr>
          <w:rStyle w:val="text"/>
          <w:rFonts w:asciiTheme="majorBidi" w:hAnsiTheme="majorBidi" w:cstheme="majorBidi"/>
        </w:rPr>
        <w:t> 26, 3 et 4).</w:t>
      </w:r>
      <w:r w:rsidRPr="00F12589">
        <w:rPr>
          <w:rFonts w:asciiTheme="majorBidi" w:hAnsiTheme="majorBidi" w:cstheme="majorBidi"/>
        </w:rPr>
        <w:t xml:space="preserve"> </w:t>
      </w:r>
    </w:p>
    <w:p w:rsidR="00F12589" w:rsidRPr="00F12589" w:rsidRDefault="00F12589" w:rsidP="00F12589">
      <w:pPr>
        <w:pStyle w:val="NormalWeb"/>
        <w:spacing w:before="0" w:beforeAutospacing="0" w:after="0" w:afterAutospacing="0"/>
        <w:rPr>
          <w:rFonts w:asciiTheme="majorBidi" w:hAnsiTheme="majorBidi" w:cstheme="majorBidi"/>
        </w:rPr>
      </w:pPr>
      <w:r w:rsidRPr="00F12589">
        <w:rPr>
          <w:rStyle w:val="name"/>
          <w:rFonts w:asciiTheme="majorBidi" w:hAnsiTheme="majorBidi" w:cstheme="majorBidi"/>
        </w:rPr>
        <w:t>Que tu nous as donnée, comme tu as juré à nos pères</w:t>
      </w:r>
      <w:r w:rsidRPr="00F12589">
        <w:rPr>
          <w:rFonts w:asciiTheme="majorBidi" w:hAnsiTheme="majorBidi" w:cstheme="majorBidi"/>
        </w:rPr>
        <w:t> </w:t>
      </w:r>
      <w:r w:rsidRPr="00F12589">
        <w:rPr>
          <w:rStyle w:val="text"/>
          <w:rFonts w:asciiTheme="majorBidi" w:hAnsiTheme="majorBidi" w:cstheme="majorBidi"/>
        </w:rPr>
        <w:t>De nous donner – et tu as tenu ta promesse – un pays ruisselant de lait et de miel.</w:t>
      </w:r>
      <w:r w:rsidRPr="00F12589">
        <w:rPr>
          <w:rFonts w:asciiTheme="majorBidi" w:hAnsiTheme="majorBidi" w:cstheme="majorBidi"/>
        </w:rPr>
        <w:t xml:space="preserve"> </w:t>
      </w:r>
      <w:bookmarkStart w:id="0" w:name="_GoBack"/>
      <w:bookmarkEnd w:id="0"/>
    </w:p>
    <w:sectPr w:rsidR="00F12589" w:rsidRPr="00F12589" w:rsidSect="00F125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589"/>
    <w:rsid w:val="002D348F"/>
    <w:rsid w:val="009532AA"/>
    <w:rsid w:val="00F12589"/>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60085">
      <w:bodyDiv w:val="1"/>
      <w:marLeft w:val="0"/>
      <w:marRight w:val="0"/>
      <w:marTop w:val="0"/>
      <w:marBottom w:val="0"/>
      <w:divBdr>
        <w:top w:val="none" w:sz="0" w:space="0" w:color="auto"/>
        <w:left w:val="none" w:sz="0" w:space="0" w:color="auto"/>
        <w:bottom w:val="none" w:sz="0" w:space="0" w:color="auto"/>
        <w:right w:val="none" w:sz="0" w:space="0" w:color="auto"/>
      </w:divBdr>
    </w:div>
    <w:div w:id="154535909">
      <w:bodyDiv w:val="1"/>
      <w:marLeft w:val="0"/>
      <w:marRight w:val="0"/>
      <w:marTop w:val="0"/>
      <w:marBottom w:val="0"/>
      <w:divBdr>
        <w:top w:val="none" w:sz="0" w:space="0" w:color="auto"/>
        <w:left w:val="none" w:sz="0" w:space="0" w:color="auto"/>
        <w:bottom w:val="none" w:sz="0" w:space="0" w:color="auto"/>
        <w:right w:val="none" w:sz="0" w:space="0" w:color="auto"/>
      </w:divBdr>
    </w:div>
    <w:div w:id="478231430">
      <w:bodyDiv w:val="1"/>
      <w:marLeft w:val="0"/>
      <w:marRight w:val="0"/>
      <w:marTop w:val="0"/>
      <w:marBottom w:val="0"/>
      <w:divBdr>
        <w:top w:val="none" w:sz="0" w:space="0" w:color="auto"/>
        <w:left w:val="none" w:sz="0" w:space="0" w:color="auto"/>
        <w:bottom w:val="none" w:sz="0" w:space="0" w:color="auto"/>
        <w:right w:val="none" w:sz="0" w:space="0" w:color="auto"/>
      </w:divBdr>
    </w:div>
    <w:div w:id="861364140">
      <w:bodyDiv w:val="1"/>
      <w:marLeft w:val="0"/>
      <w:marRight w:val="0"/>
      <w:marTop w:val="0"/>
      <w:marBottom w:val="0"/>
      <w:divBdr>
        <w:top w:val="none" w:sz="0" w:space="0" w:color="auto"/>
        <w:left w:val="none" w:sz="0" w:space="0" w:color="auto"/>
        <w:bottom w:val="none" w:sz="0" w:space="0" w:color="auto"/>
        <w:right w:val="none" w:sz="0" w:space="0" w:color="auto"/>
      </w:divBdr>
    </w:div>
    <w:div w:id="896942275">
      <w:bodyDiv w:val="1"/>
      <w:marLeft w:val="0"/>
      <w:marRight w:val="0"/>
      <w:marTop w:val="0"/>
      <w:marBottom w:val="0"/>
      <w:divBdr>
        <w:top w:val="none" w:sz="0" w:space="0" w:color="auto"/>
        <w:left w:val="none" w:sz="0" w:space="0" w:color="auto"/>
        <w:bottom w:val="none" w:sz="0" w:space="0" w:color="auto"/>
        <w:right w:val="none" w:sz="0" w:space="0" w:color="auto"/>
      </w:divBdr>
    </w:div>
    <w:div w:id="954098042">
      <w:bodyDiv w:val="1"/>
      <w:marLeft w:val="0"/>
      <w:marRight w:val="0"/>
      <w:marTop w:val="0"/>
      <w:marBottom w:val="0"/>
      <w:divBdr>
        <w:top w:val="none" w:sz="0" w:space="0" w:color="auto"/>
        <w:left w:val="none" w:sz="0" w:space="0" w:color="auto"/>
        <w:bottom w:val="none" w:sz="0" w:space="0" w:color="auto"/>
        <w:right w:val="none" w:sz="0" w:space="0" w:color="auto"/>
      </w:divBdr>
    </w:div>
    <w:div w:id="969552541">
      <w:bodyDiv w:val="1"/>
      <w:marLeft w:val="0"/>
      <w:marRight w:val="0"/>
      <w:marTop w:val="0"/>
      <w:marBottom w:val="0"/>
      <w:divBdr>
        <w:top w:val="none" w:sz="0" w:space="0" w:color="auto"/>
        <w:left w:val="none" w:sz="0" w:space="0" w:color="auto"/>
        <w:bottom w:val="none" w:sz="0" w:space="0" w:color="auto"/>
        <w:right w:val="none" w:sz="0" w:space="0" w:color="auto"/>
      </w:divBdr>
    </w:div>
    <w:div w:id="1150949459">
      <w:bodyDiv w:val="1"/>
      <w:marLeft w:val="0"/>
      <w:marRight w:val="0"/>
      <w:marTop w:val="0"/>
      <w:marBottom w:val="0"/>
      <w:divBdr>
        <w:top w:val="none" w:sz="0" w:space="0" w:color="auto"/>
        <w:left w:val="none" w:sz="0" w:space="0" w:color="auto"/>
        <w:bottom w:val="none" w:sz="0" w:space="0" w:color="auto"/>
        <w:right w:val="none" w:sz="0" w:space="0" w:color="auto"/>
      </w:divBdr>
    </w:div>
    <w:div w:id="1373187035">
      <w:bodyDiv w:val="1"/>
      <w:marLeft w:val="0"/>
      <w:marRight w:val="0"/>
      <w:marTop w:val="0"/>
      <w:marBottom w:val="0"/>
      <w:divBdr>
        <w:top w:val="none" w:sz="0" w:space="0" w:color="auto"/>
        <w:left w:val="none" w:sz="0" w:space="0" w:color="auto"/>
        <w:bottom w:val="none" w:sz="0" w:space="0" w:color="auto"/>
        <w:right w:val="none" w:sz="0" w:space="0" w:color="auto"/>
      </w:divBdr>
    </w:div>
    <w:div w:id="2116557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639</Words>
  <Characters>3516</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1</cp:revision>
  <dcterms:created xsi:type="dcterms:W3CDTF">2015-08-16T10:45:00Z</dcterms:created>
  <dcterms:modified xsi:type="dcterms:W3CDTF">2015-08-16T10:58:00Z</dcterms:modified>
</cp:coreProperties>
</file>