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2AA" w:rsidRDefault="00F12589" w:rsidP="00340285">
      <w:pPr>
        <w:spacing w:after="0" w:line="240" w:lineRule="auto"/>
        <w:jc w:val="center"/>
        <w:rPr>
          <w:rFonts w:asciiTheme="majorBidi" w:hAnsiTheme="majorBidi" w:cstheme="majorBidi"/>
          <w:sz w:val="24"/>
          <w:szCs w:val="24"/>
        </w:rPr>
      </w:pPr>
      <w:r w:rsidRPr="00F12589">
        <w:rPr>
          <w:rFonts w:asciiTheme="majorBidi" w:hAnsiTheme="majorBidi" w:cstheme="majorBidi"/>
          <w:sz w:val="24"/>
          <w:szCs w:val="24"/>
        </w:rPr>
        <w:t xml:space="preserve">Rachi au cœur du texte – </w:t>
      </w:r>
      <w:proofErr w:type="spellStart"/>
      <w:r w:rsidR="003A39AA">
        <w:rPr>
          <w:rFonts w:asciiTheme="majorBidi" w:hAnsiTheme="majorBidi" w:cstheme="majorBidi"/>
          <w:sz w:val="24"/>
          <w:szCs w:val="24"/>
        </w:rPr>
        <w:t>Vayéchev</w:t>
      </w:r>
      <w:proofErr w:type="spellEnd"/>
      <w:r w:rsidRPr="00F12589">
        <w:rPr>
          <w:rFonts w:asciiTheme="majorBidi" w:hAnsiTheme="majorBidi" w:cstheme="majorBidi"/>
          <w:sz w:val="24"/>
          <w:szCs w:val="24"/>
        </w:rPr>
        <w:t xml:space="preserve"> 5776</w:t>
      </w:r>
    </w:p>
    <w:p w:rsidR="00482BA7" w:rsidRPr="00CB15DA" w:rsidRDefault="003A39AA" w:rsidP="00340285">
      <w:pPr>
        <w:spacing w:after="0" w:line="240" w:lineRule="auto"/>
        <w:jc w:val="center"/>
        <w:rPr>
          <w:rFonts w:asciiTheme="majorBidi" w:hAnsiTheme="majorBidi" w:cstheme="majorBidi"/>
          <w:sz w:val="24"/>
          <w:szCs w:val="24"/>
        </w:rPr>
      </w:pPr>
      <w:r>
        <w:rPr>
          <w:rFonts w:asciiTheme="majorBidi" w:hAnsiTheme="majorBidi" w:cstheme="majorBidi"/>
          <w:sz w:val="24"/>
          <w:szCs w:val="24"/>
        </w:rPr>
        <w:t>Sauver le monde</w:t>
      </w:r>
    </w:p>
    <w:p w:rsidR="00482BA7" w:rsidRDefault="00CB15DA" w:rsidP="00340285">
      <w:pPr>
        <w:spacing w:after="0" w:line="240" w:lineRule="auto"/>
        <w:jc w:val="both"/>
        <w:rPr>
          <w:rFonts w:asciiTheme="majorBidi" w:hAnsiTheme="majorBidi" w:cstheme="majorBidi"/>
          <w:b/>
          <w:bCs/>
          <w:sz w:val="24"/>
          <w:szCs w:val="24"/>
        </w:rPr>
      </w:pPr>
      <w:proofErr w:type="spellStart"/>
      <w:r>
        <w:rPr>
          <w:rFonts w:asciiTheme="majorBidi" w:hAnsiTheme="majorBidi" w:cstheme="majorBidi"/>
          <w:b/>
          <w:bCs/>
          <w:sz w:val="24"/>
          <w:szCs w:val="24"/>
        </w:rPr>
        <w:t>Gen</w:t>
      </w:r>
      <w:proofErr w:type="spellEnd"/>
      <w:r>
        <w:rPr>
          <w:rFonts w:asciiTheme="majorBidi" w:hAnsiTheme="majorBidi" w:cstheme="majorBidi"/>
          <w:b/>
          <w:bCs/>
          <w:sz w:val="24"/>
          <w:szCs w:val="24"/>
        </w:rPr>
        <w:t xml:space="preserve">. </w:t>
      </w:r>
      <w:r w:rsidR="003A39AA">
        <w:rPr>
          <w:rFonts w:asciiTheme="majorBidi" w:hAnsiTheme="majorBidi" w:cstheme="majorBidi"/>
          <w:b/>
          <w:bCs/>
          <w:sz w:val="24"/>
          <w:szCs w:val="24"/>
        </w:rPr>
        <w:t>38</w:t>
      </w:r>
      <w:r w:rsidR="00482BA7">
        <w:rPr>
          <w:rFonts w:asciiTheme="majorBidi" w:hAnsiTheme="majorBidi" w:cstheme="majorBidi"/>
          <w:b/>
          <w:bCs/>
          <w:sz w:val="24"/>
          <w:szCs w:val="24"/>
        </w:rPr>
        <w:t> :</w:t>
      </w:r>
      <w:r w:rsidR="003A39AA">
        <w:rPr>
          <w:rFonts w:asciiTheme="majorBidi" w:hAnsiTheme="majorBidi" w:cstheme="majorBidi"/>
          <w:b/>
          <w:bCs/>
          <w:sz w:val="24"/>
          <w:szCs w:val="24"/>
        </w:rPr>
        <w:t>12</w:t>
      </w:r>
    </w:p>
    <w:p w:rsidR="003A39AA" w:rsidRDefault="003A39AA" w:rsidP="00340285">
      <w:pPr>
        <w:pStyle w:val="NormalWeb"/>
        <w:bidi/>
        <w:spacing w:before="0" w:beforeAutospacing="0" w:after="0" w:afterAutospacing="0"/>
        <w:rPr>
          <w:rStyle w:val="name"/>
          <w:sz w:val="28"/>
          <w:szCs w:val="28"/>
        </w:rPr>
      </w:pPr>
      <w:r w:rsidRPr="003A39AA">
        <w:rPr>
          <w:rStyle w:val="name"/>
          <w:rFonts w:hint="cs"/>
          <w:sz w:val="28"/>
          <w:szCs w:val="28"/>
          <w:rtl/>
        </w:rPr>
        <w:t>כִּי</w:t>
      </w:r>
      <w:r w:rsidRPr="003A39AA">
        <w:rPr>
          <w:rStyle w:val="name"/>
          <w:sz w:val="28"/>
          <w:szCs w:val="28"/>
          <w:rtl/>
        </w:rPr>
        <w:t xml:space="preserve"> </w:t>
      </w:r>
      <w:r w:rsidRPr="003A39AA">
        <w:rPr>
          <w:rStyle w:val="name"/>
          <w:rFonts w:hint="cs"/>
          <w:sz w:val="28"/>
          <w:szCs w:val="28"/>
          <w:rtl/>
        </w:rPr>
        <w:t>אָמַר</w:t>
      </w:r>
      <w:r w:rsidRPr="003A39AA">
        <w:rPr>
          <w:rStyle w:val="name"/>
          <w:sz w:val="28"/>
          <w:szCs w:val="28"/>
          <w:rtl/>
        </w:rPr>
        <w:t xml:space="preserve"> </w:t>
      </w:r>
      <w:r w:rsidRPr="003A39AA">
        <w:rPr>
          <w:rStyle w:val="name"/>
          <w:rFonts w:hint="cs"/>
          <w:sz w:val="28"/>
          <w:szCs w:val="28"/>
          <w:rtl/>
        </w:rPr>
        <w:t>וְגוֹ</w:t>
      </w:r>
      <w:r w:rsidRPr="003A39AA">
        <w:rPr>
          <w:rStyle w:val="name"/>
          <w:sz w:val="28"/>
          <w:szCs w:val="28"/>
          <w:rtl/>
        </w:rPr>
        <w:t xml:space="preserve">'. </w:t>
      </w:r>
      <w:r w:rsidRPr="003A39AA">
        <w:rPr>
          <w:rStyle w:val="name"/>
          <w:rFonts w:hint="cs"/>
          <w:sz w:val="28"/>
          <w:szCs w:val="28"/>
          <w:rtl/>
        </w:rPr>
        <w:t>כְּלוֹמָר</w:t>
      </w:r>
      <w:r w:rsidRPr="003A39AA">
        <w:rPr>
          <w:rStyle w:val="name"/>
          <w:sz w:val="28"/>
          <w:szCs w:val="28"/>
          <w:rtl/>
        </w:rPr>
        <w:t xml:space="preserve"> </w:t>
      </w:r>
      <w:r w:rsidRPr="003A39AA">
        <w:rPr>
          <w:rStyle w:val="name"/>
          <w:rFonts w:hint="cs"/>
          <w:sz w:val="28"/>
          <w:szCs w:val="28"/>
          <w:rtl/>
        </w:rPr>
        <w:t>דּוֹחֶה</w:t>
      </w:r>
      <w:r w:rsidRPr="003A39AA">
        <w:rPr>
          <w:rStyle w:val="name"/>
          <w:sz w:val="28"/>
          <w:szCs w:val="28"/>
          <w:rtl/>
        </w:rPr>
        <w:t xml:space="preserve"> </w:t>
      </w:r>
      <w:r w:rsidRPr="003A39AA">
        <w:rPr>
          <w:rStyle w:val="name"/>
          <w:rFonts w:hint="cs"/>
          <w:sz w:val="28"/>
          <w:szCs w:val="28"/>
          <w:rtl/>
        </w:rPr>
        <w:t>הָיָה</w:t>
      </w:r>
      <w:r w:rsidRPr="003A39AA">
        <w:rPr>
          <w:rStyle w:val="name"/>
          <w:sz w:val="28"/>
          <w:szCs w:val="28"/>
          <w:rtl/>
        </w:rPr>
        <w:t xml:space="preserve"> </w:t>
      </w:r>
      <w:r w:rsidRPr="003A39AA">
        <w:rPr>
          <w:rStyle w:val="name"/>
          <w:rFonts w:hint="cs"/>
          <w:sz w:val="28"/>
          <w:szCs w:val="28"/>
          <w:rtl/>
        </w:rPr>
        <w:t>אוֹתָהּ</w:t>
      </w:r>
      <w:r w:rsidRPr="003A39AA">
        <w:rPr>
          <w:rStyle w:val="name"/>
          <w:sz w:val="28"/>
          <w:szCs w:val="28"/>
          <w:rtl/>
        </w:rPr>
        <w:t xml:space="preserve"> </w:t>
      </w:r>
      <w:r w:rsidRPr="003A39AA">
        <w:rPr>
          <w:rStyle w:val="name"/>
          <w:rFonts w:hint="cs"/>
          <w:sz w:val="28"/>
          <w:szCs w:val="28"/>
          <w:rtl/>
        </w:rPr>
        <w:t>בְּקַשׁ</w:t>
      </w:r>
      <w:r w:rsidRPr="003A39AA">
        <w:rPr>
          <w:rStyle w:val="name"/>
          <w:sz w:val="28"/>
          <w:szCs w:val="28"/>
          <w:rtl/>
        </w:rPr>
        <w:t xml:space="preserve"> </w:t>
      </w:r>
      <w:r w:rsidRPr="003A39AA">
        <w:rPr>
          <w:rStyle w:val="name"/>
          <w:rFonts w:hint="cs"/>
          <w:sz w:val="28"/>
          <w:szCs w:val="28"/>
          <w:rtl/>
        </w:rPr>
        <w:t>שֶׁלֹּא</w:t>
      </w:r>
      <w:r w:rsidRPr="003A39AA">
        <w:rPr>
          <w:rStyle w:val="name"/>
          <w:sz w:val="28"/>
          <w:szCs w:val="28"/>
          <w:rtl/>
        </w:rPr>
        <w:t xml:space="preserve"> </w:t>
      </w:r>
      <w:r w:rsidRPr="003A39AA">
        <w:rPr>
          <w:rStyle w:val="name"/>
          <w:rFonts w:hint="cs"/>
          <w:sz w:val="28"/>
          <w:szCs w:val="28"/>
          <w:rtl/>
        </w:rPr>
        <w:t>הָיָה</w:t>
      </w:r>
      <w:r w:rsidRPr="003A39AA">
        <w:rPr>
          <w:rStyle w:val="name"/>
          <w:sz w:val="28"/>
          <w:szCs w:val="28"/>
          <w:rtl/>
        </w:rPr>
        <w:t xml:space="preserve"> </w:t>
      </w:r>
      <w:r w:rsidRPr="003A39AA">
        <w:rPr>
          <w:rStyle w:val="name"/>
          <w:rFonts w:hint="cs"/>
          <w:sz w:val="28"/>
          <w:szCs w:val="28"/>
          <w:rtl/>
        </w:rPr>
        <w:t>בְּדַעְתּוֹ</w:t>
      </w:r>
      <w:r w:rsidRPr="003A39AA">
        <w:rPr>
          <w:rStyle w:val="name"/>
          <w:sz w:val="28"/>
          <w:szCs w:val="28"/>
          <w:rtl/>
        </w:rPr>
        <w:t xml:space="preserve"> </w:t>
      </w:r>
      <w:r w:rsidRPr="003A39AA">
        <w:rPr>
          <w:rStyle w:val="name"/>
          <w:rFonts w:hint="cs"/>
          <w:sz w:val="28"/>
          <w:szCs w:val="28"/>
          <w:rtl/>
        </w:rPr>
        <w:t>לַהֲשִׂיאָהּ</w:t>
      </w:r>
      <w:r w:rsidRPr="003A39AA">
        <w:rPr>
          <w:rStyle w:val="name"/>
          <w:sz w:val="28"/>
          <w:szCs w:val="28"/>
          <w:rtl/>
        </w:rPr>
        <w:t xml:space="preserve"> </w:t>
      </w:r>
      <w:r w:rsidRPr="003A39AA">
        <w:rPr>
          <w:rStyle w:val="name"/>
          <w:rFonts w:hint="cs"/>
          <w:sz w:val="28"/>
          <w:szCs w:val="28"/>
          <w:rtl/>
        </w:rPr>
        <w:t>לוֹ</w:t>
      </w:r>
      <w:r w:rsidRPr="003A39AA">
        <w:rPr>
          <w:rStyle w:val="name"/>
          <w:sz w:val="28"/>
          <w:szCs w:val="28"/>
        </w:rPr>
        <w:t>:</w:t>
      </w:r>
      <w:r>
        <w:rPr>
          <w:rStyle w:val="name"/>
          <w:sz w:val="28"/>
          <w:szCs w:val="28"/>
        </w:rPr>
        <w:t xml:space="preserve">      </w:t>
      </w:r>
      <w:r w:rsidRPr="003A39AA">
        <w:rPr>
          <w:rStyle w:val="name"/>
          <w:rFonts w:hint="cs"/>
          <w:sz w:val="28"/>
          <w:szCs w:val="28"/>
          <w:rtl/>
        </w:rPr>
        <w:t>כִּי</w:t>
      </w:r>
      <w:r w:rsidRPr="003A39AA">
        <w:rPr>
          <w:rStyle w:val="name"/>
          <w:sz w:val="28"/>
          <w:szCs w:val="28"/>
          <w:rtl/>
        </w:rPr>
        <w:t xml:space="preserve"> </w:t>
      </w:r>
      <w:r w:rsidRPr="003A39AA">
        <w:rPr>
          <w:rStyle w:val="name"/>
          <w:rFonts w:hint="cs"/>
          <w:sz w:val="28"/>
          <w:szCs w:val="28"/>
          <w:rtl/>
        </w:rPr>
        <w:t>אָמַר</w:t>
      </w:r>
      <w:r w:rsidRPr="003A39AA">
        <w:rPr>
          <w:rStyle w:val="name"/>
          <w:sz w:val="28"/>
          <w:szCs w:val="28"/>
          <w:rtl/>
        </w:rPr>
        <w:t xml:space="preserve"> </w:t>
      </w:r>
      <w:r w:rsidRPr="003A39AA">
        <w:rPr>
          <w:rStyle w:val="name"/>
          <w:rFonts w:hint="cs"/>
          <w:sz w:val="28"/>
          <w:szCs w:val="28"/>
          <w:rtl/>
        </w:rPr>
        <w:t>פֶּן</w:t>
      </w:r>
      <w:r w:rsidRPr="003A39AA">
        <w:rPr>
          <w:rStyle w:val="name"/>
          <w:sz w:val="28"/>
          <w:szCs w:val="28"/>
          <w:rtl/>
        </w:rPr>
        <w:t xml:space="preserve"> </w:t>
      </w:r>
      <w:r w:rsidRPr="003A39AA">
        <w:rPr>
          <w:rStyle w:val="name"/>
          <w:rFonts w:hint="cs"/>
          <w:sz w:val="28"/>
          <w:szCs w:val="28"/>
          <w:rtl/>
        </w:rPr>
        <w:t>יָמוּת</w:t>
      </w:r>
      <w:r w:rsidRPr="003A39AA">
        <w:rPr>
          <w:rStyle w:val="name"/>
          <w:sz w:val="28"/>
          <w:szCs w:val="28"/>
          <w:rtl/>
        </w:rPr>
        <w:t xml:space="preserve">. </w:t>
      </w:r>
      <w:r w:rsidRPr="003A39AA">
        <w:rPr>
          <w:rStyle w:val="name"/>
          <w:rFonts w:hint="cs"/>
          <w:sz w:val="28"/>
          <w:szCs w:val="28"/>
          <w:rtl/>
        </w:rPr>
        <w:t>מוּחְזֶקֶת</w:t>
      </w:r>
      <w:r w:rsidRPr="003A39AA">
        <w:rPr>
          <w:rStyle w:val="name"/>
          <w:sz w:val="28"/>
          <w:szCs w:val="28"/>
          <w:rtl/>
        </w:rPr>
        <w:t xml:space="preserve"> </w:t>
      </w:r>
      <w:r w:rsidRPr="003A39AA">
        <w:rPr>
          <w:rStyle w:val="name"/>
          <w:rFonts w:hint="cs"/>
          <w:sz w:val="28"/>
          <w:szCs w:val="28"/>
          <w:rtl/>
        </w:rPr>
        <w:t>הִיא</w:t>
      </w:r>
      <w:r w:rsidRPr="003A39AA">
        <w:rPr>
          <w:rStyle w:val="name"/>
          <w:sz w:val="28"/>
          <w:szCs w:val="28"/>
          <w:rtl/>
        </w:rPr>
        <w:t xml:space="preserve"> </w:t>
      </w:r>
      <w:r w:rsidRPr="003A39AA">
        <w:rPr>
          <w:rStyle w:val="name"/>
          <w:rFonts w:hint="cs"/>
          <w:sz w:val="28"/>
          <w:szCs w:val="28"/>
          <w:rtl/>
        </w:rPr>
        <w:t>זוֹ</w:t>
      </w:r>
      <w:r w:rsidRPr="003A39AA">
        <w:rPr>
          <w:rStyle w:val="name"/>
          <w:sz w:val="28"/>
          <w:szCs w:val="28"/>
          <w:rtl/>
        </w:rPr>
        <w:t xml:space="preserve"> </w:t>
      </w:r>
      <w:r w:rsidRPr="003A39AA">
        <w:rPr>
          <w:rStyle w:val="name"/>
          <w:rFonts w:hint="cs"/>
          <w:sz w:val="28"/>
          <w:szCs w:val="28"/>
          <w:rtl/>
        </w:rPr>
        <w:t>שֶׁיָּמוּתוּ</w:t>
      </w:r>
      <w:r w:rsidRPr="003A39AA">
        <w:rPr>
          <w:rStyle w:val="name"/>
          <w:sz w:val="28"/>
          <w:szCs w:val="28"/>
          <w:rtl/>
        </w:rPr>
        <w:t xml:space="preserve"> </w:t>
      </w:r>
      <w:r w:rsidRPr="003A39AA">
        <w:rPr>
          <w:rStyle w:val="name"/>
          <w:rFonts w:hint="cs"/>
          <w:sz w:val="28"/>
          <w:szCs w:val="28"/>
          <w:rtl/>
        </w:rPr>
        <w:t>אֲנָשֶׁיהָ</w:t>
      </w:r>
      <w:r w:rsidRPr="003A39AA">
        <w:rPr>
          <w:rStyle w:val="name"/>
          <w:sz w:val="28"/>
          <w:szCs w:val="28"/>
        </w:rPr>
        <w:t xml:space="preserve">: </w:t>
      </w:r>
    </w:p>
    <w:p w:rsidR="00482BA7" w:rsidRDefault="003A39AA" w:rsidP="00340285">
      <w:pPr>
        <w:pStyle w:val="NormalWeb"/>
        <w:spacing w:before="0" w:beforeAutospacing="0" w:after="0" w:afterAutospacing="0"/>
        <w:rPr>
          <w:rFonts w:asciiTheme="majorBidi" w:hAnsiTheme="majorBidi" w:cstheme="majorBidi"/>
          <w:b/>
          <w:bCs/>
        </w:rPr>
      </w:pPr>
      <w:r w:rsidRPr="003A39AA">
        <w:rPr>
          <w:rStyle w:val="name"/>
        </w:rPr>
        <w:t>Car il disait Il la repoussait comme avec un brin de paille, [sous de vains prétextes], car il n’avait pas réellement l’intention de la faire épouser par son fils.</w:t>
      </w:r>
      <w:r w:rsidR="00340285">
        <w:rPr>
          <w:rStyle w:val="name"/>
        </w:rPr>
        <w:t xml:space="preserve">     </w:t>
      </w:r>
      <w:r w:rsidRPr="003A39AA">
        <w:rPr>
          <w:rStyle w:val="name"/>
        </w:rPr>
        <w:t>Car il disait : de peur qu’il ne meure Car c’était une femme dont on pouvait présumer que ses maris mouraient l’un après l’autre (</w:t>
      </w:r>
      <w:proofErr w:type="spellStart"/>
      <w:r w:rsidRPr="003A39AA">
        <w:rPr>
          <w:rStyle w:val="name"/>
        </w:rPr>
        <w:t>Yevamoth</w:t>
      </w:r>
      <w:proofErr w:type="spellEnd"/>
      <w:r w:rsidRPr="003A39AA">
        <w:rPr>
          <w:rStyle w:val="name"/>
        </w:rPr>
        <w:t xml:space="preserve"> 64b).</w:t>
      </w:r>
    </w:p>
    <w:p w:rsidR="00482BA7" w:rsidRDefault="00482BA7" w:rsidP="00340285">
      <w:pPr>
        <w:spacing w:after="0" w:line="240" w:lineRule="auto"/>
        <w:jc w:val="both"/>
        <w:rPr>
          <w:rFonts w:asciiTheme="majorBidi" w:hAnsiTheme="majorBidi" w:cstheme="majorBidi"/>
          <w:b/>
          <w:bCs/>
          <w:sz w:val="24"/>
          <w:szCs w:val="24"/>
        </w:rPr>
      </w:pPr>
    </w:p>
    <w:p w:rsidR="00F12589" w:rsidRDefault="00482BA7" w:rsidP="00340285">
      <w:pPr>
        <w:spacing w:after="0" w:line="240" w:lineRule="auto"/>
        <w:jc w:val="both"/>
        <w:rPr>
          <w:rFonts w:asciiTheme="majorBidi" w:hAnsiTheme="majorBidi" w:cstheme="majorBidi"/>
          <w:b/>
          <w:bCs/>
          <w:sz w:val="24"/>
          <w:szCs w:val="24"/>
        </w:rPr>
      </w:pPr>
      <w:proofErr w:type="spellStart"/>
      <w:r>
        <w:rPr>
          <w:rFonts w:asciiTheme="majorBidi" w:hAnsiTheme="majorBidi" w:cstheme="majorBidi"/>
          <w:b/>
          <w:bCs/>
          <w:sz w:val="24"/>
          <w:szCs w:val="24"/>
        </w:rPr>
        <w:t>Gen</w:t>
      </w:r>
      <w:proofErr w:type="spellEnd"/>
      <w:r>
        <w:rPr>
          <w:rFonts w:asciiTheme="majorBidi" w:hAnsiTheme="majorBidi" w:cstheme="majorBidi"/>
          <w:b/>
          <w:bCs/>
          <w:sz w:val="24"/>
          <w:szCs w:val="24"/>
        </w:rPr>
        <w:t xml:space="preserve">. </w:t>
      </w:r>
      <w:r w:rsidR="003A39AA">
        <w:rPr>
          <w:rFonts w:asciiTheme="majorBidi" w:hAnsiTheme="majorBidi" w:cstheme="majorBidi"/>
          <w:b/>
          <w:bCs/>
          <w:sz w:val="24"/>
          <w:szCs w:val="24"/>
        </w:rPr>
        <w:t>38 :14-18</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וַתִּתְעַלָּף</w:t>
      </w:r>
      <w:r w:rsidRPr="00340285">
        <w:rPr>
          <w:rStyle w:val="name"/>
          <w:sz w:val="28"/>
          <w:szCs w:val="28"/>
        </w:rPr>
        <w:t>.</w:t>
      </w:r>
      <w:r w:rsidRPr="00340285">
        <w:rPr>
          <w:sz w:val="28"/>
          <w:szCs w:val="28"/>
        </w:rPr>
        <w:t> </w:t>
      </w:r>
      <w:r w:rsidRPr="00340285">
        <w:rPr>
          <w:rStyle w:val="text"/>
          <w:sz w:val="28"/>
          <w:szCs w:val="28"/>
          <w:rtl/>
        </w:rPr>
        <w:t>כִּסְּתָה פָּנֶיהָ שֶׁלֹּא יַכִּיר בָּהּ</w:t>
      </w:r>
      <w:r w:rsidRPr="00340285">
        <w:rPr>
          <w:rStyle w:val="text"/>
          <w:sz w:val="28"/>
          <w:szCs w:val="28"/>
        </w:rPr>
        <w:t>:</w:t>
      </w:r>
      <w:r w:rsidR="00340285">
        <w:rPr>
          <w:sz w:val="28"/>
          <w:szCs w:val="28"/>
        </w:rPr>
        <w:t xml:space="preserve">                 </w:t>
      </w:r>
      <w:r w:rsidRPr="00340285">
        <w:rPr>
          <w:rStyle w:val="name"/>
          <w:sz w:val="28"/>
          <w:szCs w:val="28"/>
          <w:rtl/>
        </w:rPr>
        <w:t>וַתֵּשֶׁב בְּפֶתַח עֵינָיִם</w:t>
      </w:r>
      <w:r w:rsidRPr="00340285">
        <w:rPr>
          <w:rStyle w:val="name"/>
          <w:sz w:val="28"/>
          <w:szCs w:val="28"/>
        </w:rPr>
        <w:t>.</w:t>
      </w:r>
      <w:r w:rsidRPr="00340285">
        <w:rPr>
          <w:sz w:val="28"/>
          <w:szCs w:val="28"/>
        </w:rPr>
        <w:t> </w:t>
      </w:r>
      <w:r w:rsidRPr="00340285">
        <w:rPr>
          <w:rStyle w:val="text"/>
          <w:sz w:val="28"/>
          <w:szCs w:val="28"/>
          <w:rtl/>
        </w:rPr>
        <w:t>בִּפְתִיחַת עֵינַיִם בְּפָרָשַׁת דְּרָכִים שֶׁעַל דֶּרֶךְ תִּמְנָתָה. וְרַבּוֹתֵנוּ דָּרְשׁוּ בְּפִתְחוֹ שֶׁל אַבְרָהָם אָבִינוּ שֶׁכָּל עֵינַיִם מְצַפּוֹת לִרְאוֹתוֹ</w:t>
      </w:r>
      <w:r w:rsidRPr="00340285">
        <w:rPr>
          <w:rStyle w:val="text"/>
          <w:sz w:val="28"/>
          <w:szCs w:val="28"/>
        </w:rPr>
        <w:t>:</w:t>
      </w:r>
      <w:r w:rsidRPr="00340285">
        <w:rPr>
          <w:sz w:val="28"/>
          <w:szCs w:val="28"/>
        </w:rPr>
        <w:t xml:space="preserve"> </w:t>
      </w:r>
      <w:r w:rsidR="00340285">
        <w:rPr>
          <w:sz w:val="28"/>
          <w:szCs w:val="28"/>
        </w:rPr>
        <w:t xml:space="preserve">     </w:t>
      </w:r>
      <w:r w:rsidRPr="00340285">
        <w:rPr>
          <w:rStyle w:val="name"/>
          <w:sz w:val="28"/>
          <w:szCs w:val="28"/>
          <w:rtl/>
        </w:rPr>
        <w:t>כִּי רָאֲתָה כִּי גָּדַל שֵׁלָה וְגוֹ</w:t>
      </w:r>
      <w:r w:rsidRPr="00340285">
        <w:rPr>
          <w:rStyle w:val="name"/>
          <w:sz w:val="28"/>
          <w:szCs w:val="28"/>
        </w:rPr>
        <w:t>'.</w:t>
      </w:r>
      <w:r w:rsidRPr="00340285">
        <w:rPr>
          <w:sz w:val="28"/>
          <w:szCs w:val="28"/>
        </w:rPr>
        <w:t> </w:t>
      </w:r>
      <w:r w:rsidRPr="00340285">
        <w:rPr>
          <w:rStyle w:val="text"/>
          <w:sz w:val="28"/>
          <w:szCs w:val="28"/>
          <w:rtl/>
        </w:rPr>
        <w:t>לְפִיכָךְ הִפְקִירָה עַצְמָהּ אֵצֶל יְהוּדָה שֶׁהָיְתָה מִתְאַוָּה לְהַעֲמִיד מִמֶּנּוּ בָּנִים</w:t>
      </w:r>
      <w:r w:rsidRPr="00340285">
        <w:rPr>
          <w:rStyle w:val="text"/>
          <w:sz w:val="28"/>
          <w:szCs w:val="28"/>
        </w:rPr>
        <w:t>:</w:t>
      </w:r>
      <w:r w:rsidRPr="00340285">
        <w:rPr>
          <w:sz w:val="28"/>
          <w:szCs w:val="28"/>
        </w:rPr>
        <w:t xml:space="preserve"> </w:t>
      </w:r>
    </w:p>
    <w:p w:rsidR="003A39AA" w:rsidRDefault="003A39AA" w:rsidP="00340285">
      <w:pPr>
        <w:pStyle w:val="NormalWeb"/>
        <w:spacing w:before="0" w:beforeAutospacing="0" w:after="0" w:afterAutospacing="0"/>
      </w:pPr>
      <w:proofErr w:type="gramStart"/>
      <w:r>
        <w:rPr>
          <w:rStyle w:val="name"/>
        </w:rPr>
        <w:t>S’enveloppa</w:t>
      </w:r>
      <w:r>
        <w:t> </w:t>
      </w:r>
      <w:r>
        <w:rPr>
          <w:rStyle w:val="text"/>
        </w:rPr>
        <w:t>Elle</w:t>
      </w:r>
      <w:proofErr w:type="gramEnd"/>
      <w:r>
        <w:rPr>
          <w:rStyle w:val="text"/>
        </w:rPr>
        <w:t xml:space="preserve"> s’est couvert le visage pour éviter d’être reconnue.</w:t>
      </w:r>
      <w:r>
        <w:t xml:space="preserve"> </w:t>
      </w:r>
      <w:r w:rsidR="00340285">
        <w:t xml:space="preserve">               </w:t>
      </w:r>
      <w:r>
        <w:rPr>
          <w:rStyle w:val="name"/>
        </w:rPr>
        <w:t>Elle s’assit au carrefour des Deux-Sources (</w:t>
      </w:r>
      <w:proofErr w:type="spellStart"/>
      <w:r>
        <w:rPr>
          <w:rStyle w:val="name"/>
        </w:rPr>
        <w:t>bepèta‘h</w:t>
      </w:r>
      <w:proofErr w:type="spellEnd"/>
      <w:r>
        <w:rPr>
          <w:rStyle w:val="name"/>
        </w:rPr>
        <w:t xml:space="preserve"> ‘</w:t>
      </w:r>
      <w:proofErr w:type="spellStart"/>
      <w:r>
        <w:rPr>
          <w:rStyle w:val="name"/>
        </w:rPr>
        <w:t>éinayim</w:t>
      </w:r>
      <w:proofErr w:type="spellEnd"/>
      <w:r>
        <w:rPr>
          <w:rStyle w:val="name"/>
        </w:rPr>
        <w:t xml:space="preserve"> – littéralement : « à la porte des yeux »)</w:t>
      </w:r>
      <w:r>
        <w:t> </w:t>
      </w:r>
      <w:r>
        <w:rPr>
          <w:rStyle w:val="text"/>
        </w:rPr>
        <w:t xml:space="preserve">A l’ouverture des yeux, [là où les yeux scrutent attentivement la direction à prendre], au carrefour des routes sur le chemin de Timna. Nos maîtres ont expliqué : A la « porte » de notre patriarche </w:t>
      </w:r>
      <w:proofErr w:type="spellStart"/>
      <w:r>
        <w:rPr>
          <w:rStyle w:val="text"/>
        </w:rPr>
        <w:t>Avraham</w:t>
      </w:r>
      <w:proofErr w:type="spellEnd"/>
      <w:r>
        <w:rPr>
          <w:rStyle w:val="text"/>
        </w:rPr>
        <w:t>, c’est-à-dire à un endroit que tous les « yeux » aspirent à pouvoir contempler.</w:t>
      </w:r>
      <w:r>
        <w:t xml:space="preserve"> </w:t>
      </w:r>
      <w:r w:rsidR="00340285">
        <w:t xml:space="preserve">     </w:t>
      </w:r>
      <w:r>
        <w:rPr>
          <w:rStyle w:val="name"/>
        </w:rPr>
        <w:t xml:space="preserve">Car elle voyait que </w:t>
      </w:r>
      <w:proofErr w:type="spellStart"/>
      <w:r>
        <w:rPr>
          <w:rStyle w:val="name"/>
        </w:rPr>
        <w:t>Chéla</w:t>
      </w:r>
      <w:proofErr w:type="spellEnd"/>
      <w:r>
        <w:rPr>
          <w:rStyle w:val="name"/>
        </w:rPr>
        <w:t xml:space="preserve"> avait grandi</w:t>
      </w:r>
      <w:r>
        <w:t> </w:t>
      </w:r>
      <w:r>
        <w:rPr>
          <w:rStyle w:val="text"/>
        </w:rPr>
        <w:t xml:space="preserve">Aussi s’est-elle offerte à </w:t>
      </w:r>
      <w:proofErr w:type="spellStart"/>
      <w:r>
        <w:rPr>
          <w:rStyle w:val="text"/>
        </w:rPr>
        <w:t>Yehouda</w:t>
      </w:r>
      <w:proofErr w:type="spellEnd"/>
      <w:r>
        <w:rPr>
          <w:rStyle w:val="text"/>
        </w:rPr>
        <w:t>, désirant en avoir des enfants, [sinon de son fils, du moins de lui-même].</w:t>
      </w:r>
      <w:r>
        <w:t xml:space="preserve"> </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וַיַּחְשְׁבֶהָ לְזוֹנָה</w:t>
      </w:r>
      <w:r w:rsidRPr="00340285">
        <w:rPr>
          <w:rStyle w:val="name"/>
          <w:sz w:val="28"/>
          <w:szCs w:val="28"/>
        </w:rPr>
        <w:t>.</w:t>
      </w:r>
      <w:r w:rsidRPr="00340285">
        <w:rPr>
          <w:sz w:val="28"/>
          <w:szCs w:val="28"/>
        </w:rPr>
        <w:t> </w:t>
      </w:r>
      <w:r w:rsidRPr="00340285">
        <w:rPr>
          <w:rStyle w:val="text"/>
          <w:sz w:val="28"/>
          <w:szCs w:val="28"/>
          <w:rtl/>
        </w:rPr>
        <w:t>לְפִי שֶׁיּוֹשֶׁבֶת בְּפָרָשַׁת דְּרָכִים</w:t>
      </w:r>
      <w:r w:rsidRPr="00340285">
        <w:rPr>
          <w:rStyle w:val="text"/>
          <w:sz w:val="28"/>
          <w:szCs w:val="28"/>
        </w:rPr>
        <w:t>:</w:t>
      </w:r>
      <w:r w:rsidRPr="00340285">
        <w:rPr>
          <w:sz w:val="28"/>
          <w:szCs w:val="28"/>
        </w:rPr>
        <w:t xml:space="preserve"> </w:t>
      </w:r>
      <w:r w:rsidR="00340285">
        <w:rPr>
          <w:sz w:val="28"/>
          <w:szCs w:val="28"/>
        </w:rPr>
        <w:t xml:space="preserve">            </w:t>
      </w:r>
      <w:r w:rsidRPr="00340285">
        <w:rPr>
          <w:rStyle w:val="name"/>
          <w:sz w:val="28"/>
          <w:szCs w:val="28"/>
          <w:rtl/>
        </w:rPr>
        <w:t>כִּי כִסְּתָה פָנֶיהָ</w:t>
      </w:r>
      <w:r w:rsidRPr="00340285">
        <w:rPr>
          <w:rStyle w:val="name"/>
          <w:sz w:val="28"/>
          <w:szCs w:val="28"/>
        </w:rPr>
        <w:t>.</w:t>
      </w:r>
      <w:r w:rsidRPr="00340285">
        <w:rPr>
          <w:sz w:val="28"/>
          <w:szCs w:val="28"/>
        </w:rPr>
        <w:t> </w:t>
      </w:r>
      <w:r w:rsidRPr="00340285">
        <w:rPr>
          <w:rStyle w:val="text"/>
          <w:sz w:val="28"/>
          <w:szCs w:val="28"/>
          <w:rtl/>
        </w:rPr>
        <w:t>וְלֹא יָכוֹל לִרְאוֹתָהּ וּלְהַכִּירָהּ. וּמִדְרַשׁ רַבּוֹתֵנוּ כִּי כִּסְּתָה פָּנֶיהָ כְּשֶׁהָיְתָה בְּבֵית חָמִיהָ הָיְתָה צְנוּעָה לְפִיכָךְ לֹא חֲשָׁדָהּ</w:t>
      </w:r>
      <w:r w:rsidRPr="00340285">
        <w:rPr>
          <w:rStyle w:val="text"/>
          <w:sz w:val="28"/>
          <w:szCs w:val="28"/>
        </w:rPr>
        <w:t>:</w:t>
      </w:r>
      <w:r w:rsidRPr="00340285">
        <w:rPr>
          <w:sz w:val="28"/>
          <w:szCs w:val="28"/>
        </w:rPr>
        <w:t xml:space="preserve"> </w:t>
      </w:r>
    </w:p>
    <w:p w:rsidR="003A39AA" w:rsidRDefault="003A39AA" w:rsidP="00340285">
      <w:pPr>
        <w:pStyle w:val="NormalWeb"/>
        <w:spacing w:before="0" w:beforeAutospacing="0" w:after="0" w:afterAutospacing="0"/>
      </w:pPr>
      <w:r>
        <w:rPr>
          <w:rStyle w:val="name"/>
        </w:rPr>
        <w:t>Il la prit pour une prostituée</w:t>
      </w:r>
      <w:r>
        <w:t> </w:t>
      </w:r>
      <w:r>
        <w:rPr>
          <w:rStyle w:val="text"/>
        </w:rPr>
        <w:t>Parce qu’elle se trouvait au carrefour des routes.</w:t>
      </w:r>
      <w:r>
        <w:t xml:space="preserve"> </w:t>
      </w:r>
    </w:p>
    <w:p w:rsidR="003A39AA" w:rsidRDefault="003A39AA" w:rsidP="00340285">
      <w:pPr>
        <w:pStyle w:val="NormalWeb"/>
        <w:spacing w:before="0" w:beforeAutospacing="0" w:after="0" w:afterAutospacing="0"/>
      </w:pPr>
      <w:r>
        <w:rPr>
          <w:rStyle w:val="name"/>
        </w:rPr>
        <w:t>Car elle avait couvert son visage</w:t>
      </w:r>
      <w:r>
        <w:t> </w:t>
      </w:r>
      <w:r>
        <w:rPr>
          <w:rStyle w:val="text"/>
        </w:rPr>
        <w:t xml:space="preserve">Il ne pouvait donc la voir ni la reconnaître. Explication du </w:t>
      </w:r>
      <w:proofErr w:type="spellStart"/>
      <w:r>
        <w:rPr>
          <w:rStyle w:val="text"/>
        </w:rPr>
        <w:t>midrach</w:t>
      </w:r>
      <w:proofErr w:type="spellEnd"/>
      <w:r>
        <w:rPr>
          <w:rStyle w:val="text"/>
        </w:rPr>
        <w:t> : Elle avait couvert son visage dans la maison de son beau-père, et sa vertu était insoupçonnable (</w:t>
      </w:r>
      <w:proofErr w:type="spellStart"/>
      <w:r>
        <w:rPr>
          <w:rStyle w:val="text"/>
        </w:rPr>
        <w:t>Sota</w:t>
      </w:r>
      <w:proofErr w:type="spellEnd"/>
      <w:r>
        <w:rPr>
          <w:rStyle w:val="text"/>
        </w:rPr>
        <w:t xml:space="preserve"> 10b).</w:t>
      </w:r>
      <w:r>
        <w:t xml:space="preserve"> </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יֵּט אֵלֶיהָ אֶל הַדֶּרֶךְ</w:t>
      </w:r>
      <w:r w:rsidRPr="00340285">
        <w:rPr>
          <w:rStyle w:val="name"/>
          <w:sz w:val="28"/>
          <w:szCs w:val="28"/>
        </w:rPr>
        <w:t>.</w:t>
      </w:r>
      <w:r w:rsidRPr="00340285">
        <w:rPr>
          <w:sz w:val="28"/>
          <w:szCs w:val="28"/>
        </w:rPr>
        <w:t> </w:t>
      </w:r>
      <w:r w:rsidRPr="00340285">
        <w:rPr>
          <w:rStyle w:val="text"/>
          <w:sz w:val="28"/>
          <w:szCs w:val="28"/>
          <w:rtl/>
        </w:rPr>
        <w:t>מִדֶּרֶךְ שֶׁהָיָה בָּהּ נָטָה אֶל הַדֶּרֶךְ אֲשֶׁר הִיא בָּהּ וּבְלָשׁוֹן לַעַ"ז דִּשְׁטוֹרְנִי"ר</w:t>
      </w:r>
      <w:r w:rsidRPr="00340285">
        <w:rPr>
          <w:rStyle w:val="text"/>
          <w:sz w:val="28"/>
          <w:szCs w:val="28"/>
        </w:rPr>
        <w:t>:</w:t>
      </w:r>
      <w:r w:rsidRPr="00340285">
        <w:rPr>
          <w:sz w:val="28"/>
          <w:szCs w:val="28"/>
        </w:rPr>
        <w:t xml:space="preserve"> </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הָבָה נָא</w:t>
      </w:r>
      <w:r w:rsidRPr="00340285">
        <w:rPr>
          <w:rStyle w:val="name"/>
          <w:sz w:val="28"/>
          <w:szCs w:val="28"/>
        </w:rPr>
        <w:t>.</w:t>
      </w:r>
      <w:r w:rsidRPr="00340285">
        <w:rPr>
          <w:sz w:val="28"/>
          <w:szCs w:val="28"/>
        </w:rPr>
        <w:t> </w:t>
      </w:r>
      <w:r w:rsidRPr="00340285">
        <w:rPr>
          <w:rStyle w:val="text"/>
          <w:sz w:val="28"/>
          <w:szCs w:val="28"/>
          <w:rtl/>
        </w:rPr>
        <w:t>הָכִינִי עַצְמֵךְ וְדַעְתֵּךְ לְכָךְ. כָּל לָשׁוֹן הָבָה לָשׁוֹן הַזְּמָנָה הוּא חוּץ מִמָּקוֹם שֶׁיֵּשׁ לְתַרְגְּמוֹ בְּלָשׁוֹן נְתִינָה וְאַף אוֹתָן שֶׁל הַזְּמָנָה קְרוֹבִים לְלָשׁוֹן נְתִינָה הֵם</w:t>
      </w:r>
      <w:r w:rsidRPr="00340285">
        <w:rPr>
          <w:rStyle w:val="text"/>
          <w:sz w:val="28"/>
          <w:szCs w:val="28"/>
        </w:rPr>
        <w:t>:</w:t>
      </w:r>
      <w:r w:rsidRPr="00340285">
        <w:rPr>
          <w:sz w:val="28"/>
          <w:szCs w:val="28"/>
        </w:rPr>
        <w:t xml:space="preserve"> </w:t>
      </w:r>
    </w:p>
    <w:p w:rsidR="003A39AA" w:rsidRPr="00340285" w:rsidRDefault="003A39AA" w:rsidP="00340285">
      <w:pPr>
        <w:pStyle w:val="NormalWeb"/>
        <w:spacing w:before="0" w:beforeAutospacing="0" w:after="0" w:afterAutospacing="0"/>
      </w:pPr>
      <w:r>
        <w:rPr>
          <w:rStyle w:val="name"/>
        </w:rPr>
        <w:t>Il se détourna vers elle vers le chemin</w:t>
      </w:r>
      <w:r>
        <w:t> </w:t>
      </w:r>
      <w:r>
        <w:rPr>
          <w:rStyle w:val="text"/>
        </w:rPr>
        <w:t>Il s’est écarté du chemin sur lequel il se trouvait pour aller vers celui où elle était. En français médiéval : « </w:t>
      </w:r>
      <w:proofErr w:type="spellStart"/>
      <w:r>
        <w:rPr>
          <w:rStyle w:val="text"/>
        </w:rPr>
        <w:t>destorner</w:t>
      </w:r>
      <w:proofErr w:type="spellEnd"/>
      <w:r>
        <w:rPr>
          <w:rStyle w:val="text"/>
        </w:rPr>
        <w:t> ».</w:t>
      </w:r>
      <w:r>
        <w:t xml:space="preserve"> </w:t>
      </w:r>
      <w:r w:rsidR="00340285">
        <w:t xml:space="preserve">    </w:t>
      </w:r>
      <w:r>
        <w:rPr>
          <w:rStyle w:val="name"/>
        </w:rPr>
        <w:t>Eh bien allons</w:t>
      </w:r>
      <w:r>
        <w:t> </w:t>
      </w:r>
      <w:r>
        <w:rPr>
          <w:rStyle w:val="text"/>
        </w:rPr>
        <w:t>Prépare-toi et apprête ta pensée à cela. Le mot hava (« eh bien ») marque l’idée d’une préparation à quelque chose, sauf quand il faut le traduire par « donner ». Les deux idées sont d’ailleurs proches l’une de l’autre.</w:t>
      </w:r>
      <w:r>
        <w:t xml:space="preserve"> </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חֹתָמְךָ וּפְתִילֶךָ</w:t>
      </w:r>
      <w:r w:rsidRPr="00340285">
        <w:rPr>
          <w:rStyle w:val="name"/>
          <w:sz w:val="28"/>
          <w:szCs w:val="28"/>
        </w:rPr>
        <w:t>.</w:t>
      </w:r>
      <w:r w:rsidRPr="00340285">
        <w:rPr>
          <w:sz w:val="28"/>
          <w:szCs w:val="28"/>
        </w:rPr>
        <w:t> </w:t>
      </w:r>
      <w:r w:rsidRPr="00340285">
        <w:rPr>
          <w:rStyle w:val="text"/>
          <w:sz w:val="28"/>
          <w:szCs w:val="28"/>
          <w:rtl/>
        </w:rPr>
        <w:t>עֲזְקָתָךְ וְשׁוֹשִׁיפָּךְ. טַבַּעַת שֶׁאַתָּה חוֹתֵם בָּהּ וְשִׂמְלָתְךָ שֶׁאַתָּה מִתְכַסֶּה בָּהּ</w:t>
      </w:r>
      <w:r w:rsidRPr="00340285">
        <w:rPr>
          <w:rStyle w:val="text"/>
          <w:sz w:val="28"/>
          <w:szCs w:val="28"/>
        </w:rPr>
        <w:t>:</w:t>
      </w:r>
      <w:r w:rsidRPr="00340285">
        <w:rPr>
          <w:sz w:val="28"/>
          <w:szCs w:val="28"/>
        </w:rPr>
        <w:t xml:space="preserve"> </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וַתַּהַר לוֹ</w:t>
      </w:r>
      <w:r w:rsidRPr="00340285">
        <w:rPr>
          <w:rStyle w:val="name"/>
          <w:sz w:val="28"/>
          <w:szCs w:val="28"/>
        </w:rPr>
        <w:t>.</w:t>
      </w:r>
      <w:r w:rsidRPr="00340285">
        <w:rPr>
          <w:sz w:val="28"/>
          <w:szCs w:val="28"/>
        </w:rPr>
        <w:t> </w:t>
      </w:r>
      <w:r w:rsidRPr="00340285">
        <w:rPr>
          <w:rStyle w:val="text"/>
          <w:sz w:val="28"/>
          <w:szCs w:val="28"/>
          <w:rtl/>
        </w:rPr>
        <w:t>גִּבּוֹרִים כַּיּוֹצֵא בּוֹ צַדִּיקִים כַּיּוֹצֵא בּוֹ</w:t>
      </w:r>
      <w:r w:rsidRPr="00340285">
        <w:rPr>
          <w:rStyle w:val="text"/>
          <w:sz w:val="28"/>
          <w:szCs w:val="28"/>
        </w:rPr>
        <w:t>:</w:t>
      </w:r>
      <w:r w:rsidRPr="00340285">
        <w:rPr>
          <w:sz w:val="28"/>
          <w:szCs w:val="28"/>
        </w:rPr>
        <w:t xml:space="preserve"> </w:t>
      </w:r>
    </w:p>
    <w:p w:rsidR="003A39AA" w:rsidRDefault="003A39AA" w:rsidP="00340285">
      <w:pPr>
        <w:pStyle w:val="NormalWeb"/>
        <w:spacing w:before="0" w:beforeAutospacing="0" w:after="0" w:afterAutospacing="0"/>
      </w:pPr>
      <w:r>
        <w:rPr>
          <w:rStyle w:val="name"/>
        </w:rPr>
        <w:t>Ton sceau et ton vêtement</w:t>
      </w:r>
      <w:r>
        <w:t> </w:t>
      </w:r>
      <w:r>
        <w:rPr>
          <w:rStyle w:val="text"/>
        </w:rPr>
        <w:t xml:space="preserve">C’est ainsi que traduit le </w:t>
      </w:r>
      <w:proofErr w:type="spellStart"/>
      <w:r>
        <w:rPr>
          <w:rStyle w:val="text"/>
        </w:rPr>
        <w:t>Targoum</w:t>
      </w:r>
      <w:proofErr w:type="spellEnd"/>
      <w:r>
        <w:rPr>
          <w:rStyle w:val="text"/>
        </w:rPr>
        <w:t> : l’anneau qui porte ton sceau et le vêtement dont tu te couvres.</w:t>
      </w:r>
      <w:r>
        <w:t xml:space="preserve"> </w:t>
      </w:r>
    </w:p>
    <w:p w:rsidR="003A39AA" w:rsidRDefault="003A39AA" w:rsidP="00340285">
      <w:pPr>
        <w:pStyle w:val="NormalWeb"/>
        <w:spacing w:before="0" w:beforeAutospacing="0" w:after="0" w:afterAutospacing="0"/>
      </w:pPr>
      <w:r>
        <w:rPr>
          <w:rStyle w:val="name"/>
        </w:rPr>
        <w:t>Elle conçut de son fait</w:t>
      </w:r>
      <w:r>
        <w:t> </w:t>
      </w:r>
      <w:r>
        <w:rPr>
          <w:rStyle w:val="text"/>
        </w:rPr>
        <w:t>Des hommes forts comme lui, des hommes justes comme lui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85, 9).</w:t>
      </w:r>
      <w:r>
        <w:t xml:space="preserve"> </w:t>
      </w:r>
    </w:p>
    <w:p w:rsidR="00340285" w:rsidRDefault="00340285" w:rsidP="00340285">
      <w:pPr>
        <w:pStyle w:val="NormalWeb"/>
        <w:spacing w:before="0" w:beforeAutospacing="0" w:after="0" w:afterAutospacing="0"/>
      </w:pPr>
      <w:bookmarkStart w:id="0" w:name="_GoBack"/>
      <w:bookmarkEnd w:id="0"/>
    </w:p>
    <w:p w:rsidR="003A39AA" w:rsidRPr="00340285" w:rsidRDefault="003A39AA" w:rsidP="00340285">
      <w:pPr>
        <w:pStyle w:val="NormalWeb"/>
        <w:spacing w:before="0" w:beforeAutospacing="0" w:after="0" w:afterAutospacing="0"/>
        <w:rPr>
          <w:rStyle w:val="name"/>
          <w:b/>
          <w:bCs/>
        </w:rPr>
      </w:pPr>
      <w:r w:rsidRPr="00340285">
        <w:rPr>
          <w:b/>
          <w:bCs/>
        </w:rPr>
        <w:t>Gen.38 :24-25</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הָרָה לִזְנוּנִים</w:t>
      </w:r>
      <w:r w:rsidRPr="00340285">
        <w:rPr>
          <w:rStyle w:val="name"/>
          <w:sz w:val="28"/>
          <w:szCs w:val="28"/>
        </w:rPr>
        <w:t>.</w:t>
      </w:r>
      <w:r w:rsidRPr="00340285">
        <w:rPr>
          <w:sz w:val="28"/>
          <w:szCs w:val="28"/>
        </w:rPr>
        <w:t> </w:t>
      </w:r>
      <w:r w:rsidRPr="00340285">
        <w:rPr>
          <w:rStyle w:val="text"/>
          <w:sz w:val="28"/>
          <w:szCs w:val="28"/>
          <w:rtl/>
        </w:rPr>
        <w:t>שֵׁם דָּבָר מְעוּבֶרֶת כְּמוֹ אִשָּׁה הָרָה וּכְמוֹ בָּרָה כַּחַמָּה</w:t>
      </w:r>
      <w:r w:rsidRPr="00340285">
        <w:rPr>
          <w:rStyle w:val="text"/>
          <w:sz w:val="28"/>
          <w:szCs w:val="28"/>
        </w:rPr>
        <w:t>:</w:t>
      </w:r>
      <w:r w:rsidRPr="00340285">
        <w:rPr>
          <w:sz w:val="28"/>
          <w:szCs w:val="28"/>
        </w:rPr>
        <w:t xml:space="preserve"> </w:t>
      </w:r>
      <w:r w:rsidR="00340285" w:rsidRPr="00340285">
        <w:rPr>
          <w:sz w:val="28"/>
          <w:szCs w:val="28"/>
        </w:rPr>
        <w:t xml:space="preserve">  </w:t>
      </w:r>
      <w:r w:rsidRPr="00340285">
        <w:rPr>
          <w:rStyle w:val="name"/>
          <w:sz w:val="28"/>
          <w:szCs w:val="28"/>
          <w:rtl/>
        </w:rPr>
        <w:t>וְתִשָּׂרֵף</w:t>
      </w:r>
      <w:r w:rsidRPr="00340285">
        <w:rPr>
          <w:rStyle w:val="name"/>
          <w:sz w:val="28"/>
          <w:szCs w:val="28"/>
        </w:rPr>
        <w:t>.</w:t>
      </w:r>
      <w:r w:rsidRPr="00340285">
        <w:rPr>
          <w:sz w:val="28"/>
          <w:szCs w:val="28"/>
        </w:rPr>
        <w:t> </w:t>
      </w:r>
      <w:r w:rsidRPr="00340285">
        <w:rPr>
          <w:rStyle w:val="text"/>
          <w:sz w:val="28"/>
          <w:szCs w:val="28"/>
          <w:rtl/>
        </w:rPr>
        <w:t>אָמַר אֶפְרַיִם מַקְּשָׁאָה מִשּׁוּם רַבִּי מֵאִיר בִּתּוֹ שֶׁל שֵׁם הָיְתָה שֶׁהוּא כֹּהֵן לְפִיכָךְ דָּנוּהָ בִּשְׂרֵפָה</w:t>
      </w:r>
      <w:r w:rsidRPr="00340285">
        <w:rPr>
          <w:rStyle w:val="text"/>
          <w:sz w:val="28"/>
          <w:szCs w:val="28"/>
        </w:rPr>
        <w:t>:</w:t>
      </w:r>
      <w:r w:rsidRPr="00340285">
        <w:rPr>
          <w:sz w:val="28"/>
          <w:szCs w:val="28"/>
        </w:rPr>
        <w:t xml:space="preserve"> </w:t>
      </w:r>
    </w:p>
    <w:p w:rsidR="003A39AA" w:rsidRDefault="003A39AA" w:rsidP="00340285">
      <w:pPr>
        <w:pStyle w:val="NormalWeb"/>
        <w:spacing w:before="0" w:beforeAutospacing="0" w:after="0" w:afterAutospacing="0"/>
      </w:pPr>
      <w:r>
        <w:rPr>
          <w:rStyle w:val="name"/>
        </w:rPr>
        <w:t>Enceinte à cause de la prostitution</w:t>
      </w:r>
      <w:r>
        <w:t> </w:t>
      </w:r>
      <w:r>
        <w:rPr>
          <w:rStyle w:val="text"/>
        </w:rPr>
        <w:t xml:space="preserve">Le mot </w:t>
      </w:r>
      <w:proofErr w:type="spellStart"/>
      <w:r>
        <w:rPr>
          <w:rStyle w:val="text"/>
        </w:rPr>
        <w:t>hara</w:t>
      </w:r>
      <w:proofErr w:type="spellEnd"/>
      <w:r>
        <w:rPr>
          <w:rStyle w:val="text"/>
        </w:rPr>
        <w:t xml:space="preserve"> (« enceinte ») [où l’accent tonique est mis sur la dernière syllabe] est ici un adjectif, [et non un verbe, auquel cas il serait mis sur l’avant-dernière, à l’instar de : « elle vit qu’elle avait conçu (</w:t>
      </w:r>
      <w:proofErr w:type="spellStart"/>
      <w:r>
        <w:rPr>
          <w:rStyle w:val="text"/>
        </w:rPr>
        <w:t>haratha</w:t>
      </w:r>
      <w:proofErr w:type="spellEnd"/>
      <w:r>
        <w:rPr>
          <w:rStyle w:val="text"/>
        </w:rPr>
        <w:t>) » (supra 16, 4)], comme dans : « une femme enceinte (</w:t>
      </w:r>
      <w:proofErr w:type="spellStart"/>
      <w:r>
        <w:rPr>
          <w:rStyle w:val="text"/>
        </w:rPr>
        <w:t>hara</w:t>
      </w:r>
      <w:proofErr w:type="spellEnd"/>
      <w:r>
        <w:rPr>
          <w:rStyle w:val="text"/>
        </w:rPr>
        <w:t>) » (</w:t>
      </w:r>
      <w:proofErr w:type="spellStart"/>
      <w:r>
        <w:rPr>
          <w:rStyle w:val="text"/>
        </w:rPr>
        <w:t>Chemoth</w:t>
      </w:r>
      <w:proofErr w:type="spellEnd"/>
      <w:r>
        <w:rPr>
          <w:rStyle w:val="text"/>
        </w:rPr>
        <w:t xml:space="preserve"> 21, 22), ou dans : « claire (</w:t>
      </w:r>
      <w:proofErr w:type="spellStart"/>
      <w:r>
        <w:rPr>
          <w:rStyle w:val="text"/>
        </w:rPr>
        <w:t>bara</w:t>
      </w:r>
      <w:proofErr w:type="spellEnd"/>
      <w:r>
        <w:rPr>
          <w:rStyle w:val="text"/>
        </w:rPr>
        <w:t>) comme le soleil » (</w:t>
      </w:r>
      <w:proofErr w:type="spellStart"/>
      <w:r>
        <w:rPr>
          <w:rStyle w:val="text"/>
        </w:rPr>
        <w:t>Chir</w:t>
      </w:r>
      <w:proofErr w:type="spellEnd"/>
      <w:r>
        <w:rPr>
          <w:rStyle w:val="text"/>
        </w:rPr>
        <w:t xml:space="preserve"> </w:t>
      </w:r>
      <w:proofErr w:type="spellStart"/>
      <w:r>
        <w:rPr>
          <w:rStyle w:val="text"/>
        </w:rPr>
        <w:t>hachirim</w:t>
      </w:r>
      <w:proofErr w:type="spellEnd"/>
      <w:r>
        <w:rPr>
          <w:rStyle w:val="text"/>
        </w:rPr>
        <w:t xml:space="preserve"> 6, 10).</w:t>
      </w:r>
      <w:r>
        <w:t xml:space="preserve"> </w:t>
      </w:r>
    </w:p>
    <w:p w:rsidR="003A39AA" w:rsidRDefault="003A39AA" w:rsidP="00340285">
      <w:pPr>
        <w:pStyle w:val="NormalWeb"/>
        <w:spacing w:before="0" w:beforeAutospacing="0" w:after="0" w:afterAutospacing="0"/>
      </w:pPr>
      <w:r>
        <w:rPr>
          <w:rStyle w:val="name"/>
        </w:rPr>
        <w:t>Et qu’elle soit brûlée</w:t>
      </w:r>
      <w:r>
        <w:t> </w:t>
      </w:r>
      <w:proofErr w:type="spellStart"/>
      <w:r>
        <w:rPr>
          <w:rStyle w:val="text"/>
        </w:rPr>
        <w:t>Efrayim</w:t>
      </w:r>
      <w:proofErr w:type="spellEnd"/>
      <w:r>
        <w:rPr>
          <w:rStyle w:val="text"/>
        </w:rPr>
        <w:t xml:space="preserve"> </w:t>
      </w:r>
      <w:proofErr w:type="spellStart"/>
      <w:r>
        <w:rPr>
          <w:rStyle w:val="text"/>
        </w:rPr>
        <w:t>Maqchaa</w:t>
      </w:r>
      <w:proofErr w:type="spellEnd"/>
      <w:r>
        <w:rPr>
          <w:rStyle w:val="text"/>
        </w:rPr>
        <w:t xml:space="preserve"> a enseigné au nom de </w:t>
      </w:r>
      <w:proofErr w:type="spellStart"/>
      <w:r>
        <w:rPr>
          <w:rStyle w:val="text"/>
        </w:rPr>
        <w:t>rabi</w:t>
      </w:r>
      <w:proofErr w:type="spellEnd"/>
      <w:r>
        <w:rPr>
          <w:rStyle w:val="text"/>
        </w:rPr>
        <w:t xml:space="preserve"> </w:t>
      </w:r>
      <w:proofErr w:type="spellStart"/>
      <w:r>
        <w:rPr>
          <w:rStyle w:val="text"/>
        </w:rPr>
        <w:t>Méir</w:t>
      </w:r>
      <w:proofErr w:type="spellEnd"/>
      <w:r>
        <w:rPr>
          <w:rStyle w:val="text"/>
        </w:rPr>
        <w:t xml:space="preserve"> : Elle était la fille de </w:t>
      </w:r>
      <w:proofErr w:type="spellStart"/>
      <w:r>
        <w:rPr>
          <w:rStyle w:val="text"/>
        </w:rPr>
        <w:t>Chem</w:t>
      </w:r>
      <w:proofErr w:type="spellEnd"/>
      <w:r>
        <w:rPr>
          <w:rStyle w:val="text"/>
        </w:rPr>
        <w:t xml:space="preserve">, qui était </w:t>
      </w:r>
      <w:proofErr w:type="spellStart"/>
      <w:r>
        <w:rPr>
          <w:rStyle w:val="text"/>
        </w:rPr>
        <w:t>kohen</w:t>
      </w:r>
      <w:proofErr w:type="spellEnd"/>
      <w:r>
        <w:rPr>
          <w:rStyle w:val="text"/>
        </w:rPr>
        <w:t xml:space="preserve">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85, 10). Voilà pourquoi on la condamne à être brûlée (voir </w:t>
      </w:r>
      <w:proofErr w:type="spellStart"/>
      <w:r>
        <w:rPr>
          <w:rStyle w:val="text"/>
        </w:rPr>
        <w:t>Wayiqra</w:t>
      </w:r>
      <w:proofErr w:type="spellEnd"/>
      <w:r>
        <w:rPr>
          <w:rStyle w:val="text"/>
        </w:rPr>
        <w:t xml:space="preserve"> 21, 9).</w:t>
      </w:r>
      <w:r>
        <w:t xml:space="preserve"> </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הִוא מוּצֵאת</w:t>
      </w:r>
      <w:r w:rsidRPr="00340285">
        <w:rPr>
          <w:rStyle w:val="name"/>
          <w:sz w:val="28"/>
          <w:szCs w:val="28"/>
        </w:rPr>
        <w:t>.</w:t>
      </w:r>
      <w:r w:rsidRPr="00340285">
        <w:rPr>
          <w:sz w:val="28"/>
          <w:szCs w:val="28"/>
        </w:rPr>
        <w:t> </w:t>
      </w:r>
      <w:r w:rsidRPr="00340285">
        <w:rPr>
          <w:rStyle w:val="text"/>
          <w:sz w:val="28"/>
          <w:szCs w:val="28"/>
          <w:rtl/>
        </w:rPr>
        <w:t>לְהִשָּׂרֵף</w:t>
      </w:r>
      <w:r w:rsidRPr="00340285">
        <w:rPr>
          <w:rStyle w:val="text"/>
          <w:sz w:val="28"/>
          <w:szCs w:val="28"/>
        </w:rPr>
        <w:t>:</w:t>
      </w:r>
      <w:r w:rsidRPr="00340285">
        <w:rPr>
          <w:sz w:val="28"/>
          <w:szCs w:val="28"/>
        </w:rPr>
        <w:t xml:space="preserve"> </w:t>
      </w:r>
      <w:r w:rsidR="00340285">
        <w:rPr>
          <w:sz w:val="28"/>
          <w:szCs w:val="28"/>
        </w:rPr>
        <w:t xml:space="preserve">      </w:t>
      </w:r>
      <w:r w:rsidRPr="00340285">
        <w:rPr>
          <w:rStyle w:val="name"/>
          <w:sz w:val="28"/>
          <w:szCs w:val="28"/>
          <w:rtl/>
        </w:rPr>
        <w:t>וְהִיא שָׁלְחָה אֶל חָמִיהָ</w:t>
      </w:r>
      <w:r w:rsidRPr="00340285">
        <w:rPr>
          <w:rStyle w:val="name"/>
          <w:sz w:val="28"/>
          <w:szCs w:val="28"/>
        </w:rPr>
        <w:t>.</w:t>
      </w:r>
      <w:r w:rsidRPr="00340285">
        <w:rPr>
          <w:sz w:val="28"/>
          <w:szCs w:val="28"/>
        </w:rPr>
        <w:t> </w:t>
      </w:r>
      <w:r w:rsidRPr="00340285">
        <w:rPr>
          <w:rStyle w:val="text"/>
          <w:sz w:val="28"/>
          <w:szCs w:val="28"/>
          <w:rtl/>
        </w:rPr>
        <w:t>לֹא רָצְתָה לְהַלְבִּין פָּנָיו וְלוֹמָר מִמְּךָ אֲנִי מְעוּבֶּרֶת אֶלָּא לָאִישׁ אֲשֶׁר אֵלֶּה לוֹ אָמְרָה אִם יוֹדֶה מֵעַצְמוֹ יוֹדֶה וְאִם לָאו יִשְׂרְפוּנִי וְאַל אַלְבִּין פָּנָיו. מִכָּאן אָמְרוּ נֹחַ לוֹ לָאָדָם שֶׁיַּפִּיל עַצְמוֹ לְכִבְשַׁן הָאֵשׁ וְאַל יַלְבִּין פְּנֵי חֲבֵרוֹ בָּרַבִּים</w:t>
      </w:r>
      <w:r w:rsidRPr="00340285">
        <w:rPr>
          <w:rStyle w:val="text"/>
          <w:sz w:val="28"/>
          <w:szCs w:val="28"/>
        </w:rPr>
        <w:t>:</w:t>
      </w:r>
      <w:r w:rsidRPr="00340285">
        <w:rPr>
          <w:sz w:val="28"/>
          <w:szCs w:val="28"/>
        </w:rPr>
        <w:t xml:space="preserve"> </w:t>
      </w:r>
      <w:r w:rsidR="00340285">
        <w:rPr>
          <w:sz w:val="28"/>
          <w:szCs w:val="28"/>
        </w:rPr>
        <w:t xml:space="preserve">     </w:t>
      </w:r>
      <w:r w:rsidRPr="00340285">
        <w:rPr>
          <w:rStyle w:val="name"/>
          <w:sz w:val="28"/>
          <w:szCs w:val="28"/>
          <w:rtl/>
        </w:rPr>
        <w:t>הַכֶּר נָא</w:t>
      </w:r>
      <w:r w:rsidRPr="00340285">
        <w:rPr>
          <w:rStyle w:val="name"/>
          <w:sz w:val="28"/>
          <w:szCs w:val="28"/>
        </w:rPr>
        <w:t>.</w:t>
      </w:r>
      <w:r w:rsidRPr="00340285">
        <w:rPr>
          <w:sz w:val="28"/>
          <w:szCs w:val="28"/>
        </w:rPr>
        <w:t> </w:t>
      </w:r>
      <w:r w:rsidRPr="00340285">
        <w:rPr>
          <w:rStyle w:val="text"/>
          <w:sz w:val="28"/>
          <w:szCs w:val="28"/>
          <w:rtl/>
        </w:rPr>
        <w:t>אֵין נָא אֶלָּא לָשׁוֹן בַּקָּשָׁה הַכֶּר נָא בּוֹרַאֲךָ וְאַל תְּאַבֵּד שָׁלֹשׁ נְפָשׁוֹת</w:t>
      </w:r>
      <w:r w:rsidRPr="00340285">
        <w:rPr>
          <w:rStyle w:val="text"/>
          <w:sz w:val="28"/>
          <w:szCs w:val="28"/>
        </w:rPr>
        <w:t>:</w:t>
      </w:r>
      <w:r w:rsidRPr="00340285">
        <w:rPr>
          <w:sz w:val="28"/>
          <w:szCs w:val="28"/>
        </w:rPr>
        <w:t xml:space="preserve"> </w:t>
      </w:r>
    </w:p>
    <w:p w:rsidR="003A39AA" w:rsidRDefault="003A39AA" w:rsidP="00340285">
      <w:pPr>
        <w:pStyle w:val="NormalWeb"/>
        <w:spacing w:before="0" w:beforeAutospacing="0" w:after="0" w:afterAutospacing="0"/>
      </w:pPr>
      <w:r>
        <w:rPr>
          <w:rStyle w:val="name"/>
        </w:rPr>
        <w:t>On la sortit</w:t>
      </w:r>
      <w:r>
        <w:t> </w:t>
      </w:r>
      <w:r>
        <w:rPr>
          <w:rStyle w:val="text"/>
        </w:rPr>
        <w:t>Pour qu’elle soit brûlée.</w:t>
      </w:r>
      <w:r>
        <w:t xml:space="preserve"> </w:t>
      </w:r>
      <w:r w:rsidR="00340285">
        <w:t xml:space="preserve">    </w:t>
      </w:r>
      <w:r>
        <w:rPr>
          <w:rStyle w:val="name"/>
        </w:rPr>
        <w:t>Et elle envoya à son beau-père</w:t>
      </w:r>
      <w:r>
        <w:t> </w:t>
      </w:r>
      <w:r>
        <w:rPr>
          <w:rStyle w:val="text"/>
        </w:rPr>
        <w:t xml:space="preserve">Elle ne voulait pas lui faire honte et lui dire : « C’est de toi que j’ai conçu ! », mais elle a dit : « c’est de l’homme à qui ces objets-ci </w:t>
      </w:r>
      <w:r>
        <w:rPr>
          <w:rStyle w:val="text"/>
        </w:rPr>
        <w:lastRenderedPageBreak/>
        <w:t>appartiennent ». Elle s’est dit : « S’il le reconnaît, qu’il le reconnaisse de lui-même ! Sinon, qu’ils me condamnent à être brûlée, mais je ne lui ferai pas honte publiquement ! D’où l’on apprend qu’il vaut mieux se laisser jeter dans une fournaise ardente que faire honte publiquement à son prochain (</w:t>
      </w:r>
      <w:proofErr w:type="spellStart"/>
      <w:r>
        <w:rPr>
          <w:rStyle w:val="text"/>
        </w:rPr>
        <w:t>Sota</w:t>
      </w:r>
      <w:proofErr w:type="spellEnd"/>
      <w:r>
        <w:rPr>
          <w:rStyle w:val="text"/>
        </w:rPr>
        <w:t xml:space="preserve"> 10b).</w:t>
      </w:r>
      <w:r>
        <w:t xml:space="preserve"> </w:t>
      </w:r>
    </w:p>
    <w:p w:rsidR="003A39AA" w:rsidRDefault="003A39AA" w:rsidP="00340285">
      <w:pPr>
        <w:pStyle w:val="NormalWeb"/>
        <w:spacing w:before="0" w:beforeAutospacing="0" w:after="0" w:afterAutospacing="0"/>
      </w:pPr>
      <w:r>
        <w:rPr>
          <w:rStyle w:val="name"/>
        </w:rPr>
        <w:t>Reconnais, je te prie</w:t>
      </w:r>
      <w:r>
        <w:t> </w:t>
      </w:r>
      <w:r>
        <w:rPr>
          <w:rStyle w:val="text"/>
        </w:rPr>
        <w:t>Le mot na (« je te prie ») est un terme d’imploration (</w:t>
      </w:r>
      <w:proofErr w:type="spellStart"/>
      <w:r>
        <w:rPr>
          <w:rStyle w:val="text"/>
        </w:rPr>
        <w:t>Berakhoth</w:t>
      </w:r>
      <w:proofErr w:type="spellEnd"/>
      <w:r>
        <w:rPr>
          <w:rStyle w:val="text"/>
        </w:rPr>
        <w:t xml:space="preserve"> 9a). Elle lui a dit : « Je t’en supplie ! Reconnais ton créateur, et ne sois pas la cause de la perte de trois vies humaines ! »</w:t>
      </w:r>
      <w:r>
        <w:t xml:space="preserve"> </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צָדְקָה</w:t>
      </w:r>
      <w:r w:rsidRPr="00340285">
        <w:rPr>
          <w:rStyle w:val="name"/>
          <w:sz w:val="28"/>
          <w:szCs w:val="28"/>
        </w:rPr>
        <w:t>.</w:t>
      </w:r>
      <w:r w:rsidRPr="00340285">
        <w:rPr>
          <w:sz w:val="28"/>
          <w:szCs w:val="28"/>
        </w:rPr>
        <w:t> </w:t>
      </w:r>
      <w:r w:rsidRPr="00340285">
        <w:rPr>
          <w:rStyle w:val="text"/>
          <w:sz w:val="28"/>
          <w:szCs w:val="28"/>
          <w:rtl/>
        </w:rPr>
        <w:t>בִּדְבָרֶיהָ</w:t>
      </w:r>
      <w:r w:rsidRPr="00340285">
        <w:rPr>
          <w:rStyle w:val="text"/>
          <w:sz w:val="28"/>
          <w:szCs w:val="28"/>
        </w:rPr>
        <w:t>:</w:t>
      </w:r>
      <w:r w:rsidRPr="00340285">
        <w:rPr>
          <w:sz w:val="28"/>
          <w:szCs w:val="28"/>
        </w:rPr>
        <w:t xml:space="preserve"> </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מִמֶּנִּי</w:t>
      </w:r>
      <w:r w:rsidRPr="00340285">
        <w:rPr>
          <w:rStyle w:val="name"/>
          <w:sz w:val="28"/>
          <w:szCs w:val="28"/>
        </w:rPr>
        <w:t>.</w:t>
      </w:r>
      <w:r w:rsidRPr="00340285">
        <w:rPr>
          <w:sz w:val="28"/>
          <w:szCs w:val="28"/>
        </w:rPr>
        <w:t> </w:t>
      </w:r>
      <w:r w:rsidRPr="00340285">
        <w:rPr>
          <w:rStyle w:val="text"/>
          <w:sz w:val="28"/>
          <w:szCs w:val="28"/>
          <w:rtl/>
        </w:rPr>
        <w:t>הִיא מְעוּבֶּרֶת וְרַבּוֹתֵינוּ זִכְרוֹנָם לִבְרָכָה, דָּרְשׁוּ שֶׁיָּצְאָה בַּת קוֹל וְאָמְרָה מִמֶּנִּי וּמֵאִתִּי יָצְאוּ הַדְּבָרִים לְפִי שֶׁהָיְתָה צְנוּעָה בְּבֵית חָמִיהָ גָּזַרְתִּי שֶׁיֵּצְאוּ מִמֶּנָּהּ מְלָכִים וּמִשֵּׁבֶט יְהוּדָה גָּזַרְתִּי לְהַעֲמִיד מְלָכִים בְּיִשְׂרָאֵל</w:t>
      </w:r>
      <w:r w:rsidRPr="00340285">
        <w:rPr>
          <w:rStyle w:val="text"/>
          <w:sz w:val="28"/>
          <w:szCs w:val="28"/>
        </w:rPr>
        <w:t>:</w:t>
      </w:r>
      <w:r w:rsidRPr="00340285">
        <w:rPr>
          <w:sz w:val="28"/>
          <w:szCs w:val="28"/>
        </w:rPr>
        <w:t xml:space="preserve"> </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כִּי עַל כֵּן לֹא נְתַתִּיהָ</w:t>
      </w:r>
      <w:r w:rsidRPr="00340285">
        <w:rPr>
          <w:rStyle w:val="name"/>
          <w:sz w:val="28"/>
          <w:szCs w:val="28"/>
        </w:rPr>
        <w:t>.</w:t>
      </w:r>
      <w:r w:rsidRPr="00340285">
        <w:rPr>
          <w:sz w:val="28"/>
          <w:szCs w:val="28"/>
        </w:rPr>
        <w:t> </w:t>
      </w:r>
      <w:r w:rsidRPr="00340285">
        <w:rPr>
          <w:rStyle w:val="text"/>
          <w:sz w:val="28"/>
          <w:szCs w:val="28"/>
          <w:rtl/>
        </w:rPr>
        <w:t>כִּי בְּדִין עָשְׂתָה עַל אֲשֶׁר לֹא נְתַתִּיהָ לְשֵׁלָה בְנִי</w:t>
      </w:r>
      <w:r w:rsidRPr="00340285">
        <w:rPr>
          <w:rStyle w:val="text"/>
          <w:sz w:val="28"/>
          <w:szCs w:val="28"/>
        </w:rPr>
        <w:t>:</w:t>
      </w:r>
      <w:r w:rsidRPr="00340285">
        <w:rPr>
          <w:sz w:val="28"/>
          <w:szCs w:val="28"/>
        </w:rPr>
        <w:t xml:space="preserve"> </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וְלֹא יָסַף עוֹד</w:t>
      </w:r>
      <w:r w:rsidRPr="00340285">
        <w:rPr>
          <w:rStyle w:val="name"/>
          <w:sz w:val="28"/>
          <w:szCs w:val="28"/>
        </w:rPr>
        <w:t>.</w:t>
      </w:r>
      <w:r w:rsidRPr="00340285">
        <w:rPr>
          <w:sz w:val="28"/>
          <w:szCs w:val="28"/>
        </w:rPr>
        <w:t> </w:t>
      </w:r>
      <w:r w:rsidRPr="00340285">
        <w:rPr>
          <w:rStyle w:val="text"/>
          <w:sz w:val="28"/>
          <w:szCs w:val="28"/>
          <w:rtl/>
        </w:rPr>
        <w:t>יֵשׁ אוֹמְרִים לֹא הוֹסִיף וְיֵשׁ אוֹמְרִים לֹא פָּסַק. וַחֲבֵרוֹ גַּבֵּי אֶלְדָד וּמֵידָד וְלֹא יָסָפוּ וּמִתַּרְגְּמִינָן וְלֹא פָּסְקוּ</w:t>
      </w:r>
      <w:r w:rsidRPr="00340285">
        <w:rPr>
          <w:rStyle w:val="text"/>
          <w:sz w:val="28"/>
          <w:szCs w:val="28"/>
        </w:rPr>
        <w:t>:</w:t>
      </w:r>
      <w:r w:rsidRPr="00340285">
        <w:rPr>
          <w:sz w:val="28"/>
          <w:szCs w:val="28"/>
        </w:rPr>
        <w:t xml:space="preserve"> </w:t>
      </w:r>
    </w:p>
    <w:p w:rsidR="003A39AA" w:rsidRDefault="003A39AA" w:rsidP="00340285">
      <w:pPr>
        <w:pStyle w:val="NormalWeb"/>
        <w:spacing w:before="0" w:beforeAutospacing="0" w:after="0" w:afterAutospacing="0"/>
      </w:pPr>
      <w:r>
        <w:rPr>
          <w:rStyle w:val="name"/>
        </w:rPr>
        <w:t>Elle est plus juste que moi (</w:t>
      </w:r>
      <w:proofErr w:type="spellStart"/>
      <w:r>
        <w:rPr>
          <w:rStyle w:val="name"/>
        </w:rPr>
        <w:t>mimmènni</w:t>
      </w:r>
      <w:proofErr w:type="spellEnd"/>
      <w:r>
        <w:rPr>
          <w:rStyle w:val="name"/>
        </w:rPr>
        <w:t xml:space="preserve"> – littéralement : « de moi »)</w:t>
      </w:r>
      <w:r>
        <w:t> </w:t>
      </w:r>
      <w:r>
        <w:rPr>
          <w:rStyle w:val="text"/>
        </w:rPr>
        <w:t>« Plus juste » dans ses paroles</w:t>
      </w:r>
      <w:r>
        <w:t xml:space="preserve"> </w:t>
      </w:r>
    </w:p>
    <w:p w:rsidR="003A39AA" w:rsidRDefault="003A39AA" w:rsidP="00340285">
      <w:pPr>
        <w:pStyle w:val="NormalWeb"/>
        <w:spacing w:before="0" w:beforeAutospacing="0" w:after="0" w:afterAutospacing="0"/>
      </w:pPr>
      <w:proofErr w:type="gramStart"/>
      <w:r>
        <w:rPr>
          <w:rStyle w:val="name"/>
        </w:rPr>
        <w:t>de</w:t>
      </w:r>
      <w:proofErr w:type="gramEnd"/>
      <w:r>
        <w:rPr>
          <w:rStyle w:val="name"/>
        </w:rPr>
        <w:t xml:space="preserve"> moi</w:t>
      </w:r>
      <w:r>
        <w:t> </w:t>
      </w:r>
      <w:r>
        <w:rPr>
          <w:rStyle w:val="text"/>
        </w:rPr>
        <w:t xml:space="preserve">Elle est enceinte. Explication du </w:t>
      </w:r>
      <w:proofErr w:type="spellStart"/>
      <w:r>
        <w:rPr>
          <w:rStyle w:val="text"/>
        </w:rPr>
        <w:t>midrach</w:t>
      </w:r>
      <w:proofErr w:type="spellEnd"/>
      <w:r>
        <w:rPr>
          <w:rStyle w:val="text"/>
        </w:rPr>
        <w:t xml:space="preserve"> (</w:t>
      </w:r>
      <w:proofErr w:type="spellStart"/>
      <w:r>
        <w:rPr>
          <w:rStyle w:val="text"/>
        </w:rPr>
        <w:t>Sota</w:t>
      </w:r>
      <w:proofErr w:type="spellEnd"/>
      <w:r>
        <w:rPr>
          <w:rStyle w:val="text"/>
        </w:rPr>
        <w:t xml:space="preserve"> 10b,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85, 10) : Une voix est sortie du ciel et a déclaré : « de moi » – c’est par ma volonté que la chose s’est faite. C’est parce qu’elle vivait vertueuse dans la maison de son beau-père que j’ai décidé que c’est d’elle et de la tribu de </w:t>
      </w:r>
      <w:proofErr w:type="spellStart"/>
      <w:r>
        <w:rPr>
          <w:rStyle w:val="text"/>
        </w:rPr>
        <w:t>Yehouda</w:t>
      </w:r>
      <w:proofErr w:type="spellEnd"/>
      <w:r>
        <w:rPr>
          <w:rStyle w:val="text"/>
        </w:rPr>
        <w:t xml:space="preserve"> que sera issue la lignée des rois.</w:t>
      </w:r>
      <w:r>
        <w:t xml:space="preserve"> </w:t>
      </w:r>
    </w:p>
    <w:p w:rsidR="003A39AA" w:rsidRDefault="003A39AA" w:rsidP="00340285">
      <w:pPr>
        <w:pStyle w:val="NormalWeb"/>
        <w:spacing w:before="0" w:beforeAutospacing="0" w:after="0" w:afterAutospacing="0"/>
      </w:pPr>
      <w:r>
        <w:rPr>
          <w:rStyle w:val="name"/>
        </w:rPr>
        <w:t>Puisque aussi bien je ne l’ai pas donnée</w:t>
      </w:r>
      <w:r>
        <w:t> </w:t>
      </w:r>
      <w:r>
        <w:rPr>
          <w:rStyle w:val="text"/>
        </w:rPr>
        <w:t xml:space="preserve">Elle avait le droit d’agir comme elle a fait, car je ne l’avais pas donnée à mon fils </w:t>
      </w:r>
      <w:proofErr w:type="spellStart"/>
      <w:r>
        <w:rPr>
          <w:rStyle w:val="text"/>
        </w:rPr>
        <w:t>Chéla</w:t>
      </w:r>
      <w:proofErr w:type="spellEnd"/>
      <w:r>
        <w:rPr>
          <w:rStyle w:val="text"/>
        </w:rPr>
        <w:t>.</w:t>
      </w:r>
      <w:r>
        <w:t xml:space="preserve"> </w:t>
      </w:r>
    </w:p>
    <w:p w:rsidR="003A39AA" w:rsidRDefault="003A39AA" w:rsidP="00340285">
      <w:pPr>
        <w:pStyle w:val="NormalWeb"/>
        <w:spacing w:before="0" w:beforeAutospacing="0" w:after="0" w:afterAutospacing="0"/>
      </w:pPr>
      <w:r>
        <w:rPr>
          <w:rStyle w:val="name"/>
        </w:rPr>
        <w:t>Et il n’ajouta pas</w:t>
      </w:r>
      <w:r>
        <w:t> </w:t>
      </w:r>
      <w:r>
        <w:rPr>
          <w:rStyle w:val="text"/>
        </w:rPr>
        <w:t>Certains expliquent (</w:t>
      </w:r>
      <w:proofErr w:type="spellStart"/>
      <w:r>
        <w:rPr>
          <w:rStyle w:val="text"/>
        </w:rPr>
        <w:t>Sifri</w:t>
      </w:r>
      <w:proofErr w:type="spellEnd"/>
      <w:r>
        <w:rPr>
          <w:rStyle w:val="text"/>
        </w:rPr>
        <w:t xml:space="preserve"> </w:t>
      </w:r>
      <w:proofErr w:type="spellStart"/>
      <w:r>
        <w:rPr>
          <w:rStyle w:val="text"/>
        </w:rPr>
        <w:t>Baha’alothekha</w:t>
      </w:r>
      <w:proofErr w:type="spellEnd"/>
      <w:r>
        <w:rPr>
          <w:rStyle w:val="text"/>
        </w:rPr>
        <w:t xml:space="preserve"> 88) : « il ne continua pas ». D’autres (</w:t>
      </w:r>
      <w:proofErr w:type="spellStart"/>
      <w:r>
        <w:rPr>
          <w:rStyle w:val="text"/>
        </w:rPr>
        <w:t>Sota</w:t>
      </w:r>
      <w:proofErr w:type="spellEnd"/>
      <w:r>
        <w:rPr>
          <w:rStyle w:val="text"/>
        </w:rPr>
        <w:t xml:space="preserve"> 10b) : « il ne cessa pas » [il ne se sépara pas d’elle]. On trouve la même expression à propos d’</w:t>
      </w:r>
      <w:proofErr w:type="spellStart"/>
      <w:r>
        <w:rPr>
          <w:rStyle w:val="text"/>
        </w:rPr>
        <w:t>Eldad</w:t>
      </w:r>
      <w:proofErr w:type="spellEnd"/>
      <w:r>
        <w:rPr>
          <w:rStyle w:val="text"/>
        </w:rPr>
        <w:t xml:space="preserve"> et </w:t>
      </w:r>
      <w:proofErr w:type="spellStart"/>
      <w:r>
        <w:rPr>
          <w:rStyle w:val="text"/>
        </w:rPr>
        <w:t>Médad</w:t>
      </w:r>
      <w:proofErr w:type="spellEnd"/>
      <w:r>
        <w:rPr>
          <w:rStyle w:val="text"/>
        </w:rPr>
        <w:t> : « et ils n’ajoutèrent pas (</w:t>
      </w:r>
      <w:proofErr w:type="spellStart"/>
      <w:r>
        <w:rPr>
          <w:rStyle w:val="text"/>
        </w:rPr>
        <w:t>welo</w:t>
      </w:r>
      <w:proofErr w:type="spellEnd"/>
      <w:r>
        <w:rPr>
          <w:rStyle w:val="text"/>
        </w:rPr>
        <w:t xml:space="preserve"> </w:t>
      </w:r>
      <w:proofErr w:type="spellStart"/>
      <w:r>
        <w:rPr>
          <w:rStyle w:val="text"/>
        </w:rPr>
        <w:t>yassafou</w:t>
      </w:r>
      <w:proofErr w:type="spellEnd"/>
      <w:r>
        <w:rPr>
          <w:rStyle w:val="text"/>
        </w:rPr>
        <w:t xml:space="preserve">) », que le </w:t>
      </w:r>
      <w:proofErr w:type="spellStart"/>
      <w:r>
        <w:rPr>
          <w:rStyle w:val="text"/>
        </w:rPr>
        <w:t>Targoum</w:t>
      </w:r>
      <w:proofErr w:type="spellEnd"/>
      <w:r>
        <w:rPr>
          <w:rStyle w:val="text"/>
        </w:rPr>
        <w:t xml:space="preserve"> traduit par : « ils n’ont pas cessé de prophétiser ».</w:t>
      </w:r>
      <w:r>
        <w:t xml:space="preserve"> </w:t>
      </w:r>
    </w:p>
    <w:p w:rsidR="00340285" w:rsidRDefault="00340285" w:rsidP="00340285">
      <w:pPr>
        <w:pStyle w:val="NormalWeb"/>
        <w:spacing w:before="0" w:beforeAutospacing="0" w:after="0" w:afterAutospacing="0"/>
      </w:pPr>
    </w:p>
    <w:p w:rsidR="003A39AA" w:rsidRPr="00340285" w:rsidRDefault="00340285" w:rsidP="00340285">
      <w:pPr>
        <w:pStyle w:val="NormalWeb"/>
        <w:spacing w:before="0" w:beforeAutospacing="0" w:after="0" w:afterAutospacing="0"/>
        <w:rPr>
          <w:b/>
          <w:bCs/>
        </w:rPr>
      </w:pPr>
      <w:proofErr w:type="spellStart"/>
      <w:r w:rsidRPr="00340285">
        <w:rPr>
          <w:b/>
          <w:bCs/>
        </w:rPr>
        <w:t>Gen</w:t>
      </w:r>
      <w:proofErr w:type="spellEnd"/>
      <w:r w:rsidRPr="00340285">
        <w:rPr>
          <w:b/>
          <w:bCs/>
        </w:rPr>
        <w:t xml:space="preserve">. </w:t>
      </w:r>
      <w:r w:rsidR="003A39AA" w:rsidRPr="00340285">
        <w:rPr>
          <w:b/>
          <w:bCs/>
        </w:rPr>
        <w:t>38 :27</w:t>
      </w:r>
    </w:p>
    <w:p w:rsidR="003A39AA" w:rsidRPr="00340285" w:rsidRDefault="003A39AA" w:rsidP="00340285">
      <w:pPr>
        <w:pStyle w:val="NormalWeb"/>
        <w:bidi/>
        <w:spacing w:before="0" w:beforeAutospacing="0" w:after="0" w:afterAutospacing="0"/>
        <w:rPr>
          <w:sz w:val="28"/>
          <w:szCs w:val="28"/>
        </w:rPr>
      </w:pPr>
      <w:r w:rsidRPr="00340285">
        <w:rPr>
          <w:rStyle w:val="name"/>
          <w:sz w:val="28"/>
          <w:szCs w:val="28"/>
          <w:rtl/>
        </w:rPr>
        <w:t>וְהִנֵּה תְאוֹמִים</w:t>
      </w:r>
      <w:r w:rsidRPr="00340285">
        <w:rPr>
          <w:rStyle w:val="name"/>
          <w:sz w:val="28"/>
          <w:szCs w:val="28"/>
        </w:rPr>
        <w:t>.</w:t>
      </w:r>
      <w:r w:rsidRPr="00340285">
        <w:rPr>
          <w:sz w:val="28"/>
          <w:szCs w:val="28"/>
        </w:rPr>
        <w:t> </w:t>
      </w:r>
      <w:r w:rsidRPr="00340285">
        <w:rPr>
          <w:rStyle w:val="text"/>
          <w:sz w:val="28"/>
          <w:szCs w:val="28"/>
          <w:rtl/>
        </w:rPr>
        <w:t>מָלֵא וּלְהַלָּן תּוֹמִים חָסֵר לְפִי שֶׁהָאֶחָד רָשָׁע אֲבָל אֵלּוּ שְׁנֵיהֶם צַדִּיקִים</w:t>
      </w:r>
      <w:r w:rsidRPr="00340285">
        <w:rPr>
          <w:rStyle w:val="text"/>
          <w:sz w:val="28"/>
          <w:szCs w:val="28"/>
        </w:rPr>
        <w:t>:</w:t>
      </w:r>
      <w:r w:rsidRPr="00340285">
        <w:rPr>
          <w:sz w:val="28"/>
          <w:szCs w:val="28"/>
        </w:rPr>
        <w:t xml:space="preserve"> </w:t>
      </w:r>
    </w:p>
    <w:p w:rsidR="003A39AA" w:rsidRDefault="003A39AA" w:rsidP="00340285">
      <w:pPr>
        <w:pStyle w:val="NormalWeb"/>
        <w:spacing w:before="0" w:beforeAutospacing="0" w:after="0" w:afterAutospacing="0"/>
      </w:pPr>
      <w:r>
        <w:rPr>
          <w:rStyle w:val="name"/>
        </w:rPr>
        <w:t>Que voici des jumeaux</w:t>
      </w:r>
      <w:r>
        <w:t> </w:t>
      </w:r>
      <w:r>
        <w:rPr>
          <w:rStyle w:val="text"/>
        </w:rPr>
        <w:t xml:space="preserve">Le mot « jumeaux » est écrit ici en entier : </w:t>
      </w:r>
      <w:proofErr w:type="spellStart"/>
      <w:r>
        <w:rPr>
          <w:rStyle w:val="text"/>
        </w:rPr>
        <w:t>teomim</w:t>
      </w:r>
      <w:proofErr w:type="spellEnd"/>
      <w:r>
        <w:rPr>
          <w:rStyle w:val="text"/>
        </w:rPr>
        <w:t xml:space="preserve">, alors que chez </w:t>
      </w:r>
      <w:proofErr w:type="spellStart"/>
      <w:r>
        <w:rPr>
          <w:rStyle w:val="text"/>
        </w:rPr>
        <w:t>Rivqa</w:t>
      </w:r>
      <w:proofErr w:type="spellEnd"/>
      <w:r>
        <w:rPr>
          <w:rStyle w:val="text"/>
        </w:rPr>
        <w:t xml:space="preserve"> il est écrit dans une forme défective (</w:t>
      </w:r>
      <w:proofErr w:type="spellStart"/>
      <w:r>
        <w:rPr>
          <w:rStyle w:val="text"/>
        </w:rPr>
        <w:t>tomim</w:t>
      </w:r>
      <w:proofErr w:type="spellEnd"/>
      <w:r>
        <w:rPr>
          <w:rStyle w:val="text"/>
        </w:rPr>
        <w:t>, sans waw ni yod). C’est que l’un des jumeaux, chez celle-ci, était un impie, tandis que chez Tamar tous deux seront des justes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85).</w:t>
      </w:r>
      <w:r>
        <w:t xml:space="preserve"> </w:t>
      </w:r>
    </w:p>
    <w:sectPr w:rsidR="003A39AA" w:rsidSect="00F125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589"/>
    <w:rsid w:val="001865BC"/>
    <w:rsid w:val="002D348F"/>
    <w:rsid w:val="00340285"/>
    <w:rsid w:val="00374608"/>
    <w:rsid w:val="003A39AA"/>
    <w:rsid w:val="00482BA7"/>
    <w:rsid w:val="009532AA"/>
    <w:rsid w:val="00A20AEB"/>
    <w:rsid w:val="00A64EEF"/>
    <w:rsid w:val="00CB15DA"/>
    <w:rsid w:val="00DE51F7"/>
    <w:rsid w:val="00F12589"/>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0085">
      <w:bodyDiv w:val="1"/>
      <w:marLeft w:val="0"/>
      <w:marRight w:val="0"/>
      <w:marTop w:val="0"/>
      <w:marBottom w:val="0"/>
      <w:divBdr>
        <w:top w:val="none" w:sz="0" w:space="0" w:color="auto"/>
        <w:left w:val="none" w:sz="0" w:space="0" w:color="auto"/>
        <w:bottom w:val="none" w:sz="0" w:space="0" w:color="auto"/>
        <w:right w:val="none" w:sz="0" w:space="0" w:color="auto"/>
      </w:divBdr>
    </w:div>
    <w:div w:id="62264376">
      <w:bodyDiv w:val="1"/>
      <w:marLeft w:val="0"/>
      <w:marRight w:val="0"/>
      <w:marTop w:val="0"/>
      <w:marBottom w:val="0"/>
      <w:divBdr>
        <w:top w:val="none" w:sz="0" w:space="0" w:color="auto"/>
        <w:left w:val="none" w:sz="0" w:space="0" w:color="auto"/>
        <w:bottom w:val="none" w:sz="0" w:space="0" w:color="auto"/>
        <w:right w:val="none" w:sz="0" w:space="0" w:color="auto"/>
      </w:divBdr>
    </w:div>
    <w:div w:id="93288149">
      <w:bodyDiv w:val="1"/>
      <w:marLeft w:val="0"/>
      <w:marRight w:val="0"/>
      <w:marTop w:val="0"/>
      <w:marBottom w:val="0"/>
      <w:divBdr>
        <w:top w:val="none" w:sz="0" w:space="0" w:color="auto"/>
        <w:left w:val="none" w:sz="0" w:space="0" w:color="auto"/>
        <w:bottom w:val="none" w:sz="0" w:space="0" w:color="auto"/>
        <w:right w:val="none" w:sz="0" w:space="0" w:color="auto"/>
      </w:divBdr>
    </w:div>
    <w:div w:id="109323048">
      <w:bodyDiv w:val="1"/>
      <w:marLeft w:val="0"/>
      <w:marRight w:val="0"/>
      <w:marTop w:val="0"/>
      <w:marBottom w:val="0"/>
      <w:divBdr>
        <w:top w:val="none" w:sz="0" w:space="0" w:color="auto"/>
        <w:left w:val="none" w:sz="0" w:space="0" w:color="auto"/>
        <w:bottom w:val="none" w:sz="0" w:space="0" w:color="auto"/>
        <w:right w:val="none" w:sz="0" w:space="0" w:color="auto"/>
      </w:divBdr>
    </w:div>
    <w:div w:id="137192613">
      <w:bodyDiv w:val="1"/>
      <w:marLeft w:val="0"/>
      <w:marRight w:val="0"/>
      <w:marTop w:val="0"/>
      <w:marBottom w:val="0"/>
      <w:divBdr>
        <w:top w:val="none" w:sz="0" w:space="0" w:color="auto"/>
        <w:left w:val="none" w:sz="0" w:space="0" w:color="auto"/>
        <w:bottom w:val="none" w:sz="0" w:space="0" w:color="auto"/>
        <w:right w:val="none" w:sz="0" w:space="0" w:color="auto"/>
      </w:divBdr>
    </w:div>
    <w:div w:id="154535909">
      <w:bodyDiv w:val="1"/>
      <w:marLeft w:val="0"/>
      <w:marRight w:val="0"/>
      <w:marTop w:val="0"/>
      <w:marBottom w:val="0"/>
      <w:divBdr>
        <w:top w:val="none" w:sz="0" w:space="0" w:color="auto"/>
        <w:left w:val="none" w:sz="0" w:space="0" w:color="auto"/>
        <w:bottom w:val="none" w:sz="0" w:space="0" w:color="auto"/>
        <w:right w:val="none" w:sz="0" w:space="0" w:color="auto"/>
      </w:divBdr>
    </w:div>
    <w:div w:id="182866277">
      <w:bodyDiv w:val="1"/>
      <w:marLeft w:val="0"/>
      <w:marRight w:val="0"/>
      <w:marTop w:val="0"/>
      <w:marBottom w:val="0"/>
      <w:divBdr>
        <w:top w:val="none" w:sz="0" w:space="0" w:color="auto"/>
        <w:left w:val="none" w:sz="0" w:space="0" w:color="auto"/>
        <w:bottom w:val="none" w:sz="0" w:space="0" w:color="auto"/>
        <w:right w:val="none" w:sz="0" w:space="0" w:color="auto"/>
      </w:divBdr>
    </w:div>
    <w:div w:id="228003367">
      <w:bodyDiv w:val="1"/>
      <w:marLeft w:val="0"/>
      <w:marRight w:val="0"/>
      <w:marTop w:val="0"/>
      <w:marBottom w:val="0"/>
      <w:divBdr>
        <w:top w:val="none" w:sz="0" w:space="0" w:color="auto"/>
        <w:left w:val="none" w:sz="0" w:space="0" w:color="auto"/>
        <w:bottom w:val="none" w:sz="0" w:space="0" w:color="auto"/>
        <w:right w:val="none" w:sz="0" w:space="0" w:color="auto"/>
      </w:divBdr>
    </w:div>
    <w:div w:id="311065186">
      <w:bodyDiv w:val="1"/>
      <w:marLeft w:val="0"/>
      <w:marRight w:val="0"/>
      <w:marTop w:val="0"/>
      <w:marBottom w:val="0"/>
      <w:divBdr>
        <w:top w:val="none" w:sz="0" w:space="0" w:color="auto"/>
        <w:left w:val="none" w:sz="0" w:space="0" w:color="auto"/>
        <w:bottom w:val="none" w:sz="0" w:space="0" w:color="auto"/>
        <w:right w:val="none" w:sz="0" w:space="0" w:color="auto"/>
      </w:divBdr>
    </w:div>
    <w:div w:id="331035549">
      <w:bodyDiv w:val="1"/>
      <w:marLeft w:val="0"/>
      <w:marRight w:val="0"/>
      <w:marTop w:val="0"/>
      <w:marBottom w:val="0"/>
      <w:divBdr>
        <w:top w:val="none" w:sz="0" w:space="0" w:color="auto"/>
        <w:left w:val="none" w:sz="0" w:space="0" w:color="auto"/>
        <w:bottom w:val="none" w:sz="0" w:space="0" w:color="auto"/>
        <w:right w:val="none" w:sz="0" w:space="0" w:color="auto"/>
      </w:divBdr>
    </w:div>
    <w:div w:id="332535730">
      <w:bodyDiv w:val="1"/>
      <w:marLeft w:val="0"/>
      <w:marRight w:val="0"/>
      <w:marTop w:val="0"/>
      <w:marBottom w:val="0"/>
      <w:divBdr>
        <w:top w:val="none" w:sz="0" w:space="0" w:color="auto"/>
        <w:left w:val="none" w:sz="0" w:space="0" w:color="auto"/>
        <w:bottom w:val="none" w:sz="0" w:space="0" w:color="auto"/>
        <w:right w:val="none" w:sz="0" w:space="0" w:color="auto"/>
      </w:divBdr>
    </w:div>
    <w:div w:id="333266434">
      <w:bodyDiv w:val="1"/>
      <w:marLeft w:val="0"/>
      <w:marRight w:val="0"/>
      <w:marTop w:val="0"/>
      <w:marBottom w:val="0"/>
      <w:divBdr>
        <w:top w:val="none" w:sz="0" w:space="0" w:color="auto"/>
        <w:left w:val="none" w:sz="0" w:space="0" w:color="auto"/>
        <w:bottom w:val="none" w:sz="0" w:space="0" w:color="auto"/>
        <w:right w:val="none" w:sz="0" w:space="0" w:color="auto"/>
      </w:divBdr>
    </w:div>
    <w:div w:id="352923173">
      <w:bodyDiv w:val="1"/>
      <w:marLeft w:val="0"/>
      <w:marRight w:val="0"/>
      <w:marTop w:val="0"/>
      <w:marBottom w:val="0"/>
      <w:divBdr>
        <w:top w:val="none" w:sz="0" w:space="0" w:color="auto"/>
        <w:left w:val="none" w:sz="0" w:space="0" w:color="auto"/>
        <w:bottom w:val="none" w:sz="0" w:space="0" w:color="auto"/>
        <w:right w:val="none" w:sz="0" w:space="0" w:color="auto"/>
      </w:divBdr>
    </w:div>
    <w:div w:id="381710709">
      <w:bodyDiv w:val="1"/>
      <w:marLeft w:val="0"/>
      <w:marRight w:val="0"/>
      <w:marTop w:val="0"/>
      <w:marBottom w:val="0"/>
      <w:divBdr>
        <w:top w:val="none" w:sz="0" w:space="0" w:color="auto"/>
        <w:left w:val="none" w:sz="0" w:space="0" w:color="auto"/>
        <w:bottom w:val="none" w:sz="0" w:space="0" w:color="auto"/>
        <w:right w:val="none" w:sz="0" w:space="0" w:color="auto"/>
      </w:divBdr>
    </w:div>
    <w:div w:id="478231430">
      <w:bodyDiv w:val="1"/>
      <w:marLeft w:val="0"/>
      <w:marRight w:val="0"/>
      <w:marTop w:val="0"/>
      <w:marBottom w:val="0"/>
      <w:divBdr>
        <w:top w:val="none" w:sz="0" w:space="0" w:color="auto"/>
        <w:left w:val="none" w:sz="0" w:space="0" w:color="auto"/>
        <w:bottom w:val="none" w:sz="0" w:space="0" w:color="auto"/>
        <w:right w:val="none" w:sz="0" w:space="0" w:color="auto"/>
      </w:divBdr>
    </w:div>
    <w:div w:id="494612899">
      <w:bodyDiv w:val="1"/>
      <w:marLeft w:val="0"/>
      <w:marRight w:val="0"/>
      <w:marTop w:val="0"/>
      <w:marBottom w:val="0"/>
      <w:divBdr>
        <w:top w:val="none" w:sz="0" w:space="0" w:color="auto"/>
        <w:left w:val="none" w:sz="0" w:space="0" w:color="auto"/>
        <w:bottom w:val="none" w:sz="0" w:space="0" w:color="auto"/>
        <w:right w:val="none" w:sz="0" w:space="0" w:color="auto"/>
      </w:divBdr>
    </w:div>
    <w:div w:id="545027688">
      <w:bodyDiv w:val="1"/>
      <w:marLeft w:val="0"/>
      <w:marRight w:val="0"/>
      <w:marTop w:val="0"/>
      <w:marBottom w:val="0"/>
      <w:divBdr>
        <w:top w:val="none" w:sz="0" w:space="0" w:color="auto"/>
        <w:left w:val="none" w:sz="0" w:space="0" w:color="auto"/>
        <w:bottom w:val="none" w:sz="0" w:space="0" w:color="auto"/>
        <w:right w:val="none" w:sz="0" w:space="0" w:color="auto"/>
      </w:divBdr>
    </w:div>
    <w:div w:id="683477204">
      <w:bodyDiv w:val="1"/>
      <w:marLeft w:val="0"/>
      <w:marRight w:val="0"/>
      <w:marTop w:val="0"/>
      <w:marBottom w:val="0"/>
      <w:divBdr>
        <w:top w:val="none" w:sz="0" w:space="0" w:color="auto"/>
        <w:left w:val="none" w:sz="0" w:space="0" w:color="auto"/>
        <w:bottom w:val="none" w:sz="0" w:space="0" w:color="auto"/>
        <w:right w:val="none" w:sz="0" w:space="0" w:color="auto"/>
      </w:divBdr>
    </w:div>
    <w:div w:id="785009256">
      <w:bodyDiv w:val="1"/>
      <w:marLeft w:val="0"/>
      <w:marRight w:val="0"/>
      <w:marTop w:val="0"/>
      <w:marBottom w:val="0"/>
      <w:divBdr>
        <w:top w:val="none" w:sz="0" w:space="0" w:color="auto"/>
        <w:left w:val="none" w:sz="0" w:space="0" w:color="auto"/>
        <w:bottom w:val="none" w:sz="0" w:space="0" w:color="auto"/>
        <w:right w:val="none" w:sz="0" w:space="0" w:color="auto"/>
      </w:divBdr>
    </w:div>
    <w:div w:id="861364140">
      <w:bodyDiv w:val="1"/>
      <w:marLeft w:val="0"/>
      <w:marRight w:val="0"/>
      <w:marTop w:val="0"/>
      <w:marBottom w:val="0"/>
      <w:divBdr>
        <w:top w:val="none" w:sz="0" w:space="0" w:color="auto"/>
        <w:left w:val="none" w:sz="0" w:space="0" w:color="auto"/>
        <w:bottom w:val="none" w:sz="0" w:space="0" w:color="auto"/>
        <w:right w:val="none" w:sz="0" w:space="0" w:color="auto"/>
      </w:divBdr>
    </w:div>
    <w:div w:id="896942275">
      <w:bodyDiv w:val="1"/>
      <w:marLeft w:val="0"/>
      <w:marRight w:val="0"/>
      <w:marTop w:val="0"/>
      <w:marBottom w:val="0"/>
      <w:divBdr>
        <w:top w:val="none" w:sz="0" w:space="0" w:color="auto"/>
        <w:left w:val="none" w:sz="0" w:space="0" w:color="auto"/>
        <w:bottom w:val="none" w:sz="0" w:space="0" w:color="auto"/>
        <w:right w:val="none" w:sz="0" w:space="0" w:color="auto"/>
      </w:divBdr>
    </w:div>
    <w:div w:id="926962452">
      <w:bodyDiv w:val="1"/>
      <w:marLeft w:val="0"/>
      <w:marRight w:val="0"/>
      <w:marTop w:val="0"/>
      <w:marBottom w:val="0"/>
      <w:divBdr>
        <w:top w:val="none" w:sz="0" w:space="0" w:color="auto"/>
        <w:left w:val="none" w:sz="0" w:space="0" w:color="auto"/>
        <w:bottom w:val="none" w:sz="0" w:space="0" w:color="auto"/>
        <w:right w:val="none" w:sz="0" w:space="0" w:color="auto"/>
      </w:divBdr>
    </w:div>
    <w:div w:id="928781089">
      <w:bodyDiv w:val="1"/>
      <w:marLeft w:val="0"/>
      <w:marRight w:val="0"/>
      <w:marTop w:val="0"/>
      <w:marBottom w:val="0"/>
      <w:divBdr>
        <w:top w:val="none" w:sz="0" w:space="0" w:color="auto"/>
        <w:left w:val="none" w:sz="0" w:space="0" w:color="auto"/>
        <w:bottom w:val="none" w:sz="0" w:space="0" w:color="auto"/>
        <w:right w:val="none" w:sz="0" w:space="0" w:color="auto"/>
      </w:divBdr>
    </w:div>
    <w:div w:id="943418406">
      <w:bodyDiv w:val="1"/>
      <w:marLeft w:val="0"/>
      <w:marRight w:val="0"/>
      <w:marTop w:val="0"/>
      <w:marBottom w:val="0"/>
      <w:divBdr>
        <w:top w:val="none" w:sz="0" w:space="0" w:color="auto"/>
        <w:left w:val="none" w:sz="0" w:space="0" w:color="auto"/>
        <w:bottom w:val="none" w:sz="0" w:space="0" w:color="auto"/>
        <w:right w:val="none" w:sz="0" w:space="0" w:color="auto"/>
      </w:divBdr>
    </w:div>
    <w:div w:id="948195143">
      <w:bodyDiv w:val="1"/>
      <w:marLeft w:val="0"/>
      <w:marRight w:val="0"/>
      <w:marTop w:val="0"/>
      <w:marBottom w:val="0"/>
      <w:divBdr>
        <w:top w:val="none" w:sz="0" w:space="0" w:color="auto"/>
        <w:left w:val="none" w:sz="0" w:space="0" w:color="auto"/>
        <w:bottom w:val="none" w:sz="0" w:space="0" w:color="auto"/>
        <w:right w:val="none" w:sz="0" w:space="0" w:color="auto"/>
      </w:divBdr>
    </w:div>
    <w:div w:id="954098042">
      <w:bodyDiv w:val="1"/>
      <w:marLeft w:val="0"/>
      <w:marRight w:val="0"/>
      <w:marTop w:val="0"/>
      <w:marBottom w:val="0"/>
      <w:divBdr>
        <w:top w:val="none" w:sz="0" w:space="0" w:color="auto"/>
        <w:left w:val="none" w:sz="0" w:space="0" w:color="auto"/>
        <w:bottom w:val="none" w:sz="0" w:space="0" w:color="auto"/>
        <w:right w:val="none" w:sz="0" w:space="0" w:color="auto"/>
      </w:divBdr>
    </w:div>
    <w:div w:id="969552541">
      <w:bodyDiv w:val="1"/>
      <w:marLeft w:val="0"/>
      <w:marRight w:val="0"/>
      <w:marTop w:val="0"/>
      <w:marBottom w:val="0"/>
      <w:divBdr>
        <w:top w:val="none" w:sz="0" w:space="0" w:color="auto"/>
        <w:left w:val="none" w:sz="0" w:space="0" w:color="auto"/>
        <w:bottom w:val="none" w:sz="0" w:space="0" w:color="auto"/>
        <w:right w:val="none" w:sz="0" w:space="0" w:color="auto"/>
      </w:divBdr>
    </w:div>
    <w:div w:id="994451156">
      <w:bodyDiv w:val="1"/>
      <w:marLeft w:val="0"/>
      <w:marRight w:val="0"/>
      <w:marTop w:val="0"/>
      <w:marBottom w:val="0"/>
      <w:divBdr>
        <w:top w:val="none" w:sz="0" w:space="0" w:color="auto"/>
        <w:left w:val="none" w:sz="0" w:space="0" w:color="auto"/>
        <w:bottom w:val="none" w:sz="0" w:space="0" w:color="auto"/>
        <w:right w:val="none" w:sz="0" w:space="0" w:color="auto"/>
      </w:divBdr>
    </w:div>
    <w:div w:id="1002440046">
      <w:bodyDiv w:val="1"/>
      <w:marLeft w:val="0"/>
      <w:marRight w:val="0"/>
      <w:marTop w:val="0"/>
      <w:marBottom w:val="0"/>
      <w:divBdr>
        <w:top w:val="none" w:sz="0" w:space="0" w:color="auto"/>
        <w:left w:val="none" w:sz="0" w:space="0" w:color="auto"/>
        <w:bottom w:val="none" w:sz="0" w:space="0" w:color="auto"/>
        <w:right w:val="none" w:sz="0" w:space="0" w:color="auto"/>
      </w:divBdr>
    </w:div>
    <w:div w:id="1058552406">
      <w:bodyDiv w:val="1"/>
      <w:marLeft w:val="0"/>
      <w:marRight w:val="0"/>
      <w:marTop w:val="0"/>
      <w:marBottom w:val="0"/>
      <w:divBdr>
        <w:top w:val="none" w:sz="0" w:space="0" w:color="auto"/>
        <w:left w:val="none" w:sz="0" w:space="0" w:color="auto"/>
        <w:bottom w:val="none" w:sz="0" w:space="0" w:color="auto"/>
        <w:right w:val="none" w:sz="0" w:space="0" w:color="auto"/>
      </w:divBdr>
    </w:div>
    <w:div w:id="1095592146">
      <w:bodyDiv w:val="1"/>
      <w:marLeft w:val="0"/>
      <w:marRight w:val="0"/>
      <w:marTop w:val="0"/>
      <w:marBottom w:val="0"/>
      <w:divBdr>
        <w:top w:val="none" w:sz="0" w:space="0" w:color="auto"/>
        <w:left w:val="none" w:sz="0" w:space="0" w:color="auto"/>
        <w:bottom w:val="none" w:sz="0" w:space="0" w:color="auto"/>
        <w:right w:val="none" w:sz="0" w:space="0" w:color="auto"/>
      </w:divBdr>
    </w:div>
    <w:div w:id="1099175028">
      <w:bodyDiv w:val="1"/>
      <w:marLeft w:val="0"/>
      <w:marRight w:val="0"/>
      <w:marTop w:val="0"/>
      <w:marBottom w:val="0"/>
      <w:divBdr>
        <w:top w:val="none" w:sz="0" w:space="0" w:color="auto"/>
        <w:left w:val="none" w:sz="0" w:space="0" w:color="auto"/>
        <w:bottom w:val="none" w:sz="0" w:space="0" w:color="auto"/>
        <w:right w:val="none" w:sz="0" w:space="0" w:color="auto"/>
      </w:divBdr>
    </w:div>
    <w:div w:id="1150949459">
      <w:bodyDiv w:val="1"/>
      <w:marLeft w:val="0"/>
      <w:marRight w:val="0"/>
      <w:marTop w:val="0"/>
      <w:marBottom w:val="0"/>
      <w:divBdr>
        <w:top w:val="none" w:sz="0" w:space="0" w:color="auto"/>
        <w:left w:val="none" w:sz="0" w:space="0" w:color="auto"/>
        <w:bottom w:val="none" w:sz="0" w:space="0" w:color="auto"/>
        <w:right w:val="none" w:sz="0" w:space="0" w:color="auto"/>
      </w:divBdr>
    </w:div>
    <w:div w:id="1322737940">
      <w:bodyDiv w:val="1"/>
      <w:marLeft w:val="0"/>
      <w:marRight w:val="0"/>
      <w:marTop w:val="0"/>
      <w:marBottom w:val="0"/>
      <w:divBdr>
        <w:top w:val="none" w:sz="0" w:space="0" w:color="auto"/>
        <w:left w:val="none" w:sz="0" w:space="0" w:color="auto"/>
        <w:bottom w:val="none" w:sz="0" w:space="0" w:color="auto"/>
        <w:right w:val="none" w:sz="0" w:space="0" w:color="auto"/>
      </w:divBdr>
    </w:div>
    <w:div w:id="1373187035">
      <w:bodyDiv w:val="1"/>
      <w:marLeft w:val="0"/>
      <w:marRight w:val="0"/>
      <w:marTop w:val="0"/>
      <w:marBottom w:val="0"/>
      <w:divBdr>
        <w:top w:val="none" w:sz="0" w:space="0" w:color="auto"/>
        <w:left w:val="none" w:sz="0" w:space="0" w:color="auto"/>
        <w:bottom w:val="none" w:sz="0" w:space="0" w:color="auto"/>
        <w:right w:val="none" w:sz="0" w:space="0" w:color="auto"/>
      </w:divBdr>
    </w:div>
    <w:div w:id="1407990831">
      <w:bodyDiv w:val="1"/>
      <w:marLeft w:val="0"/>
      <w:marRight w:val="0"/>
      <w:marTop w:val="0"/>
      <w:marBottom w:val="0"/>
      <w:divBdr>
        <w:top w:val="none" w:sz="0" w:space="0" w:color="auto"/>
        <w:left w:val="none" w:sz="0" w:space="0" w:color="auto"/>
        <w:bottom w:val="none" w:sz="0" w:space="0" w:color="auto"/>
        <w:right w:val="none" w:sz="0" w:space="0" w:color="auto"/>
      </w:divBdr>
    </w:div>
    <w:div w:id="1500854530">
      <w:bodyDiv w:val="1"/>
      <w:marLeft w:val="0"/>
      <w:marRight w:val="0"/>
      <w:marTop w:val="0"/>
      <w:marBottom w:val="0"/>
      <w:divBdr>
        <w:top w:val="none" w:sz="0" w:space="0" w:color="auto"/>
        <w:left w:val="none" w:sz="0" w:space="0" w:color="auto"/>
        <w:bottom w:val="none" w:sz="0" w:space="0" w:color="auto"/>
        <w:right w:val="none" w:sz="0" w:space="0" w:color="auto"/>
      </w:divBdr>
    </w:div>
    <w:div w:id="1547257186">
      <w:bodyDiv w:val="1"/>
      <w:marLeft w:val="0"/>
      <w:marRight w:val="0"/>
      <w:marTop w:val="0"/>
      <w:marBottom w:val="0"/>
      <w:divBdr>
        <w:top w:val="none" w:sz="0" w:space="0" w:color="auto"/>
        <w:left w:val="none" w:sz="0" w:space="0" w:color="auto"/>
        <w:bottom w:val="none" w:sz="0" w:space="0" w:color="auto"/>
        <w:right w:val="none" w:sz="0" w:space="0" w:color="auto"/>
      </w:divBdr>
    </w:div>
    <w:div w:id="1718433218">
      <w:bodyDiv w:val="1"/>
      <w:marLeft w:val="0"/>
      <w:marRight w:val="0"/>
      <w:marTop w:val="0"/>
      <w:marBottom w:val="0"/>
      <w:divBdr>
        <w:top w:val="none" w:sz="0" w:space="0" w:color="auto"/>
        <w:left w:val="none" w:sz="0" w:space="0" w:color="auto"/>
        <w:bottom w:val="none" w:sz="0" w:space="0" w:color="auto"/>
        <w:right w:val="none" w:sz="0" w:space="0" w:color="auto"/>
      </w:divBdr>
    </w:div>
    <w:div w:id="1740638526">
      <w:bodyDiv w:val="1"/>
      <w:marLeft w:val="0"/>
      <w:marRight w:val="0"/>
      <w:marTop w:val="0"/>
      <w:marBottom w:val="0"/>
      <w:divBdr>
        <w:top w:val="none" w:sz="0" w:space="0" w:color="auto"/>
        <w:left w:val="none" w:sz="0" w:space="0" w:color="auto"/>
        <w:bottom w:val="none" w:sz="0" w:space="0" w:color="auto"/>
        <w:right w:val="none" w:sz="0" w:space="0" w:color="auto"/>
      </w:divBdr>
    </w:div>
    <w:div w:id="1742167870">
      <w:bodyDiv w:val="1"/>
      <w:marLeft w:val="0"/>
      <w:marRight w:val="0"/>
      <w:marTop w:val="0"/>
      <w:marBottom w:val="0"/>
      <w:divBdr>
        <w:top w:val="none" w:sz="0" w:space="0" w:color="auto"/>
        <w:left w:val="none" w:sz="0" w:space="0" w:color="auto"/>
        <w:bottom w:val="none" w:sz="0" w:space="0" w:color="auto"/>
        <w:right w:val="none" w:sz="0" w:space="0" w:color="auto"/>
      </w:divBdr>
    </w:div>
    <w:div w:id="1810781733">
      <w:bodyDiv w:val="1"/>
      <w:marLeft w:val="0"/>
      <w:marRight w:val="0"/>
      <w:marTop w:val="0"/>
      <w:marBottom w:val="0"/>
      <w:divBdr>
        <w:top w:val="none" w:sz="0" w:space="0" w:color="auto"/>
        <w:left w:val="none" w:sz="0" w:space="0" w:color="auto"/>
        <w:bottom w:val="none" w:sz="0" w:space="0" w:color="auto"/>
        <w:right w:val="none" w:sz="0" w:space="0" w:color="auto"/>
      </w:divBdr>
    </w:div>
    <w:div w:id="1830973141">
      <w:bodyDiv w:val="1"/>
      <w:marLeft w:val="0"/>
      <w:marRight w:val="0"/>
      <w:marTop w:val="0"/>
      <w:marBottom w:val="0"/>
      <w:divBdr>
        <w:top w:val="none" w:sz="0" w:space="0" w:color="auto"/>
        <w:left w:val="none" w:sz="0" w:space="0" w:color="auto"/>
        <w:bottom w:val="none" w:sz="0" w:space="0" w:color="auto"/>
        <w:right w:val="none" w:sz="0" w:space="0" w:color="auto"/>
      </w:divBdr>
    </w:div>
    <w:div w:id="1883709298">
      <w:bodyDiv w:val="1"/>
      <w:marLeft w:val="0"/>
      <w:marRight w:val="0"/>
      <w:marTop w:val="0"/>
      <w:marBottom w:val="0"/>
      <w:divBdr>
        <w:top w:val="none" w:sz="0" w:space="0" w:color="auto"/>
        <w:left w:val="none" w:sz="0" w:space="0" w:color="auto"/>
        <w:bottom w:val="none" w:sz="0" w:space="0" w:color="auto"/>
        <w:right w:val="none" w:sz="0" w:space="0" w:color="auto"/>
      </w:divBdr>
    </w:div>
    <w:div w:id="1928492597">
      <w:bodyDiv w:val="1"/>
      <w:marLeft w:val="0"/>
      <w:marRight w:val="0"/>
      <w:marTop w:val="0"/>
      <w:marBottom w:val="0"/>
      <w:divBdr>
        <w:top w:val="none" w:sz="0" w:space="0" w:color="auto"/>
        <w:left w:val="none" w:sz="0" w:space="0" w:color="auto"/>
        <w:bottom w:val="none" w:sz="0" w:space="0" w:color="auto"/>
        <w:right w:val="none" w:sz="0" w:space="0" w:color="auto"/>
      </w:divBdr>
    </w:div>
    <w:div w:id="1946108179">
      <w:bodyDiv w:val="1"/>
      <w:marLeft w:val="0"/>
      <w:marRight w:val="0"/>
      <w:marTop w:val="0"/>
      <w:marBottom w:val="0"/>
      <w:divBdr>
        <w:top w:val="none" w:sz="0" w:space="0" w:color="auto"/>
        <w:left w:val="none" w:sz="0" w:space="0" w:color="auto"/>
        <w:bottom w:val="none" w:sz="0" w:space="0" w:color="auto"/>
        <w:right w:val="none" w:sz="0" w:space="0" w:color="auto"/>
      </w:divBdr>
    </w:div>
    <w:div w:id="1957638887">
      <w:bodyDiv w:val="1"/>
      <w:marLeft w:val="0"/>
      <w:marRight w:val="0"/>
      <w:marTop w:val="0"/>
      <w:marBottom w:val="0"/>
      <w:divBdr>
        <w:top w:val="none" w:sz="0" w:space="0" w:color="auto"/>
        <w:left w:val="none" w:sz="0" w:space="0" w:color="auto"/>
        <w:bottom w:val="none" w:sz="0" w:space="0" w:color="auto"/>
        <w:right w:val="none" w:sz="0" w:space="0" w:color="auto"/>
      </w:divBdr>
    </w:div>
    <w:div w:id="1958098569">
      <w:bodyDiv w:val="1"/>
      <w:marLeft w:val="0"/>
      <w:marRight w:val="0"/>
      <w:marTop w:val="0"/>
      <w:marBottom w:val="0"/>
      <w:divBdr>
        <w:top w:val="none" w:sz="0" w:space="0" w:color="auto"/>
        <w:left w:val="none" w:sz="0" w:space="0" w:color="auto"/>
        <w:bottom w:val="none" w:sz="0" w:space="0" w:color="auto"/>
        <w:right w:val="none" w:sz="0" w:space="0" w:color="auto"/>
      </w:divBdr>
    </w:div>
    <w:div w:id="1982030933">
      <w:bodyDiv w:val="1"/>
      <w:marLeft w:val="0"/>
      <w:marRight w:val="0"/>
      <w:marTop w:val="0"/>
      <w:marBottom w:val="0"/>
      <w:divBdr>
        <w:top w:val="none" w:sz="0" w:space="0" w:color="auto"/>
        <w:left w:val="none" w:sz="0" w:space="0" w:color="auto"/>
        <w:bottom w:val="none" w:sz="0" w:space="0" w:color="auto"/>
        <w:right w:val="none" w:sz="0" w:space="0" w:color="auto"/>
      </w:divBdr>
    </w:div>
    <w:div w:id="2116557917">
      <w:bodyDiv w:val="1"/>
      <w:marLeft w:val="0"/>
      <w:marRight w:val="0"/>
      <w:marTop w:val="0"/>
      <w:marBottom w:val="0"/>
      <w:divBdr>
        <w:top w:val="none" w:sz="0" w:space="0" w:color="auto"/>
        <w:left w:val="none" w:sz="0" w:space="0" w:color="auto"/>
        <w:bottom w:val="none" w:sz="0" w:space="0" w:color="auto"/>
        <w:right w:val="none" w:sz="0" w:space="0" w:color="auto"/>
      </w:divBdr>
    </w:div>
    <w:div w:id="2128884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1131</Words>
  <Characters>6226</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3</cp:revision>
  <dcterms:created xsi:type="dcterms:W3CDTF">2015-08-16T12:18:00Z</dcterms:created>
  <dcterms:modified xsi:type="dcterms:W3CDTF">2015-08-16T12:34:00Z</dcterms:modified>
</cp:coreProperties>
</file>