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E5E" w:rsidRDefault="00162E5E" w:rsidP="0055339F">
      <w:pPr>
        <w:spacing w:after="0" w:line="240" w:lineRule="auto"/>
        <w:outlineLvl w:val="0"/>
        <w:rPr>
          <w:rFonts w:ascii="Times New Roman" w:eastAsia="Times New Roman" w:hAnsi="Times New Roman" w:cs="Times New Roman"/>
          <w:b/>
          <w:bCs/>
          <w:kern w:val="36"/>
          <w:sz w:val="48"/>
          <w:szCs w:val="48"/>
          <w:lang w:val="fr-BE" w:eastAsia="fr-FR" w:bidi="he-IL"/>
        </w:rPr>
      </w:pPr>
      <w:r>
        <w:rPr>
          <w:rFonts w:ascii="Times New Roman" w:eastAsia="Times New Roman" w:hAnsi="Times New Roman" w:cs="Times New Roman"/>
          <w:noProof/>
          <w:color w:val="0000FF"/>
          <w:sz w:val="24"/>
          <w:szCs w:val="24"/>
          <w:lang w:eastAsia="fr-FR" w:bidi="he-IL"/>
        </w:rPr>
        <w:drawing>
          <wp:anchor distT="0" distB="0" distL="114300" distR="114300" simplePos="0" relativeHeight="251658240" behindDoc="0" locked="0" layoutInCell="1" allowOverlap="1" wp14:anchorId="209FB58A" wp14:editId="2A04387D">
            <wp:simplePos x="0" y="0"/>
            <wp:positionH relativeFrom="column">
              <wp:posOffset>-95250</wp:posOffset>
            </wp:positionH>
            <wp:positionV relativeFrom="paragraph">
              <wp:posOffset>-200025</wp:posOffset>
            </wp:positionV>
            <wp:extent cx="819150" cy="664210"/>
            <wp:effectExtent l="0" t="0" r="0" b="2540"/>
            <wp:wrapSquare wrapText="bothSides"/>
            <wp:docPr id="1" name="Image 1" descr="Affiche culture juive féminist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fiche culture juive féministe">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9150" cy="6642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2E5E">
        <w:rPr>
          <w:rFonts w:ascii="Times New Roman" w:eastAsia="Times New Roman" w:hAnsi="Times New Roman" w:cs="Times New Roman"/>
          <w:b/>
          <w:bCs/>
          <w:kern w:val="36"/>
          <w:sz w:val="48"/>
          <w:szCs w:val="48"/>
          <w:lang w:eastAsia="fr-FR" w:bidi="he-IL"/>
        </w:rPr>
        <w:t xml:space="preserve">Dieu est-elle plus féministe que nous ? </w:t>
      </w:r>
      <w:proofErr w:type="spellStart"/>
      <w:r w:rsidR="0055339F">
        <w:rPr>
          <w:rFonts w:ascii="Times New Roman" w:eastAsia="Times New Roman" w:hAnsi="Times New Roman" w:cs="Times New Roman"/>
          <w:b/>
          <w:bCs/>
          <w:kern w:val="36"/>
          <w:sz w:val="48"/>
          <w:szCs w:val="48"/>
          <w:lang w:val="fr-BE" w:eastAsia="fr-FR" w:bidi="he-IL"/>
        </w:rPr>
        <w:t>Brouria</w:t>
      </w:r>
      <w:proofErr w:type="spellEnd"/>
      <w:r w:rsidR="0055339F">
        <w:rPr>
          <w:rFonts w:ascii="Times New Roman" w:eastAsia="Times New Roman" w:hAnsi="Times New Roman" w:cs="Times New Roman"/>
          <w:b/>
          <w:bCs/>
          <w:kern w:val="36"/>
          <w:sz w:val="48"/>
          <w:szCs w:val="48"/>
          <w:lang w:val="fr-BE" w:eastAsia="fr-FR" w:bidi="he-IL"/>
        </w:rPr>
        <w:t xml:space="preserve"> * </w:t>
      </w:r>
      <w:proofErr w:type="spellStart"/>
      <w:r w:rsidR="0055339F">
        <w:rPr>
          <w:rFonts w:ascii="Times New Roman" w:eastAsia="Times New Roman" w:hAnsi="Times New Roman" w:cs="Times New Roman"/>
          <w:b/>
          <w:bCs/>
          <w:kern w:val="36"/>
          <w:sz w:val="48"/>
          <w:szCs w:val="48"/>
          <w:lang w:val="fr-BE" w:eastAsia="fr-FR" w:bidi="he-IL"/>
        </w:rPr>
        <w:t>Rabban</w:t>
      </w:r>
      <w:proofErr w:type="spellEnd"/>
      <w:r w:rsidR="0055339F">
        <w:rPr>
          <w:rFonts w:ascii="Times New Roman" w:eastAsia="Times New Roman" w:hAnsi="Times New Roman" w:cs="Times New Roman"/>
          <w:b/>
          <w:bCs/>
          <w:kern w:val="36"/>
          <w:sz w:val="48"/>
          <w:szCs w:val="48"/>
          <w:lang w:val="fr-BE" w:eastAsia="fr-FR" w:bidi="he-IL"/>
        </w:rPr>
        <w:t xml:space="preserve"> </w:t>
      </w:r>
      <w:proofErr w:type="spellStart"/>
      <w:r w:rsidR="0055339F">
        <w:rPr>
          <w:rFonts w:ascii="Times New Roman" w:eastAsia="Times New Roman" w:hAnsi="Times New Roman" w:cs="Times New Roman"/>
          <w:b/>
          <w:bCs/>
          <w:kern w:val="36"/>
          <w:sz w:val="48"/>
          <w:szCs w:val="48"/>
          <w:lang w:val="fr-BE" w:eastAsia="fr-FR" w:bidi="he-IL"/>
        </w:rPr>
        <w:t>Gamliel</w:t>
      </w:r>
      <w:proofErr w:type="spellEnd"/>
    </w:p>
    <w:p w:rsidR="005237F5" w:rsidRDefault="005237F5" w:rsidP="0055339F">
      <w:pPr>
        <w:spacing w:after="0" w:line="240" w:lineRule="auto"/>
        <w:outlineLvl w:val="0"/>
        <w:rPr>
          <w:rFonts w:ascii="Times New Roman" w:eastAsia="Times New Roman" w:hAnsi="Times New Roman" w:cs="Times New Roman"/>
          <w:b/>
          <w:bCs/>
          <w:kern w:val="36"/>
          <w:sz w:val="24"/>
          <w:szCs w:val="24"/>
          <w:lang w:val="fr-BE" w:eastAsia="fr-FR" w:bidi="he-IL"/>
        </w:rPr>
      </w:pPr>
    </w:p>
    <w:p w:rsidR="005237F5" w:rsidRPr="005237F5" w:rsidRDefault="005237F5" w:rsidP="0055339F">
      <w:pPr>
        <w:spacing w:after="0" w:line="240" w:lineRule="auto"/>
        <w:outlineLvl w:val="0"/>
        <w:rPr>
          <w:rFonts w:ascii="Times New Roman" w:eastAsia="Times New Roman" w:hAnsi="Times New Roman" w:cs="Times New Roman"/>
          <w:b/>
          <w:bCs/>
          <w:kern w:val="36"/>
          <w:sz w:val="24"/>
          <w:szCs w:val="24"/>
          <w:lang w:val="fr-BE" w:eastAsia="fr-FR" w:bidi="he-IL"/>
        </w:rPr>
      </w:pPr>
      <w:r w:rsidRPr="005237F5">
        <w:rPr>
          <w:rFonts w:ascii="Times New Roman" w:eastAsia="Times New Roman" w:hAnsi="Times New Roman" w:cs="Times New Roman"/>
          <w:b/>
          <w:bCs/>
          <w:kern w:val="36"/>
          <w:sz w:val="24"/>
          <w:szCs w:val="24"/>
          <w:lang w:val="fr-BE" w:eastAsia="fr-FR" w:bidi="he-IL"/>
        </w:rPr>
        <w:t xml:space="preserve">Talmud – </w:t>
      </w:r>
      <w:proofErr w:type="spellStart"/>
      <w:r w:rsidRPr="005237F5">
        <w:rPr>
          <w:rFonts w:ascii="Times New Roman" w:eastAsia="Times New Roman" w:hAnsi="Times New Roman" w:cs="Times New Roman"/>
          <w:b/>
          <w:bCs/>
          <w:kern w:val="36"/>
          <w:sz w:val="24"/>
          <w:szCs w:val="24"/>
          <w:lang w:val="fr-BE" w:eastAsia="fr-FR" w:bidi="he-IL"/>
        </w:rPr>
        <w:t>limoud</w:t>
      </w:r>
      <w:proofErr w:type="spellEnd"/>
      <w:r w:rsidRPr="005237F5">
        <w:rPr>
          <w:rFonts w:ascii="Times New Roman" w:eastAsia="Times New Roman" w:hAnsi="Times New Roman" w:cs="Times New Roman"/>
          <w:b/>
          <w:bCs/>
          <w:kern w:val="36"/>
          <w:sz w:val="24"/>
          <w:szCs w:val="24"/>
          <w:lang w:val="fr-BE" w:eastAsia="fr-FR" w:bidi="he-IL"/>
        </w:rPr>
        <w:t xml:space="preserve"> – étude et enseignement</w:t>
      </w:r>
    </w:p>
    <w:p w:rsidR="00F1515B" w:rsidRPr="005237F5" w:rsidRDefault="00F1515B" w:rsidP="005237F5">
      <w:pPr>
        <w:spacing w:after="0"/>
        <w:jc w:val="both"/>
        <w:rPr>
          <w:rFonts w:asciiTheme="majorBidi" w:hAnsiTheme="majorBidi" w:cstheme="majorBidi"/>
        </w:rPr>
      </w:pPr>
      <w:r w:rsidRPr="005237F5">
        <w:rPr>
          <w:rFonts w:asciiTheme="majorBidi" w:hAnsiTheme="majorBidi" w:cstheme="majorBidi"/>
        </w:rPr>
        <w:t>Et vous enseignerez vos fils/enfants (</w:t>
      </w:r>
      <w:proofErr w:type="spellStart"/>
      <w:r w:rsidRPr="005237F5">
        <w:rPr>
          <w:rFonts w:asciiTheme="majorBidi" w:hAnsiTheme="majorBidi" w:cstheme="majorBidi"/>
        </w:rPr>
        <w:t>Deut</w:t>
      </w:r>
      <w:proofErr w:type="spellEnd"/>
      <w:r w:rsidRPr="005237F5">
        <w:rPr>
          <w:rFonts w:asciiTheme="majorBidi" w:hAnsiTheme="majorBidi" w:cstheme="majorBidi"/>
        </w:rPr>
        <w:t>. 11 :19)</w:t>
      </w:r>
    </w:p>
    <w:p w:rsidR="00F1515B" w:rsidRPr="005237F5" w:rsidRDefault="00F1515B" w:rsidP="005237F5">
      <w:pPr>
        <w:spacing w:after="0"/>
        <w:jc w:val="both"/>
        <w:rPr>
          <w:rFonts w:asciiTheme="majorBidi" w:hAnsiTheme="majorBidi" w:cstheme="majorBidi"/>
        </w:rPr>
      </w:pPr>
      <w:r w:rsidRPr="005237F5">
        <w:rPr>
          <w:rFonts w:asciiTheme="majorBidi" w:hAnsiTheme="majorBidi" w:cstheme="majorBidi"/>
        </w:rPr>
        <w:t xml:space="preserve">Toute personne qui enseigne la Torah à sa fille, c’est comme s’il lui enseignait la </w:t>
      </w:r>
      <w:r w:rsidR="005237F5" w:rsidRPr="005237F5">
        <w:rPr>
          <w:rFonts w:asciiTheme="majorBidi" w:hAnsiTheme="majorBidi" w:cstheme="majorBidi"/>
        </w:rPr>
        <w:t>légèreté</w:t>
      </w:r>
      <w:r w:rsidRPr="005237F5">
        <w:rPr>
          <w:rFonts w:asciiTheme="majorBidi" w:hAnsiTheme="majorBidi" w:cstheme="majorBidi"/>
        </w:rPr>
        <w:t xml:space="preserve"> (</w:t>
      </w:r>
      <w:proofErr w:type="spellStart"/>
      <w:r w:rsidRPr="005237F5">
        <w:rPr>
          <w:rFonts w:asciiTheme="majorBidi" w:hAnsiTheme="majorBidi" w:cstheme="majorBidi"/>
        </w:rPr>
        <w:t>Sota</w:t>
      </w:r>
      <w:proofErr w:type="spellEnd"/>
      <w:r w:rsidRPr="005237F5">
        <w:rPr>
          <w:rFonts w:asciiTheme="majorBidi" w:hAnsiTheme="majorBidi" w:cstheme="majorBidi"/>
        </w:rPr>
        <w:t xml:space="preserve"> 83/44, Rabbi Eliezer)</w:t>
      </w:r>
    </w:p>
    <w:p w:rsidR="00F1515B" w:rsidRPr="005237F5" w:rsidRDefault="00F1515B" w:rsidP="005237F5">
      <w:pPr>
        <w:spacing w:after="0"/>
        <w:jc w:val="both"/>
        <w:rPr>
          <w:rFonts w:asciiTheme="majorBidi" w:hAnsiTheme="majorBidi" w:cstheme="majorBidi"/>
        </w:rPr>
      </w:pPr>
      <w:r w:rsidRPr="005237F5">
        <w:rPr>
          <w:rFonts w:asciiTheme="majorBidi" w:hAnsiTheme="majorBidi" w:cstheme="majorBidi"/>
        </w:rPr>
        <w:t>L’homme doit enseigner la torah à sa fille car si elle dérive, elle saura que son mérite luis sera utile (</w:t>
      </w:r>
      <w:proofErr w:type="spellStart"/>
      <w:r w:rsidRPr="005237F5">
        <w:rPr>
          <w:rFonts w:asciiTheme="majorBidi" w:hAnsiTheme="majorBidi" w:cstheme="majorBidi"/>
        </w:rPr>
        <w:t>Sota</w:t>
      </w:r>
      <w:proofErr w:type="spellEnd"/>
      <w:r w:rsidRPr="005237F5">
        <w:rPr>
          <w:rFonts w:asciiTheme="majorBidi" w:hAnsiTheme="majorBidi" w:cstheme="majorBidi"/>
        </w:rPr>
        <w:t xml:space="preserve"> 3 :3, Ben </w:t>
      </w:r>
      <w:proofErr w:type="spellStart"/>
      <w:r w:rsidRPr="005237F5">
        <w:rPr>
          <w:rFonts w:asciiTheme="majorBidi" w:hAnsiTheme="majorBidi" w:cstheme="majorBidi"/>
        </w:rPr>
        <w:t>Azaï</w:t>
      </w:r>
      <w:proofErr w:type="spellEnd"/>
      <w:r w:rsidRPr="005237F5">
        <w:rPr>
          <w:rFonts w:asciiTheme="majorBidi" w:hAnsiTheme="majorBidi" w:cstheme="majorBidi"/>
        </w:rPr>
        <w:t>)</w:t>
      </w:r>
    </w:p>
    <w:p w:rsidR="00F1515B" w:rsidRPr="005237F5" w:rsidRDefault="00F1515B" w:rsidP="005237F5">
      <w:pPr>
        <w:spacing w:after="0"/>
        <w:jc w:val="both"/>
        <w:rPr>
          <w:rFonts w:asciiTheme="majorBidi" w:hAnsiTheme="majorBidi" w:cstheme="majorBidi"/>
        </w:rPr>
      </w:pPr>
      <w:r w:rsidRPr="005237F5">
        <w:rPr>
          <w:rFonts w:asciiTheme="majorBidi" w:hAnsiTheme="majorBidi" w:cstheme="majorBidi"/>
        </w:rPr>
        <w:t>Elles, elles monteront sur la montagne de dieu, résideront dans son lieu saint, car elles sont des femmes d’exception/merveilleuses</w:t>
      </w:r>
      <w:r w:rsidRPr="005237F5">
        <w:rPr>
          <w:rFonts w:asciiTheme="majorBidi" w:hAnsiTheme="majorBidi" w:cstheme="majorBidi"/>
        </w:rPr>
        <w:t xml:space="preserve">, et il revient aux sages de leur génération de les rapprocher et de leur enseigner et de raffermir leurs mains (Rabbi </w:t>
      </w:r>
      <w:proofErr w:type="spellStart"/>
      <w:r w:rsidRPr="005237F5">
        <w:rPr>
          <w:rFonts w:asciiTheme="majorBidi" w:hAnsiTheme="majorBidi" w:cstheme="majorBidi"/>
        </w:rPr>
        <w:t>Chmouel</w:t>
      </w:r>
      <w:proofErr w:type="spellEnd"/>
      <w:r w:rsidRPr="005237F5">
        <w:rPr>
          <w:rFonts w:asciiTheme="majorBidi" w:hAnsiTheme="majorBidi" w:cstheme="majorBidi"/>
        </w:rPr>
        <w:t xml:space="preserve"> </w:t>
      </w:r>
      <w:proofErr w:type="spellStart"/>
      <w:r w:rsidRPr="005237F5">
        <w:rPr>
          <w:rFonts w:asciiTheme="majorBidi" w:hAnsiTheme="majorBidi" w:cstheme="majorBidi"/>
        </w:rPr>
        <w:t>Akoleti</w:t>
      </w:r>
      <w:proofErr w:type="spellEnd"/>
      <w:r w:rsidRPr="005237F5">
        <w:rPr>
          <w:rFonts w:asciiTheme="majorBidi" w:hAnsiTheme="majorBidi" w:cstheme="majorBidi"/>
        </w:rPr>
        <w:t xml:space="preserve">, Italie, </w:t>
      </w:r>
      <w:proofErr w:type="spellStart"/>
      <w:r w:rsidRPr="005237F5">
        <w:rPr>
          <w:rFonts w:asciiTheme="majorBidi" w:hAnsiTheme="majorBidi" w:cstheme="majorBidi"/>
        </w:rPr>
        <w:t>XVIs</w:t>
      </w:r>
      <w:proofErr w:type="spellEnd"/>
      <w:r w:rsidRPr="005237F5">
        <w:rPr>
          <w:rFonts w:asciiTheme="majorBidi" w:hAnsiTheme="majorBidi" w:cstheme="majorBidi"/>
        </w:rPr>
        <w:t>)</w:t>
      </w:r>
    </w:p>
    <w:p w:rsidR="00F1515B" w:rsidRPr="005237F5" w:rsidRDefault="00F1515B" w:rsidP="005237F5">
      <w:pPr>
        <w:spacing w:after="0"/>
        <w:jc w:val="both"/>
        <w:rPr>
          <w:rFonts w:asciiTheme="majorBidi" w:hAnsiTheme="majorBidi" w:cstheme="majorBidi"/>
        </w:rPr>
      </w:pPr>
      <w:r w:rsidRPr="005237F5">
        <w:rPr>
          <w:rFonts w:asciiTheme="majorBidi" w:hAnsiTheme="majorBidi" w:cstheme="majorBidi"/>
        </w:rPr>
        <w:t xml:space="preserve">Et il semble que tout cela vaille dans les générations qui nous ont précédées, où chacun habitait au même endroit que ses pères, et la transmission des parents était très forte pour tout un chacun, pour se conduire de la façon dont se conduisaient ses ancêtres, comme le dit l’écrit : demande à ton père et il te dira, et en cela on pouvait dire qu’elle ne devait pas étudier la torah et qu’elle s’appuie sur la tradition de ses pères dans leur droiture. Mais aujourd’hui par nos grandes fautes, alors que la transmission par les pères s’affaiblit </w:t>
      </w:r>
      <w:r w:rsidR="005237F5" w:rsidRPr="005237F5">
        <w:rPr>
          <w:rFonts w:asciiTheme="majorBidi" w:hAnsiTheme="majorBidi" w:cstheme="majorBidi"/>
        </w:rPr>
        <w:t>beaucoup</w:t>
      </w:r>
      <w:r w:rsidRPr="005237F5">
        <w:rPr>
          <w:rFonts w:asciiTheme="majorBidi" w:hAnsiTheme="majorBidi" w:cstheme="majorBidi"/>
        </w:rPr>
        <w:t xml:space="preserve">, et il arrive aussi qu’on n’habite plus du tout là où habitaient nos pères, et en particulier ceux qui s’habituent à étudier l’écriture et la langue des peuples, il </w:t>
      </w:r>
      <w:r w:rsidR="005237F5" w:rsidRPr="005237F5">
        <w:rPr>
          <w:rFonts w:asciiTheme="majorBidi" w:hAnsiTheme="majorBidi" w:cstheme="majorBidi"/>
        </w:rPr>
        <w:t>est</w:t>
      </w:r>
      <w:r w:rsidRPr="005237F5">
        <w:rPr>
          <w:rFonts w:asciiTheme="majorBidi" w:hAnsiTheme="majorBidi" w:cstheme="majorBidi"/>
        </w:rPr>
        <w:t xml:space="preserve"> souhaitable qu’elles apprennent nos croyances sacrées, car dans le cas contraire il est possible qu’elles s’écartent totalement du chemin de 4’ et qu’elles transgressent tous les principes de notre tradition à dieu ne plaise.</w:t>
      </w:r>
      <w:r w:rsidR="005237F5" w:rsidRPr="005237F5">
        <w:rPr>
          <w:rFonts w:asciiTheme="majorBidi" w:hAnsiTheme="majorBidi" w:cstheme="majorBidi"/>
        </w:rPr>
        <w:t xml:space="preserve"> (</w:t>
      </w:r>
      <w:proofErr w:type="spellStart"/>
      <w:r w:rsidR="005237F5" w:rsidRPr="005237F5">
        <w:rPr>
          <w:rFonts w:asciiTheme="majorBidi" w:hAnsiTheme="majorBidi" w:cstheme="majorBidi"/>
        </w:rPr>
        <w:t>Hafetz</w:t>
      </w:r>
      <w:proofErr w:type="spellEnd"/>
      <w:r w:rsidR="005237F5" w:rsidRPr="005237F5">
        <w:rPr>
          <w:rFonts w:asciiTheme="majorBidi" w:hAnsiTheme="majorBidi" w:cstheme="majorBidi"/>
        </w:rPr>
        <w:t xml:space="preserve"> Haïm)</w:t>
      </w:r>
    </w:p>
    <w:p w:rsidR="005237F5" w:rsidRDefault="0055339F" w:rsidP="005237F5">
      <w:pPr>
        <w:bidi/>
        <w:spacing w:after="0" w:line="240" w:lineRule="auto"/>
        <w:rPr>
          <w:rFonts w:asciiTheme="majorBidi" w:hAnsiTheme="majorBidi" w:cstheme="majorBidi"/>
          <w:sz w:val="20"/>
          <w:szCs w:val="20"/>
        </w:rPr>
      </w:pPr>
      <w:proofErr w:type="spellStart"/>
      <w:r w:rsidRPr="005237F5">
        <w:rPr>
          <w:rFonts w:asciiTheme="majorBidi" w:hAnsiTheme="majorBidi" w:cstheme="majorBidi"/>
          <w:sz w:val="20"/>
          <w:szCs w:val="20"/>
          <w:rtl/>
        </w:rPr>
        <w:t>ולִמדתם</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אתם</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את</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בניכם</w:t>
      </w:r>
      <w:proofErr w:type="spellEnd"/>
      <w:r w:rsidR="005237F5">
        <w:rPr>
          <w:rFonts w:asciiTheme="majorBidi" w:hAnsiTheme="majorBidi" w:cstheme="majorBidi"/>
          <w:sz w:val="20"/>
          <w:szCs w:val="20"/>
        </w:rPr>
        <w:t xml:space="preserve">     -     </w:t>
      </w:r>
      <w:proofErr w:type="spellStart"/>
      <w:r w:rsidRPr="005237F5">
        <w:rPr>
          <w:rFonts w:asciiTheme="majorBidi" w:hAnsiTheme="majorBidi" w:cstheme="majorBidi"/>
          <w:sz w:val="20"/>
          <w:szCs w:val="20"/>
          <w:rtl/>
        </w:rPr>
        <w:t>כל</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המלמד</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בתו</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תורה</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כאילו</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לומדה</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תיפלוּת</w:t>
      </w:r>
      <w:proofErr w:type="spellEnd"/>
      <w:r w:rsidR="005237F5">
        <w:rPr>
          <w:rFonts w:asciiTheme="majorBidi" w:hAnsiTheme="majorBidi" w:cstheme="majorBidi"/>
          <w:sz w:val="20"/>
          <w:szCs w:val="20"/>
        </w:rPr>
        <w:t xml:space="preserve">          -          </w:t>
      </w:r>
      <w:proofErr w:type="spellStart"/>
      <w:r w:rsidRPr="005237F5">
        <w:rPr>
          <w:rFonts w:asciiTheme="majorBidi" w:hAnsiTheme="majorBidi" w:cstheme="majorBidi"/>
          <w:sz w:val="20"/>
          <w:szCs w:val="20"/>
          <w:rtl/>
        </w:rPr>
        <w:t>חייב</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אדם</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ללמד</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את</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בתו</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תורה</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שאם</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תשתה</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תדע</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שהזכות</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תולה</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לה</w:t>
      </w:r>
      <w:proofErr w:type="spellEnd"/>
    </w:p>
    <w:p w:rsidR="0055339F" w:rsidRDefault="0055339F" w:rsidP="005237F5">
      <w:pPr>
        <w:bidi/>
        <w:spacing w:after="0" w:line="240" w:lineRule="auto"/>
        <w:rPr>
          <w:rFonts w:asciiTheme="majorBidi" w:eastAsia="Times New Roman" w:hAnsiTheme="majorBidi" w:cstheme="majorBidi"/>
          <w:sz w:val="20"/>
          <w:szCs w:val="20"/>
          <w:lang w:eastAsia="fr-FR" w:bidi="he-IL"/>
        </w:rPr>
      </w:pPr>
      <w:proofErr w:type="spellStart"/>
      <w:r w:rsidRPr="005237F5">
        <w:rPr>
          <w:rFonts w:asciiTheme="majorBidi" w:hAnsiTheme="majorBidi" w:cstheme="majorBidi"/>
          <w:sz w:val="20"/>
          <w:szCs w:val="20"/>
          <w:rtl/>
        </w:rPr>
        <w:t>הן</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הנה</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תעלינה</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בהר</w:t>
      </w:r>
      <w:proofErr w:type="spellEnd"/>
      <w:r w:rsidRPr="005237F5">
        <w:rPr>
          <w:rFonts w:asciiTheme="majorBidi" w:hAnsiTheme="majorBidi" w:cstheme="majorBidi"/>
          <w:sz w:val="20"/>
          <w:szCs w:val="20"/>
          <w:rtl/>
        </w:rPr>
        <w:t xml:space="preserve"> ה' </w:t>
      </w:r>
      <w:proofErr w:type="spellStart"/>
      <w:r w:rsidRPr="005237F5">
        <w:rPr>
          <w:rFonts w:asciiTheme="majorBidi" w:hAnsiTheme="majorBidi" w:cstheme="majorBidi"/>
          <w:sz w:val="20"/>
          <w:szCs w:val="20"/>
          <w:rtl/>
        </w:rPr>
        <w:t>תשכונה</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במקום</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קדשו</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כי</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נשי</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מופת</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הנה</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ועל</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חכמי</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דורן</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להדרן</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לאדרן</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לסדרן</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לחזק</w:t>
      </w:r>
      <w:proofErr w:type="spellEnd"/>
      <w:r w:rsidRPr="005237F5">
        <w:rPr>
          <w:rFonts w:asciiTheme="majorBidi" w:hAnsiTheme="majorBidi" w:cstheme="majorBidi"/>
          <w:sz w:val="20"/>
          <w:szCs w:val="20"/>
          <w:rtl/>
        </w:rPr>
        <w:t xml:space="preserve"> </w:t>
      </w:r>
      <w:proofErr w:type="spellStart"/>
      <w:r w:rsidRPr="005237F5">
        <w:rPr>
          <w:rFonts w:asciiTheme="majorBidi" w:hAnsiTheme="majorBidi" w:cstheme="majorBidi"/>
          <w:sz w:val="20"/>
          <w:szCs w:val="20"/>
          <w:rtl/>
        </w:rPr>
        <w:t>ידיהן</w:t>
      </w:r>
      <w:proofErr w:type="spellEnd"/>
      <w:r w:rsidRPr="005237F5">
        <w:rPr>
          <w:rFonts w:asciiTheme="majorBidi" w:hAnsiTheme="majorBidi" w:cstheme="majorBidi"/>
          <w:sz w:val="20"/>
          <w:szCs w:val="20"/>
        </w:rPr>
        <w:t>" (</w:t>
      </w:r>
      <w:proofErr w:type="spellStart"/>
      <w:r w:rsidRPr="005237F5">
        <w:rPr>
          <w:rFonts w:asciiTheme="majorBidi" w:hAnsiTheme="majorBidi" w:cstheme="majorBidi"/>
          <w:b/>
          <w:bCs/>
          <w:sz w:val="20"/>
          <w:szCs w:val="20"/>
          <w:rtl/>
        </w:rPr>
        <w:t>מעיין</w:t>
      </w:r>
      <w:proofErr w:type="spellEnd"/>
      <w:r w:rsidRPr="005237F5">
        <w:rPr>
          <w:rFonts w:asciiTheme="majorBidi" w:hAnsiTheme="majorBidi" w:cstheme="majorBidi"/>
          <w:b/>
          <w:bCs/>
          <w:sz w:val="20"/>
          <w:szCs w:val="20"/>
          <w:rtl/>
        </w:rPr>
        <w:t xml:space="preserve"> </w:t>
      </w:r>
      <w:proofErr w:type="spellStart"/>
      <w:r w:rsidRPr="005237F5">
        <w:rPr>
          <w:rFonts w:asciiTheme="majorBidi" w:hAnsiTheme="majorBidi" w:cstheme="majorBidi"/>
          <w:b/>
          <w:bCs/>
          <w:sz w:val="20"/>
          <w:szCs w:val="20"/>
          <w:rtl/>
        </w:rPr>
        <w:t>גנים</w:t>
      </w:r>
      <w:proofErr w:type="spellEnd"/>
      <w:r w:rsidRPr="005237F5">
        <w:rPr>
          <w:rFonts w:asciiTheme="majorBidi" w:hAnsiTheme="majorBidi" w:cstheme="majorBidi"/>
          <w:sz w:val="20"/>
          <w:szCs w:val="20"/>
        </w:rPr>
        <w:t xml:space="preserve">, </w:t>
      </w:r>
      <w:proofErr w:type="spellStart"/>
      <w:r w:rsidRPr="005237F5">
        <w:rPr>
          <w:rFonts w:asciiTheme="majorBidi" w:hAnsiTheme="majorBidi" w:cstheme="majorBidi"/>
          <w:sz w:val="20"/>
          <w:szCs w:val="20"/>
          <w:rtl/>
        </w:rPr>
        <w:t>איגרת</w:t>
      </w:r>
      <w:proofErr w:type="spellEnd"/>
      <w:r w:rsidRPr="005237F5">
        <w:rPr>
          <w:rFonts w:asciiTheme="majorBidi" w:hAnsiTheme="majorBidi" w:cstheme="majorBidi"/>
          <w:sz w:val="20"/>
          <w:szCs w:val="20"/>
          <w:rtl/>
        </w:rPr>
        <w:t xml:space="preserve"> י</w:t>
      </w:r>
      <w:r w:rsidRPr="005237F5">
        <w:rPr>
          <w:rFonts w:asciiTheme="majorBidi" w:hAnsiTheme="majorBidi" w:cstheme="majorBidi"/>
          <w:sz w:val="20"/>
          <w:szCs w:val="20"/>
        </w:rPr>
        <w:t>).</w:t>
      </w:r>
      <w:r w:rsidR="005237F5">
        <w:rPr>
          <w:rFonts w:asciiTheme="majorBidi" w:hAnsiTheme="majorBidi" w:cstheme="majorBidi"/>
          <w:sz w:val="20"/>
          <w:szCs w:val="20"/>
        </w:rPr>
        <w:t xml:space="preserve">       -          </w:t>
      </w:r>
      <w:r w:rsidRPr="0055339F">
        <w:rPr>
          <w:rFonts w:asciiTheme="majorBidi" w:eastAsia="Times New Roman" w:hAnsiTheme="majorBidi" w:cstheme="majorBidi"/>
          <w:sz w:val="20"/>
          <w:szCs w:val="20"/>
          <w:rtl/>
          <w:lang w:eastAsia="fr-FR" w:bidi="he-IL"/>
        </w:rPr>
        <w:t>נראה דכל זה דווקא בזמנים שלפנינו, שכל אחד היה דר במקום אבותיו, וקבלת האבות היה חזק מאוד אצל כל אחד ואחד, להתנהג בדרך שדרכו אבותיו, וכמאמר הכתוב 'שאל אביך ויגדך'; בזה היינו יכולים לומר שלא תלמוד תורה, ותסמוך בהנהגה על אבותיה הישרים. אבל כעת בעוונותינו הרבים, שקבלת האבות נתרופף מאוד מאוד, וגם מצוי שאינו דר במקום אבותיו כלל, ובפרט אותן שמרגילין עצמן ללמוד כתב ולשון העמים, בוודאי מצווה רבה ללמדם חומש וגם נביאים וכתובים ומוסרי חז"ל, כגון מסכת אבות וספר מנורת המאור וכדומה, כדי שיתאמת אצלם עניין אמונתנו הקדושה; דאי לאו הכי עלול שיסורו לגמרי מדרך ד', ויעברו על כל יסודי הדת ח"ו</w:t>
      </w:r>
      <w:r w:rsidRPr="0055339F">
        <w:rPr>
          <w:rFonts w:asciiTheme="majorBidi" w:eastAsia="Times New Roman" w:hAnsiTheme="majorBidi" w:cstheme="majorBidi"/>
          <w:sz w:val="20"/>
          <w:szCs w:val="20"/>
          <w:lang w:eastAsia="fr-FR" w:bidi="he-IL"/>
        </w:rPr>
        <w:t>".</w:t>
      </w:r>
    </w:p>
    <w:p w:rsidR="005237F5" w:rsidRPr="0055339F" w:rsidRDefault="005237F5" w:rsidP="005237F5">
      <w:pPr>
        <w:bidi/>
        <w:spacing w:after="0" w:line="240" w:lineRule="auto"/>
        <w:rPr>
          <w:rFonts w:asciiTheme="majorBidi" w:hAnsiTheme="majorBidi" w:cstheme="majorBidi"/>
        </w:rPr>
      </w:pPr>
    </w:p>
    <w:p w:rsidR="0055339F" w:rsidRPr="0055339F" w:rsidRDefault="0055339F" w:rsidP="0055339F">
      <w:pPr>
        <w:jc w:val="center"/>
        <w:rPr>
          <w:rFonts w:asciiTheme="majorBidi" w:eastAsia="Times New Roman" w:hAnsiTheme="majorBidi" w:cstheme="majorBidi"/>
          <w:b/>
          <w:bCs/>
          <w:sz w:val="24"/>
          <w:szCs w:val="24"/>
          <w:lang w:val="fr-BE" w:eastAsia="fr-FR" w:bidi="he-IL"/>
        </w:rPr>
      </w:pPr>
      <w:r w:rsidRPr="0055339F">
        <w:rPr>
          <w:rFonts w:asciiTheme="majorBidi" w:hAnsiTheme="majorBidi" w:cstheme="majorBidi"/>
          <w:b/>
          <w:bCs/>
        </w:rPr>
        <w:t>Dieu n’est pas un voleur !</w:t>
      </w:r>
      <w:r w:rsidRPr="0055339F">
        <w:rPr>
          <w:rFonts w:asciiTheme="majorBidi" w:eastAsia="Times New Roman" w:hAnsiTheme="majorBidi" w:cstheme="majorBidi"/>
          <w:b/>
          <w:bCs/>
          <w:sz w:val="24"/>
          <w:szCs w:val="24"/>
          <w:lang w:eastAsia="fr-FR" w:bidi="he-IL"/>
        </w:rPr>
        <w:t xml:space="preserve"> </w:t>
      </w:r>
      <w:r w:rsidRPr="0055339F">
        <w:rPr>
          <w:rFonts w:asciiTheme="majorBidi" w:eastAsia="Times New Roman" w:hAnsiTheme="majorBidi" w:cstheme="majorBidi"/>
          <w:b/>
          <w:bCs/>
          <w:sz w:val="24"/>
          <w:szCs w:val="24"/>
          <w:lang w:eastAsia="fr-FR" w:bidi="he-IL"/>
        </w:rPr>
        <w:t>B</w:t>
      </w:r>
      <w:proofErr w:type="spellStart"/>
      <w:r w:rsidRPr="0055339F">
        <w:rPr>
          <w:rFonts w:asciiTheme="majorBidi" w:eastAsia="Times New Roman" w:hAnsiTheme="majorBidi" w:cstheme="majorBidi"/>
          <w:b/>
          <w:bCs/>
          <w:sz w:val="24"/>
          <w:szCs w:val="24"/>
          <w:lang w:val="fr-BE" w:eastAsia="fr-FR" w:bidi="he-IL"/>
        </w:rPr>
        <w:t>abli</w:t>
      </w:r>
      <w:proofErr w:type="spellEnd"/>
      <w:r w:rsidRPr="0055339F">
        <w:rPr>
          <w:rFonts w:asciiTheme="majorBidi" w:eastAsia="Times New Roman" w:hAnsiTheme="majorBidi" w:cstheme="majorBidi"/>
          <w:b/>
          <w:bCs/>
          <w:sz w:val="24"/>
          <w:szCs w:val="24"/>
          <w:lang w:val="fr-BE" w:eastAsia="fr-FR" w:bidi="he-IL"/>
        </w:rPr>
        <w:t xml:space="preserve"> Sanhédrin 39a</w:t>
      </w:r>
    </w:p>
    <w:tbl>
      <w:tblPr>
        <w:tblStyle w:val="Grilledutableau"/>
        <w:tblW w:w="0" w:type="auto"/>
        <w:tblLook w:val="04A0" w:firstRow="1" w:lastRow="0" w:firstColumn="1" w:lastColumn="0" w:noHBand="0" w:noVBand="1"/>
      </w:tblPr>
      <w:tblGrid>
        <w:gridCol w:w="6487"/>
        <w:gridCol w:w="4119"/>
      </w:tblGrid>
      <w:tr w:rsidR="0055339F" w:rsidRPr="002A2F29" w:rsidTr="005237F5">
        <w:tc>
          <w:tcPr>
            <w:tcW w:w="6487" w:type="dxa"/>
          </w:tcPr>
          <w:p w:rsidR="0055339F" w:rsidRPr="002A2F29" w:rsidRDefault="0055339F" w:rsidP="000D0042">
            <w:pPr>
              <w:jc w:val="both"/>
              <w:rPr>
                <w:rFonts w:asciiTheme="majorBidi" w:eastAsia="Times New Roman" w:hAnsiTheme="majorBidi" w:cstheme="majorBidi"/>
                <w:sz w:val="24"/>
                <w:szCs w:val="24"/>
                <w:lang w:eastAsia="fr-FR" w:bidi="he-IL"/>
              </w:rPr>
            </w:pPr>
            <w:r w:rsidRPr="002A2F29">
              <w:rPr>
                <w:rFonts w:asciiTheme="majorBidi" w:eastAsia="Times New Roman" w:hAnsiTheme="majorBidi" w:cstheme="majorBidi"/>
                <w:sz w:val="24"/>
                <w:szCs w:val="24"/>
                <w:lang w:eastAsia="fr-FR" w:bidi="he-IL"/>
              </w:rPr>
              <w:t xml:space="preserve">L’empereur dit à </w:t>
            </w:r>
            <w:proofErr w:type="spellStart"/>
            <w:r w:rsidRPr="002A2F29">
              <w:rPr>
                <w:rFonts w:asciiTheme="majorBidi" w:eastAsia="Times New Roman" w:hAnsiTheme="majorBidi" w:cstheme="majorBidi"/>
                <w:sz w:val="24"/>
                <w:szCs w:val="24"/>
                <w:lang w:eastAsia="fr-FR" w:bidi="he-IL"/>
              </w:rPr>
              <w:t>Rabban</w:t>
            </w:r>
            <w:proofErr w:type="spellEnd"/>
            <w:r w:rsidRPr="002A2F29">
              <w:rPr>
                <w:rFonts w:asciiTheme="majorBidi" w:eastAsia="Times New Roman" w:hAnsiTheme="majorBidi" w:cstheme="majorBidi"/>
                <w:sz w:val="24"/>
                <w:szCs w:val="24"/>
                <w:lang w:eastAsia="fr-FR" w:bidi="he-IL"/>
              </w:rPr>
              <w:t xml:space="preserve"> </w:t>
            </w:r>
            <w:proofErr w:type="spellStart"/>
            <w:r w:rsidRPr="002A2F29">
              <w:rPr>
                <w:rFonts w:asciiTheme="majorBidi" w:eastAsia="Times New Roman" w:hAnsiTheme="majorBidi" w:cstheme="majorBidi"/>
                <w:sz w:val="24"/>
                <w:szCs w:val="24"/>
                <w:lang w:eastAsia="fr-FR" w:bidi="he-IL"/>
              </w:rPr>
              <w:t>Gamliel</w:t>
            </w:r>
            <w:proofErr w:type="spellEnd"/>
            <w:r w:rsidRPr="002A2F29">
              <w:rPr>
                <w:rFonts w:asciiTheme="majorBidi" w:eastAsia="Times New Roman" w:hAnsiTheme="majorBidi" w:cstheme="majorBidi"/>
                <w:sz w:val="24"/>
                <w:szCs w:val="24"/>
                <w:lang w:eastAsia="fr-FR" w:bidi="he-IL"/>
              </w:rPr>
              <w:t xml:space="preserve"> votre dieu est un voleur comme il est écrit il fit tomber l’Eternel un sommeil sur Adam et il dormit elle lui dit sa fille laisse le que je lui réponde elle lui dit donne-moi un officier il lui dit pourquoi elle lui dit des voleurs sont venus chez nous cette nuit et nous ont pris une carafe d’argent et nous ont laissé une carafe d’or il lui dit si seulement il venait chez nous tous les jours et n’était-ce pas bien pour </w:t>
            </w:r>
            <w:proofErr w:type="spellStart"/>
            <w:r w:rsidRPr="002A2F29">
              <w:rPr>
                <w:rFonts w:asciiTheme="majorBidi" w:eastAsia="Times New Roman" w:hAnsiTheme="majorBidi" w:cstheme="majorBidi"/>
                <w:sz w:val="24"/>
                <w:szCs w:val="24"/>
                <w:lang w:eastAsia="fr-FR" w:bidi="he-IL"/>
              </w:rPr>
              <w:t>adam</w:t>
            </w:r>
            <w:proofErr w:type="spellEnd"/>
            <w:r w:rsidRPr="002A2F29">
              <w:rPr>
                <w:rFonts w:asciiTheme="majorBidi" w:eastAsia="Times New Roman" w:hAnsiTheme="majorBidi" w:cstheme="majorBidi"/>
                <w:sz w:val="24"/>
                <w:szCs w:val="24"/>
                <w:lang w:eastAsia="fr-FR" w:bidi="he-IL"/>
              </w:rPr>
              <w:t xml:space="preserve"> </w:t>
            </w:r>
            <w:proofErr w:type="spellStart"/>
            <w:r w:rsidRPr="002A2F29">
              <w:rPr>
                <w:rFonts w:asciiTheme="majorBidi" w:eastAsia="Times New Roman" w:hAnsiTheme="majorBidi" w:cstheme="majorBidi"/>
                <w:sz w:val="24"/>
                <w:szCs w:val="24"/>
                <w:lang w:eastAsia="fr-FR" w:bidi="he-IL"/>
              </w:rPr>
              <w:t>harichon</w:t>
            </w:r>
            <w:proofErr w:type="spellEnd"/>
            <w:r w:rsidRPr="002A2F29">
              <w:rPr>
                <w:rFonts w:asciiTheme="majorBidi" w:eastAsia="Times New Roman" w:hAnsiTheme="majorBidi" w:cstheme="majorBidi"/>
                <w:sz w:val="24"/>
                <w:szCs w:val="24"/>
                <w:lang w:eastAsia="fr-FR" w:bidi="he-IL"/>
              </w:rPr>
              <w:t xml:space="preserve"> qu’on lui ait prit une côte et qu’on lui ait donné une servante pour le servir il lui dit ce que je veux dire c’est qu’il aurait dut le prendre en face elle lui dit amenez-moi un steak de viande on la lui a amené elle l’a mis sous son bras puis l’a sorti et lui a dit mange ça il lui a dit cela me dégoute elle lui a dit </w:t>
            </w:r>
            <w:proofErr w:type="spellStart"/>
            <w:r w:rsidRPr="002A2F29">
              <w:rPr>
                <w:rFonts w:asciiTheme="majorBidi" w:eastAsia="Times New Roman" w:hAnsiTheme="majorBidi" w:cstheme="majorBidi"/>
                <w:sz w:val="24"/>
                <w:szCs w:val="24"/>
                <w:lang w:eastAsia="fr-FR" w:bidi="he-IL"/>
              </w:rPr>
              <w:t>adam</w:t>
            </w:r>
            <w:proofErr w:type="spellEnd"/>
            <w:r w:rsidRPr="002A2F29">
              <w:rPr>
                <w:rFonts w:asciiTheme="majorBidi" w:eastAsia="Times New Roman" w:hAnsiTheme="majorBidi" w:cstheme="majorBidi"/>
                <w:sz w:val="24"/>
                <w:szCs w:val="24"/>
                <w:lang w:eastAsia="fr-FR" w:bidi="he-IL"/>
              </w:rPr>
              <w:t xml:space="preserve"> </w:t>
            </w:r>
            <w:proofErr w:type="spellStart"/>
            <w:r w:rsidRPr="002A2F29">
              <w:rPr>
                <w:rFonts w:asciiTheme="majorBidi" w:eastAsia="Times New Roman" w:hAnsiTheme="majorBidi" w:cstheme="majorBidi"/>
                <w:sz w:val="24"/>
                <w:szCs w:val="24"/>
                <w:lang w:eastAsia="fr-FR" w:bidi="he-IL"/>
              </w:rPr>
              <w:t>harichon</w:t>
            </w:r>
            <w:proofErr w:type="spellEnd"/>
            <w:r w:rsidRPr="002A2F29">
              <w:rPr>
                <w:rFonts w:asciiTheme="majorBidi" w:eastAsia="Times New Roman" w:hAnsiTheme="majorBidi" w:cstheme="majorBidi"/>
                <w:sz w:val="24"/>
                <w:szCs w:val="24"/>
                <w:lang w:eastAsia="fr-FR" w:bidi="he-IL"/>
              </w:rPr>
              <w:t xml:space="preserve"> aussi si on lui avait pris en face il aurait été dégouté d’elle. </w:t>
            </w:r>
          </w:p>
        </w:tc>
        <w:tc>
          <w:tcPr>
            <w:tcW w:w="4119" w:type="dxa"/>
          </w:tcPr>
          <w:p w:rsidR="0055339F" w:rsidRPr="005237F5" w:rsidRDefault="0055339F" w:rsidP="000D0042">
            <w:pPr>
              <w:bidi/>
              <w:jc w:val="both"/>
              <w:rPr>
                <w:rFonts w:asciiTheme="majorBidi" w:hAnsiTheme="majorBidi" w:cstheme="majorBidi"/>
                <w:sz w:val="24"/>
                <w:szCs w:val="24"/>
              </w:rPr>
            </w:pPr>
            <w:proofErr w:type="spellStart"/>
            <w:r w:rsidRPr="005237F5">
              <w:rPr>
                <w:rFonts w:asciiTheme="majorBidi" w:hAnsiTheme="majorBidi" w:cstheme="majorBidi"/>
                <w:sz w:val="24"/>
                <w:szCs w:val="24"/>
                <w:rtl/>
              </w:rPr>
              <w:t>א"ל</w:t>
            </w:r>
            <w:proofErr w:type="spellEnd"/>
            <w:r w:rsidRPr="005237F5">
              <w:rPr>
                <w:rFonts w:asciiTheme="majorBidi" w:hAnsiTheme="majorBidi" w:cstheme="majorBidi"/>
                <w:sz w:val="24"/>
                <w:szCs w:val="24"/>
                <w:rtl/>
              </w:rPr>
              <w:t xml:space="preserve"> </w:t>
            </w:r>
            <w:r w:rsidRPr="005237F5">
              <w:rPr>
                <w:rFonts w:asciiTheme="majorBidi" w:hAnsiTheme="majorBidi" w:cstheme="majorBidi"/>
                <w:sz w:val="24"/>
                <w:szCs w:val="24"/>
              </w:rPr>
              <w:t>&lt;</w:t>
            </w:r>
            <w:proofErr w:type="spellStart"/>
            <w:r w:rsidRPr="005237F5">
              <w:rPr>
                <w:rFonts w:asciiTheme="majorBidi" w:hAnsiTheme="majorBidi" w:cstheme="majorBidi"/>
                <w:sz w:val="24"/>
                <w:szCs w:val="24"/>
                <w:rtl/>
              </w:rPr>
              <w:t>כופר</w:t>
            </w:r>
            <w:proofErr w:type="spellEnd"/>
            <w:r w:rsidRPr="005237F5">
              <w:rPr>
                <w:rFonts w:asciiTheme="majorBidi" w:hAnsiTheme="majorBidi" w:cstheme="majorBidi"/>
                <w:sz w:val="24"/>
                <w:szCs w:val="24"/>
              </w:rPr>
              <w:t>&gt; {</w:t>
            </w:r>
            <w:proofErr w:type="spellStart"/>
            <w:r w:rsidRPr="005237F5">
              <w:rPr>
                <w:rFonts w:asciiTheme="majorBidi" w:hAnsiTheme="majorBidi" w:cstheme="majorBidi"/>
                <w:sz w:val="24"/>
                <w:szCs w:val="24"/>
                <w:rtl/>
              </w:rPr>
              <w:t>קיסר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לרבן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גמליאל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אלהיכם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גנב</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הוא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דכתיב</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בראשית</w:t>
            </w:r>
            <w:proofErr w:type="spellEnd"/>
            <w:r w:rsidRPr="005237F5">
              <w:rPr>
                <w:rFonts w:asciiTheme="majorBidi" w:hAnsiTheme="majorBidi" w:cstheme="majorBidi"/>
                <w:sz w:val="24"/>
                <w:szCs w:val="24"/>
                <w:rtl/>
              </w:rPr>
              <w:t xml:space="preserve"> ב) </w:t>
            </w:r>
            <w:proofErr w:type="spellStart"/>
            <w:r w:rsidRPr="005237F5">
              <w:rPr>
                <w:rFonts w:asciiTheme="majorBidi" w:hAnsiTheme="majorBidi" w:cstheme="majorBidi"/>
                <w:sz w:val="24"/>
                <w:szCs w:val="24"/>
                <w:rtl/>
              </w:rPr>
              <w:t>ויפל</w:t>
            </w:r>
            <w:proofErr w:type="spellEnd"/>
            <w:r w:rsidRPr="005237F5">
              <w:rPr>
                <w:rFonts w:asciiTheme="majorBidi" w:hAnsiTheme="majorBidi" w:cstheme="majorBidi"/>
                <w:sz w:val="24"/>
                <w:szCs w:val="24"/>
                <w:rtl/>
              </w:rPr>
              <w:t xml:space="preserve"> ה' </w:t>
            </w:r>
            <w:proofErr w:type="spellStart"/>
            <w:r w:rsidRPr="005237F5">
              <w:rPr>
                <w:rFonts w:asciiTheme="majorBidi" w:hAnsiTheme="majorBidi" w:cstheme="majorBidi"/>
                <w:sz w:val="24"/>
                <w:szCs w:val="24"/>
                <w:rtl/>
              </w:rPr>
              <w:t>אלהים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תרדמה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על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האדם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ויישן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ברתיה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שבקיה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דאנא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מהדרנא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תנו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דוכוס</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אחד</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למה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ליך</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ליסטין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באו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עלינו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הלילה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ונטלו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ממנו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קיתון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כסף</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והניחו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לנו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קיתון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זהב</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ולוואי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שיבא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עלינו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בכל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יום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ולא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יפה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לאדם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הראשון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שנטלו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ממנו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צלע</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אחת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ונתנו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שפחה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לשמשו</w:t>
            </w:r>
            <w:proofErr w:type="spellEnd"/>
            <w:r w:rsidRPr="005237F5">
              <w:rPr>
                <w:rFonts w:asciiTheme="majorBidi" w:hAnsiTheme="majorBidi" w:cstheme="majorBidi"/>
                <w:sz w:val="24"/>
                <w:szCs w:val="24"/>
                <w:rtl/>
              </w:rPr>
              <w:t xml:space="preserve"> </w:t>
            </w:r>
          </w:p>
          <w:p w:rsidR="0055339F" w:rsidRPr="005237F5" w:rsidRDefault="0055339F" w:rsidP="000D0042">
            <w:pPr>
              <w:bidi/>
              <w:jc w:val="both"/>
              <w:rPr>
                <w:rFonts w:asciiTheme="majorBidi" w:hAnsiTheme="majorBidi" w:cstheme="majorBidi"/>
                <w:sz w:val="24"/>
                <w:szCs w:val="24"/>
              </w:rPr>
            </w:pP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הכי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קאמינא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אלא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לשקליה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בהדיא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אייתו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אומצא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דבישרא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אייתו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אותבה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תותי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בחשא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אפיקתה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אכול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מהאי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מאיסא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ואדם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הראשון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נמי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הות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שקילה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בהדיא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הוה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מאיסא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
        </w:tc>
      </w:tr>
    </w:tbl>
    <w:p w:rsidR="0055339F" w:rsidRPr="002A2F29" w:rsidRDefault="0055339F" w:rsidP="0055339F">
      <w:pPr>
        <w:rPr>
          <w:rFonts w:asciiTheme="majorBidi" w:hAnsiTheme="majorBidi" w:cstheme="majorBidi"/>
        </w:rPr>
      </w:pPr>
    </w:p>
    <w:p w:rsidR="0055339F" w:rsidRPr="004F6EE0" w:rsidRDefault="0055339F" w:rsidP="0055339F">
      <w:pPr>
        <w:pStyle w:val="Paragraphedeliste"/>
        <w:numPr>
          <w:ilvl w:val="0"/>
          <w:numId w:val="2"/>
        </w:numPr>
        <w:rPr>
          <w:rFonts w:asciiTheme="majorBidi" w:hAnsiTheme="majorBidi" w:cstheme="majorBidi"/>
        </w:rPr>
      </w:pPr>
      <w:r w:rsidRPr="004F6EE0">
        <w:rPr>
          <w:rFonts w:asciiTheme="majorBidi" w:hAnsiTheme="majorBidi" w:cstheme="majorBidi"/>
        </w:rPr>
        <w:t>Qui sont les personnages ? Ceux qui discutent ? Ceux dont on parle ?</w:t>
      </w:r>
    </w:p>
    <w:p w:rsidR="0055339F" w:rsidRPr="004F6EE0" w:rsidRDefault="0055339F" w:rsidP="0055339F">
      <w:pPr>
        <w:pStyle w:val="Paragraphedeliste"/>
        <w:numPr>
          <w:ilvl w:val="0"/>
          <w:numId w:val="2"/>
        </w:numPr>
        <w:rPr>
          <w:rFonts w:asciiTheme="majorBidi" w:hAnsiTheme="majorBidi" w:cstheme="majorBidi"/>
        </w:rPr>
      </w:pPr>
      <w:r w:rsidRPr="004F6EE0">
        <w:rPr>
          <w:rFonts w:asciiTheme="majorBidi" w:hAnsiTheme="majorBidi" w:cstheme="majorBidi"/>
        </w:rPr>
        <w:t>Quelle est l’intention de l’empereur ?</w:t>
      </w:r>
    </w:p>
    <w:p w:rsidR="0055339F" w:rsidRPr="004F6EE0" w:rsidRDefault="0055339F" w:rsidP="0055339F">
      <w:pPr>
        <w:pStyle w:val="Paragraphedeliste"/>
        <w:numPr>
          <w:ilvl w:val="0"/>
          <w:numId w:val="2"/>
        </w:numPr>
        <w:rPr>
          <w:rFonts w:asciiTheme="majorBidi" w:hAnsiTheme="majorBidi" w:cstheme="majorBidi"/>
        </w:rPr>
      </w:pPr>
      <w:r w:rsidRPr="004F6EE0">
        <w:rPr>
          <w:rFonts w:asciiTheme="majorBidi" w:hAnsiTheme="majorBidi" w:cstheme="majorBidi"/>
        </w:rPr>
        <w:t xml:space="preserve">Que sait-on de la relation de </w:t>
      </w:r>
      <w:proofErr w:type="spellStart"/>
      <w:r w:rsidRPr="004F6EE0">
        <w:rPr>
          <w:rFonts w:asciiTheme="majorBidi" w:hAnsiTheme="majorBidi" w:cstheme="majorBidi"/>
        </w:rPr>
        <w:t>Rabban</w:t>
      </w:r>
      <w:proofErr w:type="spellEnd"/>
      <w:r w:rsidRPr="004F6EE0">
        <w:rPr>
          <w:rFonts w:asciiTheme="majorBidi" w:hAnsiTheme="majorBidi" w:cstheme="majorBidi"/>
        </w:rPr>
        <w:t xml:space="preserve"> </w:t>
      </w:r>
      <w:proofErr w:type="spellStart"/>
      <w:r w:rsidRPr="004F6EE0">
        <w:rPr>
          <w:rFonts w:asciiTheme="majorBidi" w:hAnsiTheme="majorBidi" w:cstheme="majorBidi"/>
        </w:rPr>
        <w:t>Gamliel</w:t>
      </w:r>
      <w:proofErr w:type="spellEnd"/>
      <w:r w:rsidRPr="004F6EE0">
        <w:rPr>
          <w:rFonts w:asciiTheme="majorBidi" w:hAnsiTheme="majorBidi" w:cstheme="majorBidi"/>
        </w:rPr>
        <w:t xml:space="preserve"> à sa fille ? De la place de sa fille dans la société ?</w:t>
      </w:r>
    </w:p>
    <w:p w:rsidR="0055339F" w:rsidRPr="004F6EE0" w:rsidRDefault="0055339F" w:rsidP="0055339F">
      <w:pPr>
        <w:pStyle w:val="Paragraphedeliste"/>
        <w:numPr>
          <w:ilvl w:val="0"/>
          <w:numId w:val="2"/>
        </w:numPr>
        <w:rPr>
          <w:rFonts w:asciiTheme="majorBidi" w:hAnsiTheme="majorBidi" w:cstheme="majorBidi"/>
        </w:rPr>
      </w:pPr>
      <w:r w:rsidRPr="004F6EE0">
        <w:rPr>
          <w:rFonts w:asciiTheme="majorBidi" w:hAnsiTheme="majorBidi" w:cstheme="majorBidi"/>
        </w:rPr>
        <w:t>De quelle façon répond-elle ? Quelles qualités exprime-t-elle dans sa réponse ?</w:t>
      </w:r>
    </w:p>
    <w:p w:rsidR="0055339F" w:rsidRPr="004F6EE0" w:rsidRDefault="0055339F" w:rsidP="0055339F">
      <w:pPr>
        <w:pStyle w:val="Paragraphedeliste"/>
        <w:numPr>
          <w:ilvl w:val="0"/>
          <w:numId w:val="2"/>
        </w:numPr>
        <w:rPr>
          <w:rFonts w:asciiTheme="majorBidi" w:hAnsiTheme="majorBidi" w:cstheme="majorBidi"/>
        </w:rPr>
      </w:pPr>
      <w:r w:rsidRPr="004F6EE0">
        <w:rPr>
          <w:rFonts w:asciiTheme="majorBidi" w:hAnsiTheme="majorBidi" w:cstheme="majorBidi"/>
        </w:rPr>
        <w:t>En quoi sa réponse est-elle féministe ? En quoi sa réponse n’est-elle pas féministe ?</w:t>
      </w:r>
    </w:p>
    <w:p w:rsidR="0055339F" w:rsidRPr="004F6EE0" w:rsidRDefault="0055339F" w:rsidP="0055339F">
      <w:pPr>
        <w:pStyle w:val="Paragraphedeliste"/>
        <w:numPr>
          <w:ilvl w:val="0"/>
          <w:numId w:val="2"/>
        </w:numPr>
        <w:rPr>
          <w:rFonts w:asciiTheme="majorBidi" w:hAnsiTheme="majorBidi" w:cstheme="majorBidi"/>
        </w:rPr>
      </w:pPr>
      <w:r w:rsidRPr="004F6EE0">
        <w:rPr>
          <w:rFonts w:asciiTheme="majorBidi" w:hAnsiTheme="majorBidi" w:cstheme="majorBidi"/>
        </w:rPr>
        <w:t>Qui a de l’humour dans cette histoire ? Que devons-nous prendre au second degré ?</w:t>
      </w:r>
    </w:p>
    <w:p w:rsidR="0055339F" w:rsidRPr="004F6EE0" w:rsidRDefault="0055339F" w:rsidP="0055339F">
      <w:pPr>
        <w:pStyle w:val="Paragraphedeliste"/>
        <w:numPr>
          <w:ilvl w:val="0"/>
          <w:numId w:val="2"/>
        </w:numPr>
        <w:rPr>
          <w:rFonts w:asciiTheme="majorBidi" w:hAnsiTheme="majorBidi" w:cstheme="majorBidi"/>
        </w:rPr>
      </w:pPr>
      <w:r w:rsidRPr="004F6EE0">
        <w:rPr>
          <w:rFonts w:asciiTheme="majorBidi" w:hAnsiTheme="majorBidi" w:cstheme="majorBidi"/>
        </w:rPr>
        <w:t>Qu’apprend-on sur la place des femmes à l’époque talmudique à travers cette histoire ?</w:t>
      </w:r>
    </w:p>
    <w:p w:rsidR="0055339F" w:rsidRDefault="0055339F" w:rsidP="005237F5">
      <w:pPr>
        <w:pStyle w:val="Paragraphedeliste"/>
        <w:numPr>
          <w:ilvl w:val="0"/>
          <w:numId w:val="2"/>
        </w:numPr>
        <w:spacing w:after="0"/>
        <w:rPr>
          <w:rFonts w:asciiTheme="majorBidi" w:hAnsiTheme="majorBidi" w:cstheme="majorBidi"/>
        </w:rPr>
      </w:pPr>
      <w:r w:rsidRPr="004F6EE0">
        <w:rPr>
          <w:rFonts w:asciiTheme="majorBidi" w:hAnsiTheme="majorBidi" w:cstheme="majorBidi"/>
        </w:rPr>
        <w:lastRenderedPageBreak/>
        <w:t>En quoi cette histoire peut-elle nous inspirer pour défendre l’approche collaborative hommes/femmes dans le judaïsme d’aujourd’hui ?</w:t>
      </w:r>
    </w:p>
    <w:p w:rsidR="0055339F" w:rsidRDefault="0055339F" w:rsidP="005237F5">
      <w:pPr>
        <w:pStyle w:val="Paragraphedeliste"/>
        <w:spacing w:after="0"/>
        <w:rPr>
          <w:rFonts w:asciiTheme="majorBidi" w:hAnsiTheme="majorBidi" w:cstheme="majorBidi"/>
        </w:rPr>
      </w:pPr>
    </w:p>
    <w:p w:rsidR="0055339F" w:rsidRPr="005237F5" w:rsidRDefault="0055339F" w:rsidP="005237F5">
      <w:pPr>
        <w:spacing w:after="0" w:line="240" w:lineRule="auto"/>
        <w:jc w:val="center"/>
        <w:rPr>
          <w:rFonts w:asciiTheme="majorBidi" w:hAnsiTheme="majorBidi" w:cstheme="majorBidi"/>
          <w:b/>
          <w:bCs/>
          <w:sz w:val="24"/>
          <w:szCs w:val="24"/>
        </w:rPr>
      </w:pPr>
      <w:proofErr w:type="spellStart"/>
      <w:r w:rsidRPr="0055339F">
        <w:rPr>
          <w:rFonts w:asciiTheme="majorBidi" w:hAnsiTheme="majorBidi" w:cstheme="majorBidi"/>
          <w:b/>
          <w:bCs/>
        </w:rPr>
        <w:t>Brouria</w:t>
      </w:r>
      <w:proofErr w:type="spellEnd"/>
      <w:r w:rsidRPr="0055339F">
        <w:rPr>
          <w:rFonts w:asciiTheme="majorBidi" w:hAnsiTheme="majorBidi" w:cstheme="majorBidi"/>
          <w:b/>
          <w:bCs/>
        </w:rPr>
        <w:t xml:space="preserve"> enseigne l’existentialisme - </w:t>
      </w:r>
      <w:proofErr w:type="spellStart"/>
      <w:r w:rsidRPr="0055339F">
        <w:rPr>
          <w:rFonts w:asciiTheme="majorBidi" w:hAnsiTheme="majorBidi" w:cstheme="majorBidi"/>
          <w:b/>
          <w:bCs/>
        </w:rPr>
        <w:t>B</w:t>
      </w:r>
      <w:r w:rsidRPr="0055339F">
        <w:rPr>
          <w:rFonts w:asciiTheme="majorBidi" w:hAnsiTheme="majorBidi" w:cstheme="majorBidi"/>
          <w:b/>
          <w:bCs/>
          <w:sz w:val="24"/>
          <w:szCs w:val="24"/>
        </w:rPr>
        <w:t>abli</w:t>
      </w:r>
      <w:proofErr w:type="spellEnd"/>
      <w:r w:rsidRPr="0055339F">
        <w:rPr>
          <w:rFonts w:asciiTheme="majorBidi" w:hAnsiTheme="majorBidi" w:cstheme="majorBidi"/>
          <w:b/>
          <w:bCs/>
          <w:sz w:val="24"/>
          <w:szCs w:val="24"/>
        </w:rPr>
        <w:t xml:space="preserve"> </w:t>
      </w:r>
      <w:proofErr w:type="spellStart"/>
      <w:r w:rsidRPr="0055339F">
        <w:rPr>
          <w:rFonts w:asciiTheme="majorBidi" w:hAnsiTheme="majorBidi" w:cstheme="majorBidi"/>
          <w:b/>
          <w:bCs/>
          <w:sz w:val="24"/>
          <w:szCs w:val="24"/>
        </w:rPr>
        <w:t>BraHot</w:t>
      </w:r>
      <w:proofErr w:type="spellEnd"/>
      <w:r w:rsidRPr="0055339F">
        <w:rPr>
          <w:rFonts w:asciiTheme="majorBidi" w:hAnsiTheme="majorBidi" w:cstheme="majorBidi"/>
          <w:b/>
          <w:bCs/>
          <w:sz w:val="24"/>
          <w:szCs w:val="24"/>
        </w:rPr>
        <w:t xml:space="preserve"> 10a</w:t>
      </w:r>
    </w:p>
    <w:tbl>
      <w:tblPr>
        <w:tblStyle w:val="Grilledutableau"/>
        <w:tblW w:w="0" w:type="auto"/>
        <w:tblLook w:val="04A0" w:firstRow="1" w:lastRow="0" w:firstColumn="1" w:lastColumn="0" w:noHBand="0" w:noVBand="1"/>
      </w:tblPr>
      <w:tblGrid>
        <w:gridCol w:w="6204"/>
        <w:gridCol w:w="4402"/>
      </w:tblGrid>
      <w:tr w:rsidR="0055339F" w:rsidRPr="002A2F29" w:rsidTr="005237F5">
        <w:tc>
          <w:tcPr>
            <w:tcW w:w="6204" w:type="dxa"/>
          </w:tcPr>
          <w:p w:rsidR="0055339F" w:rsidRPr="002A2F29" w:rsidRDefault="0055339F" w:rsidP="000D0042">
            <w:pPr>
              <w:rPr>
                <w:rFonts w:asciiTheme="majorBidi" w:hAnsiTheme="majorBidi" w:cstheme="majorBidi"/>
                <w:sz w:val="24"/>
                <w:szCs w:val="24"/>
              </w:rPr>
            </w:pPr>
            <w:r w:rsidRPr="002A2F29">
              <w:rPr>
                <w:rFonts w:asciiTheme="majorBidi" w:hAnsiTheme="majorBidi" w:cstheme="majorBidi"/>
                <w:sz w:val="24"/>
                <w:szCs w:val="24"/>
              </w:rPr>
              <w:t xml:space="preserve">Des costauds chahutaient rabbi </w:t>
            </w:r>
            <w:proofErr w:type="spellStart"/>
            <w:r w:rsidRPr="002A2F29">
              <w:rPr>
                <w:rFonts w:asciiTheme="majorBidi" w:hAnsiTheme="majorBidi" w:cstheme="majorBidi"/>
                <w:sz w:val="24"/>
                <w:szCs w:val="24"/>
              </w:rPr>
              <w:t>Méir</w:t>
            </w:r>
            <w:proofErr w:type="spellEnd"/>
            <w:r w:rsidRPr="002A2F29">
              <w:rPr>
                <w:rFonts w:asciiTheme="majorBidi" w:hAnsiTheme="majorBidi" w:cstheme="majorBidi"/>
                <w:sz w:val="24"/>
                <w:szCs w:val="24"/>
              </w:rPr>
              <w:t xml:space="preserve">, et ils le faisaient tant souffrir que Rabbi </w:t>
            </w:r>
            <w:proofErr w:type="spellStart"/>
            <w:r w:rsidRPr="002A2F29">
              <w:rPr>
                <w:rFonts w:asciiTheme="majorBidi" w:hAnsiTheme="majorBidi" w:cstheme="majorBidi"/>
                <w:sz w:val="24"/>
                <w:szCs w:val="24"/>
              </w:rPr>
              <w:t>Méir</w:t>
            </w:r>
            <w:proofErr w:type="spellEnd"/>
            <w:r w:rsidRPr="002A2F29">
              <w:rPr>
                <w:rFonts w:asciiTheme="majorBidi" w:hAnsiTheme="majorBidi" w:cstheme="majorBidi"/>
                <w:sz w:val="24"/>
                <w:szCs w:val="24"/>
              </w:rPr>
              <w:t xml:space="preserve"> implora la pitié de Dieu pour qu’il les fasse mourir. </w:t>
            </w:r>
            <w:proofErr w:type="spellStart"/>
            <w:r w:rsidRPr="002A2F29">
              <w:rPr>
                <w:rFonts w:asciiTheme="majorBidi" w:hAnsiTheme="majorBidi" w:cstheme="majorBidi"/>
                <w:sz w:val="24"/>
                <w:szCs w:val="24"/>
              </w:rPr>
              <w:t>Berouria</w:t>
            </w:r>
            <w:proofErr w:type="spellEnd"/>
            <w:r w:rsidRPr="002A2F29">
              <w:rPr>
                <w:rFonts w:asciiTheme="majorBidi" w:hAnsiTheme="majorBidi" w:cstheme="majorBidi"/>
                <w:sz w:val="24"/>
                <w:szCs w:val="24"/>
              </w:rPr>
              <w:t xml:space="preserve"> son épouse lui dit : - où as-tu la tête ? – c’est qu’il est écrit « Que les pécheurs disparaissent » - est-il vraiment écrit « les pêcheurs » ? Au contraire, il est écrit « les pêchés » ! D’ailleurs, réfères-toi à la fin du texte « que les méchants ne soient plus ». Du fait que les pêchés ont disparu, il n’y a plus de pêcheurs ! Alors implore plutôt pour qu’ils fassent </w:t>
            </w:r>
            <w:proofErr w:type="spellStart"/>
            <w:r w:rsidRPr="002A2F29">
              <w:rPr>
                <w:rFonts w:asciiTheme="majorBidi" w:hAnsiTheme="majorBidi" w:cstheme="majorBidi"/>
                <w:sz w:val="24"/>
                <w:szCs w:val="24"/>
              </w:rPr>
              <w:t>téchouva</w:t>
            </w:r>
            <w:proofErr w:type="spellEnd"/>
            <w:r w:rsidRPr="002A2F29">
              <w:rPr>
                <w:rFonts w:asciiTheme="majorBidi" w:hAnsiTheme="majorBidi" w:cstheme="majorBidi"/>
                <w:sz w:val="24"/>
                <w:szCs w:val="24"/>
              </w:rPr>
              <w:t xml:space="preserve">, et « il n’y aura plus de méchants ». Il a imploré pour eux et ils ont fait </w:t>
            </w:r>
            <w:proofErr w:type="spellStart"/>
            <w:r w:rsidRPr="002A2F29">
              <w:rPr>
                <w:rFonts w:asciiTheme="majorBidi" w:hAnsiTheme="majorBidi" w:cstheme="majorBidi"/>
                <w:sz w:val="24"/>
                <w:szCs w:val="24"/>
              </w:rPr>
              <w:t>téchouva</w:t>
            </w:r>
            <w:proofErr w:type="spellEnd"/>
            <w:r w:rsidRPr="002A2F29">
              <w:rPr>
                <w:rFonts w:asciiTheme="majorBidi" w:hAnsiTheme="majorBidi" w:cstheme="majorBidi"/>
                <w:sz w:val="24"/>
                <w:szCs w:val="24"/>
              </w:rPr>
              <w:t>.</w:t>
            </w:r>
          </w:p>
        </w:tc>
        <w:tc>
          <w:tcPr>
            <w:tcW w:w="4402" w:type="dxa"/>
          </w:tcPr>
          <w:p w:rsidR="0055339F" w:rsidRPr="005237F5" w:rsidRDefault="0055339F" w:rsidP="000D0042">
            <w:pPr>
              <w:bidi/>
              <w:rPr>
                <w:rFonts w:asciiTheme="majorBidi" w:eastAsia="Times New Roman" w:hAnsiTheme="majorBidi" w:cstheme="majorBidi"/>
                <w:color w:val="000000"/>
                <w:sz w:val="24"/>
                <w:szCs w:val="24"/>
                <w:rtl/>
                <w:lang w:eastAsia="fr-BE" w:bidi="he-IL"/>
              </w:rPr>
            </w:pPr>
            <w:r w:rsidRPr="005237F5">
              <w:rPr>
                <w:rFonts w:asciiTheme="majorBidi" w:eastAsia="Times New Roman" w:hAnsiTheme="majorBidi" w:cstheme="majorBidi"/>
                <w:color w:val="000000"/>
                <w:sz w:val="24"/>
                <w:szCs w:val="24"/>
                <w:rtl/>
                <w:lang w:eastAsia="fr-BE" w:bidi="he-IL"/>
              </w:rPr>
              <w:t>ה</w:t>
            </w:r>
            <w:proofErr w:type="spellStart"/>
            <w:r w:rsidRPr="005237F5">
              <w:rPr>
                <w:rFonts w:asciiTheme="majorBidi" w:eastAsia="Times New Roman" w:hAnsiTheme="majorBidi" w:cstheme="majorBidi"/>
                <w:color w:val="000000"/>
                <w:sz w:val="24"/>
                <w:szCs w:val="24"/>
                <w:rtl/>
                <w:lang w:eastAsia="fr-BE"/>
              </w:rPr>
              <w:t>נהו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בריוני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דהוו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בשבבותיה</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דרבי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מאיר</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והוו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קא</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מצערו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ליה</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טובא</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הוה</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קא</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בעי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רבי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מאיר</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רחמי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עלויהו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כי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היכי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דלימותו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אמרה</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ליה</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ברוריא</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דביתהו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מאי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דעתך</w:t>
            </w:r>
            <w:proofErr w:type="spellEnd"/>
            <w:r w:rsidRPr="005237F5">
              <w:rPr>
                <w:rFonts w:asciiTheme="majorBidi" w:eastAsia="Times New Roman" w:hAnsiTheme="majorBidi" w:cstheme="majorBidi"/>
                <w:color w:val="000000"/>
                <w:sz w:val="24"/>
                <w:szCs w:val="24"/>
                <w:rtl/>
                <w:lang w:eastAsia="fr-BE"/>
              </w:rPr>
              <w:t xml:space="preserve">? - </w:t>
            </w:r>
            <w:proofErr w:type="spellStart"/>
            <w:r w:rsidRPr="005237F5">
              <w:rPr>
                <w:rFonts w:asciiTheme="majorBidi" w:eastAsia="Times New Roman" w:hAnsiTheme="majorBidi" w:cstheme="majorBidi"/>
                <w:color w:val="000000"/>
                <w:sz w:val="24"/>
                <w:szCs w:val="24"/>
                <w:rtl/>
                <w:lang w:eastAsia="fr-BE"/>
              </w:rPr>
              <w:t>משום</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דכתיב</w:t>
            </w:r>
            <w:proofErr w:type="spellEnd"/>
            <w:r w:rsidRPr="005237F5">
              <w:rPr>
                <w:rFonts w:asciiTheme="majorBidi" w:eastAsia="Times New Roman" w:hAnsiTheme="majorBidi" w:cstheme="majorBidi"/>
                <w:color w:val="000000"/>
                <w:sz w:val="24"/>
                <w:szCs w:val="24"/>
                <w:rtl/>
                <w:lang w:eastAsia="fr-BE"/>
              </w:rPr>
              <w:t>: +</w:t>
            </w:r>
            <w:proofErr w:type="spellStart"/>
            <w:r w:rsidRPr="005237F5">
              <w:rPr>
                <w:rFonts w:asciiTheme="majorBidi" w:eastAsia="Times New Roman" w:hAnsiTheme="majorBidi" w:cstheme="majorBidi"/>
                <w:color w:val="000000"/>
                <w:sz w:val="24"/>
                <w:szCs w:val="24"/>
                <w:rtl/>
                <w:lang w:eastAsia="fr-BE"/>
              </w:rPr>
              <w:t>תהלים</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ק"ד</w:t>
            </w:r>
            <w:proofErr w:type="spellEnd"/>
            <w:r w:rsidRPr="005237F5">
              <w:rPr>
                <w:rFonts w:asciiTheme="majorBidi" w:eastAsia="Times New Roman" w:hAnsiTheme="majorBidi" w:cstheme="majorBidi"/>
                <w:color w:val="000000"/>
                <w:sz w:val="24"/>
                <w:szCs w:val="24"/>
                <w:rtl/>
                <w:lang w:eastAsia="fr-BE"/>
              </w:rPr>
              <w:t>+</w:t>
            </w:r>
            <w:r w:rsidRPr="005237F5">
              <w:rPr>
                <w:rFonts w:asciiTheme="majorBidi" w:eastAsia="Times New Roman" w:hAnsiTheme="majorBidi" w:cstheme="majorBidi"/>
                <w:color w:val="000000"/>
                <w:sz w:val="24"/>
                <w:szCs w:val="24"/>
                <w:lang w:eastAsia="fr-BE"/>
              </w:rPr>
              <w:t> »</w:t>
            </w:r>
            <w:proofErr w:type="spellStart"/>
            <w:r w:rsidRPr="005237F5">
              <w:rPr>
                <w:rFonts w:asciiTheme="majorBidi" w:eastAsia="Times New Roman" w:hAnsiTheme="majorBidi" w:cstheme="majorBidi"/>
                <w:color w:val="000000"/>
                <w:sz w:val="24"/>
                <w:szCs w:val="24"/>
                <w:rtl/>
                <w:lang w:eastAsia="fr-BE"/>
              </w:rPr>
              <w:t>יתמו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חטאים</w:t>
            </w:r>
            <w:proofErr w:type="spellEnd"/>
            <w:r w:rsidRPr="005237F5">
              <w:rPr>
                <w:rFonts w:asciiTheme="majorBidi" w:eastAsia="Times New Roman" w:hAnsiTheme="majorBidi" w:cstheme="majorBidi"/>
                <w:color w:val="000000"/>
                <w:sz w:val="24"/>
                <w:szCs w:val="24"/>
                <w:lang w:eastAsia="fr-BE"/>
              </w:rPr>
              <w:t>«</w:t>
            </w:r>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מי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כתיב</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חוטאים</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חטאים</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כתיב</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ועוד</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שפיל</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לסיפיה</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דקרא</w:t>
            </w:r>
            <w:proofErr w:type="spellEnd"/>
            <w:r w:rsidRPr="005237F5">
              <w:rPr>
                <w:rFonts w:asciiTheme="majorBidi" w:eastAsia="Times New Roman" w:hAnsiTheme="majorBidi" w:cstheme="majorBidi"/>
                <w:color w:val="000000"/>
                <w:sz w:val="24"/>
                <w:szCs w:val="24"/>
                <w:rtl/>
                <w:lang w:eastAsia="fr-BE"/>
              </w:rPr>
              <w:t>:</w:t>
            </w:r>
            <w:r w:rsidRPr="005237F5">
              <w:rPr>
                <w:rFonts w:asciiTheme="majorBidi" w:eastAsia="Times New Roman" w:hAnsiTheme="majorBidi" w:cstheme="majorBidi"/>
                <w:color w:val="000000"/>
                <w:sz w:val="24"/>
                <w:szCs w:val="24"/>
                <w:lang w:eastAsia="fr-BE"/>
              </w:rPr>
              <w:t> »</w:t>
            </w:r>
            <w:proofErr w:type="spellStart"/>
            <w:r w:rsidRPr="005237F5">
              <w:rPr>
                <w:rFonts w:asciiTheme="majorBidi" w:eastAsia="Times New Roman" w:hAnsiTheme="majorBidi" w:cstheme="majorBidi"/>
                <w:color w:val="000000"/>
                <w:sz w:val="24"/>
                <w:szCs w:val="24"/>
                <w:rtl/>
                <w:lang w:eastAsia="fr-BE"/>
              </w:rPr>
              <w:t>ורשעים</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עוד</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אינם</w:t>
            </w:r>
            <w:proofErr w:type="spellEnd"/>
            <w:r w:rsidRPr="005237F5">
              <w:rPr>
                <w:rFonts w:asciiTheme="majorBidi" w:eastAsia="Times New Roman" w:hAnsiTheme="majorBidi" w:cstheme="majorBidi"/>
                <w:color w:val="000000"/>
                <w:sz w:val="24"/>
                <w:szCs w:val="24"/>
                <w:lang w:eastAsia="fr-BE"/>
              </w:rPr>
              <w:t>« </w:t>
            </w:r>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כיון</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דיתמו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חטאים</w:t>
            </w:r>
            <w:proofErr w:type="spellEnd"/>
            <w:r w:rsidRPr="005237F5">
              <w:rPr>
                <w:rFonts w:asciiTheme="majorBidi" w:eastAsia="Times New Roman" w:hAnsiTheme="majorBidi" w:cstheme="majorBidi"/>
                <w:color w:val="000000"/>
                <w:sz w:val="24"/>
                <w:szCs w:val="24"/>
                <w:rtl/>
                <w:lang w:eastAsia="fr-BE"/>
              </w:rPr>
              <w:t xml:space="preserve"> - </w:t>
            </w:r>
            <w:proofErr w:type="spellStart"/>
            <w:r w:rsidRPr="005237F5">
              <w:rPr>
                <w:rFonts w:asciiTheme="majorBidi" w:eastAsia="Times New Roman" w:hAnsiTheme="majorBidi" w:cstheme="majorBidi"/>
                <w:color w:val="000000"/>
                <w:sz w:val="24"/>
                <w:szCs w:val="24"/>
                <w:rtl/>
                <w:lang w:eastAsia="fr-BE"/>
              </w:rPr>
              <w:t>ורשעים</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עוד</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אינם</w:t>
            </w:r>
            <w:proofErr w:type="spellEnd"/>
            <w:r w:rsidRPr="005237F5">
              <w:rPr>
                <w:rFonts w:asciiTheme="majorBidi" w:eastAsia="Times New Roman" w:hAnsiTheme="majorBidi" w:cstheme="majorBidi"/>
                <w:color w:val="000000"/>
                <w:sz w:val="24"/>
                <w:szCs w:val="24"/>
                <w:rtl/>
                <w:lang w:eastAsia="fr-BE"/>
              </w:rPr>
              <w:t> </w:t>
            </w:r>
            <w:r w:rsidRPr="005237F5">
              <w:rPr>
                <w:rFonts w:asciiTheme="majorBidi" w:eastAsia="Times New Roman" w:hAnsiTheme="majorBidi" w:cstheme="majorBidi"/>
                <w:color w:val="000000"/>
                <w:sz w:val="24"/>
                <w:szCs w:val="24"/>
                <w:lang w:eastAsia="fr-BE"/>
              </w:rPr>
              <w:t>!</w:t>
            </w:r>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אלא</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בעי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רחמי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עלויהו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דלהדרו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בתשובה</w:t>
            </w:r>
            <w:proofErr w:type="spellEnd"/>
            <w:r w:rsidRPr="005237F5">
              <w:rPr>
                <w:rFonts w:asciiTheme="majorBidi" w:eastAsia="Times New Roman" w:hAnsiTheme="majorBidi" w:cstheme="majorBidi"/>
                <w:color w:val="000000"/>
                <w:sz w:val="24"/>
                <w:szCs w:val="24"/>
                <w:rtl/>
                <w:lang w:eastAsia="fr-BE"/>
              </w:rPr>
              <w:t xml:space="preserve"> - </w:t>
            </w:r>
            <w:proofErr w:type="spellStart"/>
            <w:r w:rsidRPr="005237F5">
              <w:rPr>
                <w:rFonts w:asciiTheme="majorBidi" w:eastAsia="Times New Roman" w:hAnsiTheme="majorBidi" w:cstheme="majorBidi"/>
                <w:color w:val="000000"/>
                <w:sz w:val="24"/>
                <w:szCs w:val="24"/>
                <w:rtl/>
                <w:lang w:eastAsia="fr-BE"/>
              </w:rPr>
              <w:t>ורשעים</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עוד</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אינם</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בעא</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רחמי</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עלויהו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והדרו</w:t>
            </w:r>
            <w:proofErr w:type="spellEnd"/>
            <w:r w:rsidRPr="005237F5">
              <w:rPr>
                <w:rFonts w:asciiTheme="majorBidi" w:eastAsia="Times New Roman" w:hAnsiTheme="majorBidi" w:cstheme="majorBidi"/>
                <w:color w:val="000000"/>
                <w:sz w:val="24"/>
                <w:szCs w:val="24"/>
                <w:rtl/>
                <w:lang w:eastAsia="fr-BE"/>
              </w:rPr>
              <w:t xml:space="preserve"> </w:t>
            </w:r>
            <w:proofErr w:type="spellStart"/>
            <w:r w:rsidRPr="005237F5">
              <w:rPr>
                <w:rFonts w:asciiTheme="majorBidi" w:eastAsia="Times New Roman" w:hAnsiTheme="majorBidi" w:cstheme="majorBidi"/>
                <w:color w:val="000000"/>
                <w:sz w:val="24"/>
                <w:szCs w:val="24"/>
                <w:rtl/>
                <w:lang w:eastAsia="fr-BE"/>
              </w:rPr>
              <w:t>בתשובה</w:t>
            </w:r>
            <w:proofErr w:type="spellEnd"/>
            <w:r w:rsidRPr="005237F5">
              <w:rPr>
                <w:rFonts w:asciiTheme="majorBidi" w:eastAsia="Times New Roman" w:hAnsiTheme="majorBidi" w:cstheme="majorBidi"/>
                <w:color w:val="000000"/>
                <w:sz w:val="24"/>
                <w:szCs w:val="24"/>
                <w:rtl/>
                <w:lang w:eastAsia="fr-BE"/>
              </w:rPr>
              <w:t>.</w:t>
            </w:r>
          </w:p>
        </w:tc>
      </w:tr>
    </w:tbl>
    <w:p w:rsidR="0055339F" w:rsidRPr="004F6EE0" w:rsidRDefault="0055339F" w:rsidP="0055339F">
      <w:pPr>
        <w:pStyle w:val="Paragraphedeliste"/>
        <w:numPr>
          <w:ilvl w:val="0"/>
          <w:numId w:val="3"/>
        </w:numPr>
        <w:rPr>
          <w:rFonts w:asciiTheme="majorBidi" w:hAnsiTheme="majorBidi" w:cstheme="majorBidi"/>
        </w:rPr>
      </w:pPr>
      <w:r w:rsidRPr="004F6EE0">
        <w:rPr>
          <w:rFonts w:asciiTheme="majorBidi" w:hAnsiTheme="majorBidi" w:cstheme="majorBidi"/>
        </w:rPr>
        <w:t xml:space="preserve">Quel est le problème que rencontre rabbi </w:t>
      </w:r>
      <w:proofErr w:type="spellStart"/>
      <w:r w:rsidRPr="004F6EE0">
        <w:rPr>
          <w:rFonts w:asciiTheme="majorBidi" w:hAnsiTheme="majorBidi" w:cstheme="majorBidi"/>
        </w:rPr>
        <w:t>Méïr</w:t>
      </w:r>
      <w:proofErr w:type="spellEnd"/>
      <w:r w:rsidRPr="004F6EE0">
        <w:rPr>
          <w:rFonts w:asciiTheme="majorBidi" w:hAnsiTheme="majorBidi" w:cstheme="majorBidi"/>
        </w:rPr>
        <w:t xml:space="preserve"> ? Ce problème est-il « masculin » ou « féminin » ? Le règle-t-il de façon « masculine » ou « féminine » ? </w:t>
      </w:r>
    </w:p>
    <w:p w:rsidR="0055339F" w:rsidRPr="004F6EE0" w:rsidRDefault="0055339F" w:rsidP="0055339F">
      <w:pPr>
        <w:pStyle w:val="Paragraphedeliste"/>
        <w:numPr>
          <w:ilvl w:val="0"/>
          <w:numId w:val="3"/>
        </w:numPr>
        <w:rPr>
          <w:rFonts w:asciiTheme="majorBidi" w:hAnsiTheme="majorBidi" w:cstheme="majorBidi"/>
        </w:rPr>
      </w:pPr>
      <w:r w:rsidRPr="004F6EE0">
        <w:rPr>
          <w:rFonts w:asciiTheme="majorBidi" w:hAnsiTheme="majorBidi" w:cstheme="majorBidi"/>
        </w:rPr>
        <w:t xml:space="preserve">Quelle est l’attitude de </w:t>
      </w:r>
      <w:proofErr w:type="spellStart"/>
      <w:r w:rsidRPr="004F6EE0">
        <w:rPr>
          <w:rFonts w:asciiTheme="majorBidi" w:hAnsiTheme="majorBidi" w:cstheme="majorBidi"/>
        </w:rPr>
        <w:t>Berouria</w:t>
      </w:r>
      <w:proofErr w:type="spellEnd"/>
      <w:r w:rsidRPr="004F6EE0">
        <w:rPr>
          <w:rFonts w:asciiTheme="majorBidi" w:hAnsiTheme="majorBidi" w:cstheme="majorBidi"/>
        </w:rPr>
        <w:t xml:space="preserve"> ? </w:t>
      </w:r>
    </w:p>
    <w:p w:rsidR="0055339F" w:rsidRPr="004F6EE0" w:rsidRDefault="0055339F" w:rsidP="0055339F">
      <w:pPr>
        <w:pStyle w:val="Paragraphedeliste"/>
        <w:numPr>
          <w:ilvl w:val="0"/>
          <w:numId w:val="3"/>
        </w:numPr>
        <w:rPr>
          <w:rFonts w:asciiTheme="majorBidi" w:hAnsiTheme="majorBidi" w:cstheme="majorBidi"/>
        </w:rPr>
      </w:pPr>
      <w:r w:rsidRPr="004F6EE0">
        <w:rPr>
          <w:rFonts w:asciiTheme="majorBidi" w:hAnsiTheme="majorBidi" w:cstheme="majorBidi"/>
        </w:rPr>
        <w:t xml:space="preserve">Quel type de solution propose-t-elle ? </w:t>
      </w:r>
    </w:p>
    <w:p w:rsidR="0055339F" w:rsidRPr="004F6EE0" w:rsidRDefault="0055339F" w:rsidP="0055339F">
      <w:pPr>
        <w:pStyle w:val="Paragraphedeliste"/>
        <w:numPr>
          <w:ilvl w:val="0"/>
          <w:numId w:val="3"/>
        </w:numPr>
        <w:rPr>
          <w:rFonts w:asciiTheme="majorBidi" w:hAnsiTheme="majorBidi" w:cstheme="majorBidi"/>
        </w:rPr>
      </w:pPr>
      <w:r w:rsidRPr="004F6EE0">
        <w:rPr>
          <w:rFonts w:asciiTheme="majorBidi" w:hAnsiTheme="majorBidi" w:cstheme="majorBidi"/>
        </w:rPr>
        <w:t>A quel courant de la pensée moderne son attitude peut-elle se rattacher ?</w:t>
      </w:r>
    </w:p>
    <w:p w:rsidR="0055339F" w:rsidRDefault="0055339F" w:rsidP="0055339F">
      <w:pPr>
        <w:pStyle w:val="Paragraphedeliste"/>
        <w:numPr>
          <w:ilvl w:val="0"/>
          <w:numId w:val="3"/>
        </w:numPr>
        <w:jc w:val="both"/>
        <w:rPr>
          <w:rFonts w:asciiTheme="majorBidi" w:hAnsiTheme="majorBidi" w:cstheme="majorBidi"/>
        </w:rPr>
      </w:pPr>
      <w:r w:rsidRPr="004F6EE0">
        <w:rPr>
          <w:rFonts w:asciiTheme="majorBidi" w:hAnsiTheme="majorBidi" w:cstheme="majorBidi"/>
        </w:rPr>
        <w:t>Qu’apprenons-nous sur la place des femmes à l’époque du talmud ?</w:t>
      </w:r>
      <w:r w:rsidRPr="004F6EE0">
        <w:rPr>
          <w:rFonts w:asciiTheme="majorBidi" w:hAnsiTheme="majorBidi" w:cstheme="majorBidi"/>
        </w:rPr>
        <w:br/>
        <w:t>De quelle façon pourrions-nous nous appuyer sur ce texte ?</w:t>
      </w:r>
    </w:p>
    <w:p w:rsidR="0055339F" w:rsidRDefault="0055339F" w:rsidP="005237F5">
      <w:pPr>
        <w:pStyle w:val="Paragraphedeliste"/>
        <w:spacing w:after="0"/>
        <w:jc w:val="both"/>
        <w:rPr>
          <w:rFonts w:asciiTheme="majorBidi" w:hAnsiTheme="majorBidi" w:cstheme="majorBidi"/>
        </w:rPr>
      </w:pPr>
    </w:p>
    <w:p w:rsidR="0055339F" w:rsidRPr="0055339F" w:rsidRDefault="0055339F" w:rsidP="005237F5">
      <w:pPr>
        <w:spacing w:after="0"/>
        <w:jc w:val="center"/>
        <w:rPr>
          <w:rFonts w:asciiTheme="majorBidi" w:hAnsiTheme="majorBidi" w:cstheme="majorBidi"/>
          <w:b/>
          <w:bCs/>
          <w:sz w:val="24"/>
          <w:szCs w:val="24"/>
        </w:rPr>
      </w:pPr>
      <w:r w:rsidRPr="0055339F">
        <w:rPr>
          <w:rFonts w:asciiTheme="majorBidi" w:hAnsiTheme="majorBidi" w:cstheme="majorBidi"/>
          <w:b/>
          <w:bCs/>
        </w:rPr>
        <w:t xml:space="preserve">Protéger les femmes qui étudient </w:t>
      </w:r>
      <w:proofErr w:type="spellStart"/>
      <w:r w:rsidRPr="0055339F">
        <w:rPr>
          <w:rFonts w:asciiTheme="majorBidi" w:hAnsiTheme="majorBidi" w:cstheme="majorBidi"/>
          <w:b/>
          <w:bCs/>
          <w:sz w:val="24"/>
          <w:szCs w:val="24"/>
        </w:rPr>
        <w:t>Midrach</w:t>
      </w:r>
      <w:proofErr w:type="spellEnd"/>
      <w:r w:rsidRPr="0055339F">
        <w:rPr>
          <w:rFonts w:asciiTheme="majorBidi" w:hAnsiTheme="majorBidi" w:cstheme="majorBidi"/>
          <w:b/>
          <w:bCs/>
          <w:sz w:val="24"/>
          <w:szCs w:val="24"/>
        </w:rPr>
        <w:t xml:space="preserve"> </w:t>
      </w:r>
      <w:proofErr w:type="spellStart"/>
      <w:r w:rsidRPr="0055339F">
        <w:rPr>
          <w:rFonts w:asciiTheme="majorBidi" w:hAnsiTheme="majorBidi" w:cstheme="majorBidi"/>
          <w:b/>
          <w:bCs/>
          <w:sz w:val="24"/>
          <w:szCs w:val="24"/>
        </w:rPr>
        <w:t>rabba</w:t>
      </w:r>
      <w:proofErr w:type="spellEnd"/>
      <w:r w:rsidRPr="0055339F">
        <w:rPr>
          <w:rFonts w:asciiTheme="majorBidi" w:hAnsiTheme="majorBidi" w:cstheme="majorBidi"/>
          <w:b/>
          <w:bCs/>
          <w:sz w:val="24"/>
          <w:szCs w:val="24"/>
        </w:rPr>
        <w:t xml:space="preserve"> lévitique 9 :9</w:t>
      </w:r>
    </w:p>
    <w:tbl>
      <w:tblPr>
        <w:tblStyle w:val="Grilledutableau"/>
        <w:tblW w:w="0" w:type="auto"/>
        <w:tblLook w:val="04A0" w:firstRow="1" w:lastRow="0" w:firstColumn="1" w:lastColumn="0" w:noHBand="0" w:noVBand="1"/>
      </w:tblPr>
      <w:tblGrid>
        <w:gridCol w:w="6345"/>
        <w:gridCol w:w="4261"/>
      </w:tblGrid>
      <w:tr w:rsidR="0055339F" w:rsidRPr="002A2F29" w:rsidTr="005237F5">
        <w:tc>
          <w:tcPr>
            <w:tcW w:w="6345" w:type="dxa"/>
          </w:tcPr>
          <w:p w:rsidR="0055339F" w:rsidRDefault="0055339F" w:rsidP="005237F5">
            <w:pPr>
              <w:jc w:val="both"/>
              <w:rPr>
                <w:rFonts w:asciiTheme="majorBidi" w:hAnsiTheme="majorBidi" w:cstheme="majorBidi"/>
                <w:sz w:val="24"/>
                <w:szCs w:val="24"/>
              </w:rPr>
            </w:pPr>
            <w:r w:rsidRPr="002A2F29">
              <w:rPr>
                <w:rFonts w:asciiTheme="majorBidi" w:hAnsiTheme="majorBidi" w:cstheme="majorBidi"/>
                <w:sz w:val="24"/>
                <w:szCs w:val="24"/>
              </w:rPr>
              <w:t xml:space="preserve">Rabbi </w:t>
            </w:r>
            <w:proofErr w:type="spellStart"/>
            <w:r w:rsidRPr="002A2F29">
              <w:rPr>
                <w:rFonts w:asciiTheme="majorBidi" w:hAnsiTheme="majorBidi" w:cstheme="majorBidi"/>
                <w:sz w:val="24"/>
                <w:szCs w:val="24"/>
              </w:rPr>
              <w:t>Méir</w:t>
            </w:r>
            <w:proofErr w:type="spellEnd"/>
            <w:r w:rsidRPr="002A2F29">
              <w:rPr>
                <w:rFonts w:asciiTheme="majorBidi" w:hAnsiTheme="majorBidi" w:cstheme="majorBidi"/>
                <w:sz w:val="24"/>
                <w:szCs w:val="24"/>
              </w:rPr>
              <w:t xml:space="preserve"> commentait le soir du </w:t>
            </w:r>
            <w:proofErr w:type="spellStart"/>
            <w:r w:rsidRPr="002A2F29">
              <w:rPr>
                <w:rFonts w:asciiTheme="majorBidi" w:hAnsiTheme="majorBidi" w:cstheme="majorBidi"/>
                <w:sz w:val="24"/>
                <w:szCs w:val="24"/>
              </w:rPr>
              <w:t>chabbat</w:t>
            </w:r>
            <w:proofErr w:type="spellEnd"/>
            <w:r w:rsidRPr="002A2F29">
              <w:rPr>
                <w:rFonts w:asciiTheme="majorBidi" w:hAnsiTheme="majorBidi" w:cstheme="majorBidi"/>
                <w:sz w:val="24"/>
                <w:szCs w:val="24"/>
              </w:rPr>
              <w:t xml:space="preserve"> il y avait une femme qui s’installait et l’écoutait un </w:t>
            </w:r>
            <w:proofErr w:type="spellStart"/>
            <w:r w:rsidRPr="002A2F29">
              <w:rPr>
                <w:rFonts w:asciiTheme="majorBidi" w:hAnsiTheme="majorBidi" w:cstheme="majorBidi"/>
                <w:sz w:val="24"/>
                <w:szCs w:val="24"/>
              </w:rPr>
              <w:t>chabbat</w:t>
            </w:r>
            <w:proofErr w:type="spellEnd"/>
            <w:r w:rsidRPr="002A2F29">
              <w:rPr>
                <w:rFonts w:asciiTheme="majorBidi" w:hAnsiTheme="majorBidi" w:cstheme="majorBidi"/>
                <w:sz w:val="24"/>
                <w:szCs w:val="24"/>
              </w:rPr>
              <w:t xml:space="preserve"> il prolongea quand il finit son commentaire elle rentra chez elle et trouva la lampe éteinte son mari lui dit où étais-tu elle lui dit je suis restée écouter le rabbin il lui dit oui oh oui je ne te laisse pas entrer avant que tu ailles cracher</w:t>
            </w:r>
            <w:r>
              <w:rPr>
                <w:rFonts w:asciiTheme="majorBidi" w:hAnsiTheme="majorBidi" w:cstheme="majorBidi"/>
                <w:sz w:val="24"/>
                <w:szCs w:val="24"/>
              </w:rPr>
              <w:t xml:space="preserve"> au visage du rabbin u</w:t>
            </w:r>
            <w:r w:rsidRPr="002A2F29">
              <w:rPr>
                <w:rFonts w:asciiTheme="majorBidi" w:hAnsiTheme="majorBidi" w:cstheme="majorBidi"/>
                <w:sz w:val="24"/>
                <w:szCs w:val="24"/>
              </w:rPr>
              <w:t xml:space="preserve">ne semaine passa un deuxième et un troisième </w:t>
            </w:r>
          </w:p>
          <w:p w:rsidR="0055339F" w:rsidRDefault="0055339F" w:rsidP="005237F5">
            <w:pPr>
              <w:jc w:val="both"/>
              <w:rPr>
                <w:rFonts w:asciiTheme="majorBidi" w:hAnsiTheme="majorBidi" w:cstheme="majorBidi"/>
                <w:sz w:val="24"/>
                <w:szCs w:val="24"/>
              </w:rPr>
            </w:pPr>
            <w:r w:rsidRPr="002A2F29">
              <w:rPr>
                <w:rFonts w:asciiTheme="majorBidi" w:hAnsiTheme="majorBidi" w:cstheme="majorBidi"/>
                <w:sz w:val="24"/>
                <w:szCs w:val="24"/>
              </w:rPr>
              <w:t xml:space="preserve">ses voisines lui dirent vous avez une dispute allons voir le rabbin quand rabbi </w:t>
            </w:r>
            <w:proofErr w:type="spellStart"/>
            <w:r w:rsidRPr="002A2F29">
              <w:rPr>
                <w:rFonts w:asciiTheme="majorBidi" w:hAnsiTheme="majorBidi" w:cstheme="majorBidi"/>
                <w:sz w:val="24"/>
                <w:szCs w:val="24"/>
              </w:rPr>
              <w:t>Méïr</w:t>
            </w:r>
            <w:proofErr w:type="spellEnd"/>
            <w:r w:rsidRPr="002A2F29">
              <w:rPr>
                <w:rFonts w:asciiTheme="majorBidi" w:hAnsiTheme="majorBidi" w:cstheme="majorBidi"/>
                <w:sz w:val="24"/>
                <w:szCs w:val="24"/>
              </w:rPr>
              <w:t xml:space="preserve"> les vit il vit avec l’esprit saint il leur dit l’une de vous connait-elle un charme pour les yeux </w:t>
            </w:r>
          </w:p>
          <w:p w:rsidR="0055339F" w:rsidRDefault="0055339F" w:rsidP="005237F5">
            <w:pPr>
              <w:jc w:val="both"/>
              <w:rPr>
                <w:rFonts w:asciiTheme="majorBidi" w:hAnsiTheme="majorBidi" w:cstheme="majorBidi"/>
                <w:sz w:val="24"/>
                <w:szCs w:val="24"/>
              </w:rPr>
            </w:pPr>
            <w:r w:rsidRPr="002A2F29">
              <w:rPr>
                <w:rFonts w:asciiTheme="majorBidi" w:hAnsiTheme="majorBidi" w:cstheme="majorBidi"/>
                <w:sz w:val="24"/>
                <w:szCs w:val="24"/>
              </w:rPr>
              <w:t xml:space="preserve">ses voisines lui dirent maintenant va et crache sur son visage et tu pourras retourner vivre chez ton mari mais quand elle s’assit devant lui elle eut un sursaut face à lui et dit mon rabbi je ne sais pas réciter de charme qui guérisse les yeux </w:t>
            </w:r>
          </w:p>
          <w:p w:rsidR="0055339F" w:rsidRDefault="0055339F" w:rsidP="005237F5">
            <w:pPr>
              <w:jc w:val="both"/>
              <w:rPr>
                <w:rFonts w:asciiTheme="majorBidi" w:hAnsiTheme="majorBidi" w:cstheme="majorBidi"/>
                <w:sz w:val="24"/>
                <w:szCs w:val="24"/>
              </w:rPr>
            </w:pPr>
            <w:r w:rsidRPr="002A2F29">
              <w:rPr>
                <w:rFonts w:asciiTheme="majorBidi" w:hAnsiTheme="majorBidi" w:cstheme="majorBidi"/>
                <w:sz w:val="24"/>
                <w:szCs w:val="24"/>
              </w:rPr>
              <w:t xml:space="preserve">il lui dit quand bien même crache sur mon visage sept fois et elle le fit il lui dit retourne dit à ton mari tu as dit une fois et j’ai craché sept fois ses élèves lui ont dit rabbi ainsi tu méprises la torah tu </w:t>
            </w:r>
            <w:r>
              <w:rPr>
                <w:rFonts w:asciiTheme="majorBidi" w:hAnsiTheme="majorBidi" w:cstheme="majorBidi"/>
                <w:sz w:val="24"/>
                <w:szCs w:val="24"/>
              </w:rPr>
              <w:t>n’avais qu’à dire à l’un de nous qu’il le fasse à ta place</w:t>
            </w:r>
          </w:p>
          <w:p w:rsidR="0055339F" w:rsidRPr="002A2F29" w:rsidRDefault="0055339F" w:rsidP="005237F5">
            <w:pPr>
              <w:jc w:val="both"/>
              <w:rPr>
                <w:rFonts w:asciiTheme="majorBidi" w:hAnsiTheme="majorBidi" w:cstheme="majorBidi"/>
                <w:sz w:val="24"/>
                <w:szCs w:val="24"/>
              </w:rPr>
            </w:pPr>
            <w:r w:rsidRPr="002A2F29">
              <w:rPr>
                <w:rFonts w:asciiTheme="majorBidi" w:hAnsiTheme="majorBidi" w:cstheme="majorBidi"/>
                <w:sz w:val="24"/>
                <w:szCs w:val="24"/>
              </w:rPr>
              <w:t xml:space="preserve">il leur dit cela ne suffit-il pas à </w:t>
            </w:r>
            <w:proofErr w:type="spellStart"/>
            <w:r w:rsidRPr="002A2F29">
              <w:rPr>
                <w:rFonts w:asciiTheme="majorBidi" w:hAnsiTheme="majorBidi" w:cstheme="majorBidi"/>
                <w:sz w:val="24"/>
                <w:szCs w:val="24"/>
              </w:rPr>
              <w:t>Méïr</w:t>
            </w:r>
            <w:proofErr w:type="spellEnd"/>
            <w:r w:rsidRPr="002A2F29">
              <w:rPr>
                <w:rFonts w:asciiTheme="majorBidi" w:hAnsiTheme="majorBidi" w:cstheme="majorBidi"/>
                <w:sz w:val="24"/>
                <w:szCs w:val="24"/>
              </w:rPr>
              <w:t xml:space="preserve"> d’être égale à son possesseur comme a dit rabbi </w:t>
            </w:r>
            <w:proofErr w:type="spellStart"/>
            <w:r w:rsidRPr="002A2F29">
              <w:rPr>
                <w:rFonts w:asciiTheme="majorBidi" w:hAnsiTheme="majorBidi" w:cstheme="majorBidi"/>
                <w:sz w:val="24"/>
                <w:szCs w:val="24"/>
              </w:rPr>
              <w:t>Ichmael</w:t>
            </w:r>
            <w:proofErr w:type="spellEnd"/>
            <w:r w:rsidRPr="002A2F29">
              <w:rPr>
                <w:rFonts w:asciiTheme="majorBidi" w:hAnsiTheme="majorBidi" w:cstheme="majorBidi"/>
                <w:sz w:val="24"/>
                <w:szCs w:val="24"/>
              </w:rPr>
              <w:t xml:space="preserve"> la paix est grande à tel point que le grand nom qui est écrit en sainteté le saint béni soit-il l’efface dans l’eau pour faire exister la paix entre l’homme et sa femme.</w:t>
            </w:r>
          </w:p>
        </w:tc>
        <w:tc>
          <w:tcPr>
            <w:tcW w:w="4261" w:type="dxa"/>
          </w:tcPr>
          <w:p w:rsidR="0055339F" w:rsidRPr="005237F5" w:rsidRDefault="0055339F" w:rsidP="005237F5">
            <w:pPr>
              <w:bidi/>
              <w:jc w:val="both"/>
              <w:rPr>
                <w:rFonts w:asciiTheme="majorBidi" w:hAnsiTheme="majorBidi" w:cstheme="majorBidi"/>
                <w:sz w:val="24"/>
                <w:szCs w:val="24"/>
              </w:rPr>
            </w:pPr>
            <w:proofErr w:type="spellStart"/>
            <w:r w:rsidRPr="005237F5">
              <w:rPr>
                <w:rFonts w:asciiTheme="majorBidi" w:hAnsiTheme="majorBidi" w:cstheme="majorBidi"/>
                <w:sz w:val="24"/>
                <w:szCs w:val="24"/>
                <w:rtl/>
              </w:rPr>
              <w:t>ר"מ</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הוה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יתיב</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ודריש</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בלילי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שבתא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הוה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תמן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חדא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איתתא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יציבא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ושמעה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תנתא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מדרשא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אמתינת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עד</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דיחסל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ממדרש</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אזלה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לביתה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אשכחא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בוצינא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טפי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בעלה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הוית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יתיבא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ושמעה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קליא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דרושה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כן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וכן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אעיילת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להכא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עד</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דאזלת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ורוקת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באנפי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דרושה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יתיב</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שבתא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קמייתא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תנינא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ותליתא</w:t>
            </w:r>
            <w:proofErr w:type="spellEnd"/>
            <w:r w:rsidRPr="005237F5">
              <w:rPr>
                <w:rFonts w:asciiTheme="majorBidi" w:hAnsiTheme="majorBidi" w:cstheme="majorBidi"/>
                <w:sz w:val="24"/>
                <w:szCs w:val="24"/>
                <w:rtl/>
              </w:rPr>
              <w:t xml:space="preserve"> </w:t>
            </w:r>
          </w:p>
          <w:p w:rsidR="0055339F" w:rsidRPr="005237F5" w:rsidRDefault="0055339F" w:rsidP="005237F5">
            <w:pPr>
              <w:bidi/>
              <w:jc w:val="both"/>
              <w:rPr>
                <w:rFonts w:asciiTheme="majorBidi" w:hAnsiTheme="majorBidi" w:cstheme="majorBidi"/>
                <w:sz w:val="24"/>
                <w:szCs w:val="24"/>
              </w:rPr>
            </w:pPr>
            <w:proofErr w:type="spellStart"/>
            <w:r w:rsidRPr="005237F5">
              <w:rPr>
                <w:rFonts w:asciiTheme="majorBidi" w:hAnsiTheme="majorBidi" w:cstheme="majorBidi"/>
                <w:sz w:val="24"/>
                <w:szCs w:val="24"/>
                <w:rtl/>
              </w:rPr>
              <w:t>אמרין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מגירתא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כדו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אתון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צהיבין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אתינן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עמך</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לגבי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דרושה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כיון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דחמי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יתהון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ר"מ</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צפה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ברוח</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הקודש</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אית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מנכון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איתתא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דחכימא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למילחש</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בעינא</w:t>
            </w:r>
            <w:proofErr w:type="spellEnd"/>
            <w:r w:rsidRPr="005237F5">
              <w:rPr>
                <w:rFonts w:asciiTheme="majorBidi" w:hAnsiTheme="majorBidi" w:cstheme="majorBidi"/>
                <w:sz w:val="24"/>
                <w:szCs w:val="24"/>
                <w:rtl/>
              </w:rPr>
              <w:t xml:space="preserve"> </w:t>
            </w:r>
          </w:p>
          <w:p w:rsidR="0055339F" w:rsidRPr="005237F5" w:rsidRDefault="0055339F" w:rsidP="005237F5">
            <w:pPr>
              <w:bidi/>
              <w:jc w:val="both"/>
              <w:rPr>
                <w:rFonts w:asciiTheme="majorBidi" w:hAnsiTheme="majorBidi" w:cstheme="majorBidi"/>
                <w:sz w:val="24"/>
                <w:szCs w:val="24"/>
              </w:rPr>
            </w:pPr>
            <w:proofErr w:type="spellStart"/>
            <w:r w:rsidRPr="005237F5">
              <w:rPr>
                <w:rFonts w:asciiTheme="majorBidi" w:hAnsiTheme="majorBidi" w:cstheme="majorBidi"/>
                <w:sz w:val="24"/>
                <w:szCs w:val="24"/>
                <w:rtl/>
              </w:rPr>
              <w:t>אמרין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מגירתא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כדו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אזלת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ורוקת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באנפיה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ותשרי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לבעלך</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כיון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דיתבא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קמי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אידחילת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מיניה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רבי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לית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חכימא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למילחש</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עינא</w:t>
            </w:r>
            <w:proofErr w:type="spellEnd"/>
            <w:r w:rsidRPr="005237F5">
              <w:rPr>
                <w:rFonts w:asciiTheme="majorBidi" w:hAnsiTheme="majorBidi" w:cstheme="majorBidi"/>
                <w:sz w:val="24"/>
                <w:szCs w:val="24"/>
                <w:rtl/>
              </w:rPr>
              <w:t xml:space="preserve"> </w:t>
            </w:r>
          </w:p>
          <w:p w:rsidR="0055339F" w:rsidRPr="005237F5" w:rsidRDefault="0055339F" w:rsidP="005237F5">
            <w:pPr>
              <w:bidi/>
              <w:jc w:val="both"/>
              <w:rPr>
                <w:rFonts w:asciiTheme="majorBidi" w:hAnsiTheme="majorBidi" w:cstheme="majorBidi"/>
                <w:sz w:val="24"/>
                <w:szCs w:val="24"/>
              </w:rPr>
            </w:pP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אפ"ה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רוקי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באנפי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שבע</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זימנין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ואנא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מינשים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עבדה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הכין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איזילי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לבעליך</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חדא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זימנא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ואנא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רקית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שבע</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זימנין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תלמידיו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רבי</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כך</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מבזין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התורה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היה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לך</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למימר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לחד</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מינן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למלחש</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לך</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לא</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דיו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למאיר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להיות</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שוה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לקונו</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דתני</w:t>
            </w:r>
            <w:proofErr w:type="spellEnd"/>
            <w:r w:rsidRPr="005237F5">
              <w:rPr>
                <w:rFonts w:asciiTheme="majorBidi" w:hAnsiTheme="majorBidi" w:cstheme="majorBidi"/>
                <w:sz w:val="24"/>
                <w:szCs w:val="24"/>
                <w:rtl/>
              </w:rPr>
              <w:t xml:space="preserve"> ר' </w:t>
            </w:r>
            <w:proofErr w:type="spellStart"/>
            <w:r w:rsidRPr="005237F5">
              <w:rPr>
                <w:rFonts w:asciiTheme="majorBidi" w:hAnsiTheme="majorBidi" w:cstheme="majorBidi"/>
                <w:sz w:val="24"/>
                <w:szCs w:val="24"/>
                <w:rtl/>
              </w:rPr>
              <w:t>ישמעאל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גדול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שלום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ששם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הגדול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שנכתב</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בקדושה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אמר</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הקב"ה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ימחה</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על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המים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בשביל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להטיל</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שלום</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בין</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איש</w:t>
            </w:r>
            <w:proofErr w:type="spellEnd"/>
            <w:r w:rsidRPr="005237F5">
              <w:rPr>
                <w:rFonts w:asciiTheme="majorBidi" w:hAnsiTheme="majorBidi" w:cstheme="majorBidi"/>
                <w:sz w:val="24"/>
                <w:szCs w:val="24"/>
                <w:rtl/>
              </w:rPr>
              <w:t xml:space="preserve"> </w:t>
            </w:r>
            <w:proofErr w:type="spellStart"/>
            <w:r w:rsidRPr="005237F5">
              <w:rPr>
                <w:rFonts w:asciiTheme="majorBidi" w:hAnsiTheme="majorBidi" w:cstheme="majorBidi"/>
                <w:sz w:val="24"/>
                <w:szCs w:val="24"/>
                <w:rtl/>
              </w:rPr>
              <w:t>לאשתו</w:t>
            </w:r>
            <w:proofErr w:type="spellEnd"/>
            <w:r w:rsidRPr="005237F5">
              <w:rPr>
                <w:rFonts w:asciiTheme="majorBidi" w:hAnsiTheme="majorBidi" w:cstheme="majorBidi"/>
                <w:sz w:val="24"/>
                <w:szCs w:val="24"/>
              </w:rPr>
              <w:t>.</w:t>
            </w:r>
          </w:p>
        </w:tc>
      </w:tr>
    </w:tbl>
    <w:p w:rsidR="0055339F" w:rsidRPr="005237F5" w:rsidRDefault="0055339F" w:rsidP="005237F5">
      <w:pPr>
        <w:pStyle w:val="Paragraphedeliste"/>
        <w:numPr>
          <w:ilvl w:val="0"/>
          <w:numId w:val="5"/>
        </w:numPr>
        <w:rPr>
          <w:rFonts w:asciiTheme="majorBidi" w:hAnsiTheme="majorBidi" w:cstheme="majorBidi"/>
          <w:lang w:bidi="he-IL"/>
        </w:rPr>
      </w:pPr>
      <w:r w:rsidRPr="005237F5">
        <w:rPr>
          <w:rFonts w:asciiTheme="majorBidi" w:hAnsiTheme="majorBidi" w:cstheme="majorBidi"/>
          <w:lang w:bidi="he-IL"/>
        </w:rPr>
        <w:t>Quels sont les personnages de l’histoire ?</w:t>
      </w:r>
    </w:p>
    <w:p w:rsidR="0055339F" w:rsidRPr="005237F5" w:rsidRDefault="0055339F" w:rsidP="005237F5">
      <w:pPr>
        <w:pStyle w:val="Paragraphedeliste"/>
        <w:numPr>
          <w:ilvl w:val="0"/>
          <w:numId w:val="5"/>
        </w:numPr>
        <w:rPr>
          <w:rFonts w:asciiTheme="majorBidi" w:hAnsiTheme="majorBidi" w:cstheme="majorBidi"/>
          <w:lang w:bidi="he-IL"/>
        </w:rPr>
      </w:pPr>
      <w:r w:rsidRPr="005237F5">
        <w:rPr>
          <w:rFonts w:asciiTheme="majorBidi" w:hAnsiTheme="majorBidi" w:cstheme="majorBidi"/>
          <w:lang w:bidi="he-IL"/>
        </w:rPr>
        <w:t xml:space="preserve">L’homme </w:t>
      </w:r>
      <w:proofErr w:type="spellStart"/>
      <w:r w:rsidRPr="005237F5">
        <w:rPr>
          <w:rFonts w:asciiTheme="majorBidi" w:hAnsiTheme="majorBidi" w:cstheme="majorBidi"/>
          <w:lang w:bidi="he-IL"/>
        </w:rPr>
        <w:t>a-t</w:t>
      </w:r>
      <w:bookmarkStart w:id="0" w:name="_GoBack"/>
      <w:bookmarkEnd w:id="0"/>
      <w:r w:rsidRPr="005237F5">
        <w:rPr>
          <w:rFonts w:asciiTheme="majorBidi" w:hAnsiTheme="majorBidi" w:cstheme="majorBidi"/>
          <w:lang w:bidi="he-IL"/>
        </w:rPr>
        <w:t>-il</w:t>
      </w:r>
      <w:proofErr w:type="spellEnd"/>
      <w:r w:rsidRPr="005237F5">
        <w:rPr>
          <w:rFonts w:asciiTheme="majorBidi" w:hAnsiTheme="majorBidi" w:cstheme="majorBidi"/>
          <w:lang w:bidi="he-IL"/>
        </w:rPr>
        <w:t xml:space="preserve"> une attitude « masculine » ? La femme une attitude « féminine » ?</w:t>
      </w:r>
    </w:p>
    <w:p w:rsidR="0055339F" w:rsidRDefault="0055339F" w:rsidP="005237F5">
      <w:pPr>
        <w:pStyle w:val="Paragraphedeliste"/>
        <w:numPr>
          <w:ilvl w:val="0"/>
          <w:numId w:val="5"/>
        </w:numPr>
        <w:rPr>
          <w:rFonts w:asciiTheme="majorBidi" w:hAnsiTheme="majorBidi" w:cstheme="majorBidi"/>
          <w:lang w:bidi="he-IL"/>
        </w:rPr>
      </w:pPr>
      <w:r w:rsidRPr="005237F5">
        <w:rPr>
          <w:rFonts w:asciiTheme="majorBidi" w:hAnsiTheme="majorBidi" w:cstheme="majorBidi"/>
          <w:lang w:bidi="he-IL"/>
        </w:rPr>
        <w:t xml:space="preserve">Quelle est l’attitude de Rabbi </w:t>
      </w:r>
      <w:proofErr w:type="spellStart"/>
      <w:r w:rsidRPr="005237F5">
        <w:rPr>
          <w:rFonts w:asciiTheme="majorBidi" w:hAnsiTheme="majorBidi" w:cstheme="majorBidi"/>
          <w:lang w:bidi="he-IL"/>
        </w:rPr>
        <w:t>Méir</w:t>
      </w:r>
      <w:proofErr w:type="spellEnd"/>
      <w:r w:rsidRPr="005237F5">
        <w:rPr>
          <w:rFonts w:asciiTheme="majorBidi" w:hAnsiTheme="majorBidi" w:cstheme="majorBidi"/>
          <w:lang w:bidi="he-IL"/>
        </w:rPr>
        <w:t xml:space="preserve"> par rapport aux femmes ?</w:t>
      </w:r>
    </w:p>
    <w:p w:rsidR="005237F5" w:rsidRDefault="005237F5" w:rsidP="005237F5">
      <w:pPr>
        <w:pStyle w:val="Paragraphedeliste"/>
        <w:numPr>
          <w:ilvl w:val="0"/>
          <w:numId w:val="5"/>
        </w:numPr>
        <w:rPr>
          <w:rFonts w:asciiTheme="majorBidi" w:hAnsiTheme="majorBidi" w:cstheme="majorBidi"/>
          <w:lang w:bidi="he-IL"/>
        </w:rPr>
      </w:pPr>
      <w:r>
        <w:rPr>
          <w:rFonts w:asciiTheme="majorBidi" w:hAnsiTheme="majorBidi" w:cstheme="majorBidi"/>
          <w:lang w:bidi="he-IL"/>
        </w:rPr>
        <w:t>Quelle est l’attitude de dieu par rapport aux femmes ?</w:t>
      </w:r>
    </w:p>
    <w:p w:rsidR="005237F5" w:rsidRDefault="0001181D" w:rsidP="005237F5">
      <w:pPr>
        <w:pStyle w:val="Paragraphedeliste"/>
        <w:numPr>
          <w:ilvl w:val="0"/>
          <w:numId w:val="5"/>
        </w:numPr>
        <w:rPr>
          <w:rFonts w:asciiTheme="majorBidi" w:hAnsiTheme="majorBidi" w:cstheme="majorBidi"/>
          <w:lang w:bidi="he-IL"/>
        </w:rPr>
      </w:pPr>
      <w:r>
        <w:rPr>
          <w:rFonts w:asciiTheme="majorBidi" w:hAnsiTheme="majorBidi" w:cstheme="majorBidi"/>
          <w:lang w:bidi="he-IL"/>
        </w:rPr>
        <w:t>Pourquoi le Talmud raconte-t-il cette histoire ?</w:t>
      </w:r>
    </w:p>
    <w:p w:rsidR="0001181D" w:rsidRPr="005237F5" w:rsidRDefault="0001181D" w:rsidP="005237F5">
      <w:pPr>
        <w:pStyle w:val="Paragraphedeliste"/>
        <w:numPr>
          <w:ilvl w:val="0"/>
          <w:numId w:val="5"/>
        </w:numPr>
        <w:rPr>
          <w:rFonts w:asciiTheme="majorBidi" w:hAnsiTheme="majorBidi" w:cstheme="majorBidi" w:hint="cs"/>
          <w:lang w:bidi="he-IL"/>
        </w:rPr>
      </w:pPr>
      <w:r>
        <w:rPr>
          <w:rFonts w:asciiTheme="majorBidi" w:hAnsiTheme="majorBidi" w:cstheme="majorBidi"/>
          <w:lang w:bidi="he-IL"/>
        </w:rPr>
        <w:t>En quoi peut-elle être intéressante pour nous aujourd’hui ?</w:t>
      </w:r>
    </w:p>
    <w:sectPr w:rsidR="0001181D" w:rsidRPr="005237F5" w:rsidSect="00162E5E">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9A6" w:rsidRDefault="00FC19A6" w:rsidP="004973E6">
      <w:pPr>
        <w:spacing w:after="0" w:line="240" w:lineRule="auto"/>
      </w:pPr>
      <w:r>
        <w:separator/>
      </w:r>
    </w:p>
  </w:endnote>
  <w:endnote w:type="continuationSeparator" w:id="0">
    <w:p w:rsidR="00FC19A6" w:rsidRDefault="00FC19A6" w:rsidP="00497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9A6" w:rsidRDefault="00FC19A6" w:rsidP="004973E6">
      <w:pPr>
        <w:spacing w:after="0" w:line="240" w:lineRule="auto"/>
      </w:pPr>
      <w:r>
        <w:separator/>
      </w:r>
    </w:p>
  </w:footnote>
  <w:footnote w:type="continuationSeparator" w:id="0">
    <w:p w:rsidR="00FC19A6" w:rsidRDefault="00FC19A6" w:rsidP="004973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3E6" w:rsidRDefault="00FC19A6" w:rsidP="005237F5">
    <w:pPr>
      <w:pStyle w:val="En-tte"/>
      <w:tabs>
        <w:tab w:val="clear" w:pos="4536"/>
        <w:tab w:val="clear" w:pos="9072"/>
        <w:tab w:val="left" w:pos="2910"/>
      </w:tabs>
    </w:pPr>
    <w:sdt>
      <w:sdtPr>
        <w:id w:val="1947260245"/>
        <w:docPartObj>
          <w:docPartGallery w:val="Page Numbers (Top of Page)"/>
          <w:docPartUnique/>
        </w:docPartObj>
      </w:sdtPr>
      <w:sdtEndPr/>
      <w:sdtContent>
        <w:r w:rsidR="004973E6">
          <w:fldChar w:fldCharType="begin"/>
        </w:r>
        <w:r w:rsidR="004973E6">
          <w:instrText>PAGE   \* MERGEFORMAT</w:instrText>
        </w:r>
        <w:r w:rsidR="004973E6">
          <w:fldChar w:fldCharType="separate"/>
        </w:r>
        <w:r w:rsidR="0001181D">
          <w:rPr>
            <w:noProof/>
          </w:rPr>
          <w:t>2</w:t>
        </w:r>
        <w:r w:rsidR="004973E6">
          <w:fldChar w:fldCharType="end"/>
        </w:r>
      </w:sdtContent>
    </w:sdt>
    <w:r w:rsidR="005237F5">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753042"/>
    <w:multiLevelType w:val="hybridMultilevel"/>
    <w:tmpl w:val="1DCA47FC"/>
    <w:lvl w:ilvl="0" w:tplc="8B3C10E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32EB17D9"/>
    <w:multiLevelType w:val="hybridMultilevel"/>
    <w:tmpl w:val="36466A5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38DF78C5"/>
    <w:multiLevelType w:val="hybridMultilevel"/>
    <w:tmpl w:val="E56AD902"/>
    <w:lvl w:ilvl="0" w:tplc="8B3C10E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6E4E06E6"/>
    <w:multiLevelType w:val="multilevel"/>
    <w:tmpl w:val="D12E79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8A11C7A"/>
    <w:multiLevelType w:val="hybridMultilevel"/>
    <w:tmpl w:val="4D8ED88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E5E"/>
    <w:rsid w:val="0001181D"/>
    <w:rsid w:val="000C65B4"/>
    <w:rsid w:val="00111C1A"/>
    <w:rsid w:val="0011345D"/>
    <w:rsid w:val="00162E5E"/>
    <w:rsid w:val="001650D8"/>
    <w:rsid w:val="001F5EED"/>
    <w:rsid w:val="00236079"/>
    <w:rsid w:val="00285017"/>
    <w:rsid w:val="002C6DD6"/>
    <w:rsid w:val="00371E75"/>
    <w:rsid w:val="003E5045"/>
    <w:rsid w:val="004973E6"/>
    <w:rsid w:val="004F4CCD"/>
    <w:rsid w:val="005237F5"/>
    <w:rsid w:val="0055339F"/>
    <w:rsid w:val="00591FB5"/>
    <w:rsid w:val="008673BC"/>
    <w:rsid w:val="008E24BE"/>
    <w:rsid w:val="00922129"/>
    <w:rsid w:val="009431CE"/>
    <w:rsid w:val="009E2C9F"/>
    <w:rsid w:val="00A02634"/>
    <w:rsid w:val="00A613BE"/>
    <w:rsid w:val="00B03644"/>
    <w:rsid w:val="00B15600"/>
    <w:rsid w:val="00D17BAD"/>
    <w:rsid w:val="00DA35F2"/>
    <w:rsid w:val="00E218BB"/>
    <w:rsid w:val="00E53E6B"/>
    <w:rsid w:val="00E61FD0"/>
    <w:rsid w:val="00F1515B"/>
    <w:rsid w:val="00F47A5E"/>
    <w:rsid w:val="00FC19A6"/>
    <w:rsid w:val="00FF567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162E5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62E5E"/>
    <w:rPr>
      <w:rFonts w:ascii="Times New Roman" w:eastAsia="Times New Roman" w:hAnsi="Times New Roman" w:cs="Times New Roman"/>
      <w:b/>
      <w:bCs/>
      <w:kern w:val="36"/>
      <w:sz w:val="48"/>
      <w:szCs w:val="48"/>
      <w:lang w:eastAsia="fr-FR" w:bidi="he-IL"/>
    </w:rPr>
  </w:style>
  <w:style w:type="character" w:customStyle="1" w:styleId="posted-on">
    <w:name w:val="posted-on"/>
    <w:basedOn w:val="Policepardfaut"/>
    <w:rsid w:val="00162E5E"/>
  </w:style>
  <w:style w:type="character" w:styleId="Lienhypertexte">
    <w:name w:val="Hyperlink"/>
    <w:basedOn w:val="Policepardfaut"/>
    <w:uiPriority w:val="99"/>
    <w:unhideWhenUsed/>
    <w:rsid w:val="00162E5E"/>
    <w:rPr>
      <w:color w:val="0000FF"/>
      <w:u w:val="single"/>
    </w:rPr>
  </w:style>
  <w:style w:type="character" w:customStyle="1" w:styleId="author">
    <w:name w:val="author"/>
    <w:basedOn w:val="Policepardfaut"/>
    <w:rsid w:val="00162E5E"/>
  </w:style>
  <w:style w:type="character" w:customStyle="1" w:styleId="entry-categories">
    <w:name w:val="entry-categories"/>
    <w:basedOn w:val="Policepardfaut"/>
    <w:rsid w:val="00162E5E"/>
  </w:style>
  <w:style w:type="character" w:customStyle="1" w:styleId="entry-tags">
    <w:name w:val="entry-tags"/>
    <w:basedOn w:val="Policepardfaut"/>
    <w:rsid w:val="00162E5E"/>
  </w:style>
  <w:style w:type="paragraph" w:styleId="NormalWeb">
    <w:name w:val="Normal (Web)"/>
    <w:basedOn w:val="Normal"/>
    <w:uiPriority w:val="99"/>
    <w:unhideWhenUsed/>
    <w:rsid w:val="00162E5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162E5E"/>
    <w:rPr>
      <w:b/>
      <w:bCs/>
    </w:rPr>
  </w:style>
  <w:style w:type="paragraph" w:customStyle="1" w:styleId="entry-title">
    <w:name w:val="entry-title"/>
    <w:basedOn w:val="Normal"/>
    <w:rsid w:val="00162E5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Textedebulles">
    <w:name w:val="Balloon Text"/>
    <w:basedOn w:val="Normal"/>
    <w:link w:val="TextedebullesCar"/>
    <w:uiPriority w:val="99"/>
    <w:semiHidden/>
    <w:unhideWhenUsed/>
    <w:rsid w:val="00162E5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62E5E"/>
    <w:rPr>
      <w:rFonts w:ascii="Tahoma" w:hAnsi="Tahoma" w:cs="Tahoma"/>
      <w:sz w:val="16"/>
      <w:szCs w:val="16"/>
    </w:rPr>
  </w:style>
  <w:style w:type="table" w:styleId="Grilledutableau">
    <w:name w:val="Table Grid"/>
    <w:basedOn w:val="TableauNormal"/>
    <w:uiPriority w:val="59"/>
    <w:rsid w:val="00162E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380">
    <w:name w:val="ijax_flowpanel_id_70380"/>
    <w:basedOn w:val="Policepardfaut"/>
    <w:rsid w:val="00162E5E"/>
  </w:style>
  <w:style w:type="character" w:customStyle="1" w:styleId="versekey">
    <w:name w:val="versekey"/>
    <w:basedOn w:val="Policepardfaut"/>
    <w:rsid w:val="00162E5E"/>
  </w:style>
  <w:style w:type="character" w:customStyle="1" w:styleId="text">
    <w:name w:val="text"/>
    <w:basedOn w:val="Policepardfaut"/>
    <w:rsid w:val="00162E5E"/>
  </w:style>
  <w:style w:type="character" w:customStyle="1" w:styleId="name">
    <w:name w:val="name"/>
    <w:basedOn w:val="Policepardfaut"/>
    <w:rsid w:val="00162E5E"/>
  </w:style>
  <w:style w:type="character" w:customStyle="1" w:styleId="ijaxflowpanelid70628">
    <w:name w:val="ijax_flowpanel_id_70628"/>
    <w:basedOn w:val="Policepardfaut"/>
    <w:rsid w:val="00162E5E"/>
  </w:style>
  <w:style w:type="character" w:customStyle="1" w:styleId="ijaxflowpanelid70630">
    <w:name w:val="ijax_flowpanel_id_70630"/>
    <w:basedOn w:val="Policepardfaut"/>
    <w:rsid w:val="00162E5E"/>
  </w:style>
  <w:style w:type="character" w:customStyle="1" w:styleId="ijaxflowpanelid70634">
    <w:name w:val="ijax_flowpanel_id_70634"/>
    <w:basedOn w:val="Policepardfaut"/>
    <w:rsid w:val="00162E5E"/>
  </w:style>
  <w:style w:type="character" w:customStyle="1" w:styleId="ijaxflowpanelid70702">
    <w:name w:val="ijax_flowpanel_id_70702"/>
    <w:basedOn w:val="Policepardfaut"/>
    <w:rsid w:val="00E218BB"/>
  </w:style>
  <w:style w:type="character" w:customStyle="1" w:styleId="ijaxflowpanelid70705">
    <w:name w:val="ijax_flowpanel_id_70705"/>
    <w:basedOn w:val="Policepardfaut"/>
    <w:rsid w:val="00E218BB"/>
  </w:style>
  <w:style w:type="character" w:customStyle="1" w:styleId="ijaxflowpanelid70706">
    <w:name w:val="ijax_flowpanel_id_70706"/>
    <w:basedOn w:val="Policepardfaut"/>
    <w:rsid w:val="00E218BB"/>
  </w:style>
  <w:style w:type="character" w:customStyle="1" w:styleId="ijaxflowpanelid70731">
    <w:name w:val="ijax_flowpanel_id_70731"/>
    <w:basedOn w:val="Policepardfaut"/>
    <w:rsid w:val="00E218BB"/>
  </w:style>
  <w:style w:type="character" w:customStyle="1" w:styleId="ijaxflowpanellinkedpanelrow">
    <w:name w:val="ijax_flowpanel_linkedpanel_row"/>
    <w:basedOn w:val="Policepardfaut"/>
    <w:rsid w:val="00E218BB"/>
  </w:style>
  <w:style w:type="character" w:customStyle="1" w:styleId="ijaxflowpanelid70732">
    <w:name w:val="ijax_flowpanel_id_70732"/>
    <w:basedOn w:val="Policepardfaut"/>
    <w:rsid w:val="00E218BB"/>
  </w:style>
  <w:style w:type="character" w:customStyle="1" w:styleId="ijaxflowpanelid70733">
    <w:name w:val="ijax_flowpanel_id_70733"/>
    <w:basedOn w:val="Policepardfaut"/>
    <w:rsid w:val="009431CE"/>
  </w:style>
  <w:style w:type="character" w:customStyle="1" w:styleId="ijaxflowpanelid70745">
    <w:name w:val="ijax_flowpanel_id_70745"/>
    <w:basedOn w:val="Policepardfaut"/>
    <w:rsid w:val="009431CE"/>
  </w:style>
  <w:style w:type="character" w:customStyle="1" w:styleId="ijaxflowpanelid70749">
    <w:name w:val="ijax_flowpanel_id_70749"/>
    <w:basedOn w:val="Policepardfaut"/>
    <w:rsid w:val="00371E75"/>
  </w:style>
  <w:style w:type="character" w:customStyle="1" w:styleId="ijaxflowpanelid70752">
    <w:name w:val="ijax_flowpanel_id_70752"/>
    <w:basedOn w:val="Policepardfaut"/>
    <w:rsid w:val="00371E75"/>
  </w:style>
  <w:style w:type="character" w:customStyle="1" w:styleId="ijaxflowpanelid70755">
    <w:name w:val="ijax_flowpanel_id_70755"/>
    <w:basedOn w:val="Policepardfaut"/>
    <w:rsid w:val="00371E75"/>
  </w:style>
  <w:style w:type="character" w:customStyle="1" w:styleId="ijaxflowpanelid70756">
    <w:name w:val="ijax_flowpanel_id_70756"/>
    <w:basedOn w:val="Policepardfaut"/>
    <w:rsid w:val="00371E75"/>
  </w:style>
  <w:style w:type="character" w:customStyle="1" w:styleId="ijaxflowpanelid70758">
    <w:name w:val="ijax_flowpanel_id_70758"/>
    <w:basedOn w:val="Policepardfaut"/>
    <w:rsid w:val="00371E75"/>
  </w:style>
  <w:style w:type="character" w:customStyle="1" w:styleId="ijaxflowpanelid70816">
    <w:name w:val="ijax_flowpanel_id_70816"/>
    <w:basedOn w:val="Policepardfaut"/>
    <w:rsid w:val="00371E75"/>
  </w:style>
  <w:style w:type="character" w:customStyle="1" w:styleId="ijaxflowpanelid70818">
    <w:name w:val="ijax_flowpanel_id_70818"/>
    <w:basedOn w:val="Policepardfaut"/>
    <w:rsid w:val="00371E75"/>
  </w:style>
  <w:style w:type="character" w:customStyle="1" w:styleId="ijaxflowpanelid70819">
    <w:name w:val="ijax_flowpanel_id_70819"/>
    <w:basedOn w:val="Policepardfaut"/>
    <w:rsid w:val="00371E75"/>
  </w:style>
  <w:style w:type="character" w:customStyle="1" w:styleId="ijaxflowpanelid70826">
    <w:name w:val="ijax_flowpanel_id_70826"/>
    <w:basedOn w:val="Policepardfaut"/>
    <w:rsid w:val="00371E75"/>
  </w:style>
  <w:style w:type="character" w:customStyle="1" w:styleId="ijaxflowpanelid70830">
    <w:name w:val="ijax_flowpanel_id_70830"/>
    <w:basedOn w:val="Policepardfaut"/>
    <w:rsid w:val="00B03644"/>
  </w:style>
  <w:style w:type="character" w:customStyle="1" w:styleId="ijaxflowpanelid70832">
    <w:name w:val="ijax_flowpanel_id_70832"/>
    <w:basedOn w:val="Policepardfaut"/>
    <w:rsid w:val="00B03644"/>
  </w:style>
  <w:style w:type="character" w:customStyle="1" w:styleId="ijaxflowpanelid70838">
    <w:name w:val="ijax_flowpanel_id_70838"/>
    <w:basedOn w:val="Policepardfaut"/>
    <w:rsid w:val="00B03644"/>
  </w:style>
  <w:style w:type="character" w:customStyle="1" w:styleId="ijaxflowpanelid70839">
    <w:name w:val="ijax_flowpanel_id_70839"/>
    <w:basedOn w:val="Policepardfaut"/>
    <w:rsid w:val="00B03644"/>
  </w:style>
  <w:style w:type="character" w:customStyle="1" w:styleId="ijaxflowpanelid70844">
    <w:name w:val="ijax_flowpanel_id_70844"/>
    <w:basedOn w:val="Policepardfaut"/>
    <w:rsid w:val="00B03644"/>
  </w:style>
  <w:style w:type="character" w:customStyle="1" w:styleId="ijaxflowpanelid70891">
    <w:name w:val="ijax_flowpanel_id_70891"/>
    <w:basedOn w:val="Policepardfaut"/>
    <w:rsid w:val="00B03644"/>
  </w:style>
  <w:style w:type="character" w:customStyle="1" w:styleId="ijaxflowpanelid70892">
    <w:name w:val="ijax_flowpanel_id_70892"/>
    <w:basedOn w:val="Policepardfaut"/>
    <w:rsid w:val="00B03644"/>
  </w:style>
  <w:style w:type="character" w:customStyle="1" w:styleId="ijaxflowpanelid70977">
    <w:name w:val="ijax_flowpanel_id_70977"/>
    <w:basedOn w:val="Policepardfaut"/>
    <w:rsid w:val="004F4CCD"/>
  </w:style>
  <w:style w:type="paragraph" w:styleId="En-tte">
    <w:name w:val="header"/>
    <w:basedOn w:val="Normal"/>
    <w:link w:val="En-tteCar"/>
    <w:uiPriority w:val="99"/>
    <w:unhideWhenUsed/>
    <w:rsid w:val="004973E6"/>
    <w:pPr>
      <w:tabs>
        <w:tab w:val="center" w:pos="4536"/>
        <w:tab w:val="right" w:pos="9072"/>
      </w:tabs>
      <w:spacing w:after="0" w:line="240" w:lineRule="auto"/>
    </w:pPr>
  </w:style>
  <w:style w:type="character" w:customStyle="1" w:styleId="En-tteCar">
    <w:name w:val="En-tête Car"/>
    <w:basedOn w:val="Policepardfaut"/>
    <w:link w:val="En-tte"/>
    <w:uiPriority w:val="99"/>
    <w:rsid w:val="004973E6"/>
  </w:style>
  <w:style w:type="paragraph" w:styleId="Pieddepage">
    <w:name w:val="footer"/>
    <w:basedOn w:val="Normal"/>
    <w:link w:val="PieddepageCar"/>
    <w:uiPriority w:val="99"/>
    <w:unhideWhenUsed/>
    <w:rsid w:val="004973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973E6"/>
  </w:style>
  <w:style w:type="paragraph" w:styleId="Paragraphedeliste">
    <w:name w:val="List Paragraph"/>
    <w:basedOn w:val="Normal"/>
    <w:uiPriority w:val="34"/>
    <w:qFormat/>
    <w:rsid w:val="005533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162E5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62E5E"/>
    <w:rPr>
      <w:rFonts w:ascii="Times New Roman" w:eastAsia="Times New Roman" w:hAnsi="Times New Roman" w:cs="Times New Roman"/>
      <w:b/>
      <w:bCs/>
      <w:kern w:val="36"/>
      <w:sz w:val="48"/>
      <w:szCs w:val="48"/>
      <w:lang w:eastAsia="fr-FR" w:bidi="he-IL"/>
    </w:rPr>
  </w:style>
  <w:style w:type="character" w:customStyle="1" w:styleId="posted-on">
    <w:name w:val="posted-on"/>
    <w:basedOn w:val="Policepardfaut"/>
    <w:rsid w:val="00162E5E"/>
  </w:style>
  <w:style w:type="character" w:styleId="Lienhypertexte">
    <w:name w:val="Hyperlink"/>
    <w:basedOn w:val="Policepardfaut"/>
    <w:uiPriority w:val="99"/>
    <w:unhideWhenUsed/>
    <w:rsid w:val="00162E5E"/>
    <w:rPr>
      <w:color w:val="0000FF"/>
      <w:u w:val="single"/>
    </w:rPr>
  </w:style>
  <w:style w:type="character" w:customStyle="1" w:styleId="author">
    <w:name w:val="author"/>
    <w:basedOn w:val="Policepardfaut"/>
    <w:rsid w:val="00162E5E"/>
  </w:style>
  <w:style w:type="character" w:customStyle="1" w:styleId="entry-categories">
    <w:name w:val="entry-categories"/>
    <w:basedOn w:val="Policepardfaut"/>
    <w:rsid w:val="00162E5E"/>
  </w:style>
  <w:style w:type="character" w:customStyle="1" w:styleId="entry-tags">
    <w:name w:val="entry-tags"/>
    <w:basedOn w:val="Policepardfaut"/>
    <w:rsid w:val="00162E5E"/>
  </w:style>
  <w:style w:type="paragraph" w:styleId="NormalWeb">
    <w:name w:val="Normal (Web)"/>
    <w:basedOn w:val="Normal"/>
    <w:uiPriority w:val="99"/>
    <w:unhideWhenUsed/>
    <w:rsid w:val="00162E5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162E5E"/>
    <w:rPr>
      <w:b/>
      <w:bCs/>
    </w:rPr>
  </w:style>
  <w:style w:type="paragraph" w:customStyle="1" w:styleId="entry-title">
    <w:name w:val="entry-title"/>
    <w:basedOn w:val="Normal"/>
    <w:rsid w:val="00162E5E"/>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Textedebulles">
    <w:name w:val="Balloon Text"/>
    <w:basedOn w:val="Normal"/>
    <w:link w:val="TextedebullesCar"/>
    <w:uiPriority w:val="99"/>
    <w:semiHidden/>
    <w:unhideWhenUsed/>
    <w:rsid w:val="00162E5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62E5E"/>
    <w:rPr>
      <w:rFonts w:ascii="Tahoma" w:hAnsi="Tahoma" w:cs="Tahoma"/>
      <w:sz w:val="16"/>
      <w:szCs w:val="16"/>
    </w:rPr>
  </w:style>
  <w:style w:type="table" w:styleId="Grilledutableau">
    <w:name w:val="Table Grid"/>
    <w:basedOn w:val="TableauNormal"/>
    <w:uiPriority w:val="59"/>
    <w:rsid w:val="00162E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380">
    <w:name w:val="ijax_flowpanel_id_70380"/>
    <w:basedOn w:val="Policepardfaut"/>
    <w:rsid w:val="00162E5E"/>
  </w:style>
  <w:style w:type="character" w:customStyle="1" w:styleId="versekey">
    <w:name w:val="versekey"/>
    <w:basedOn w:val="Policepardfaut"/>
    <w:rsid w:val="00162E5E"/>
  </w:style>
  <w:style w:type="character" w:customStyle="1" w:styleId="text">
    <w:name w:val="text"/>
    <w:basedOn w:val="Policepardfaut"/>
    <w:rsid w:val="00162E5E"/>
  </w:style>
  <w:style w:type="character" w:customStyle="1" w:styleId="name">
    <w:name w:val="name"/>
    <w:basedOn w:val="Policepardfaut"/>
    <w:rsid w:val="00162E5E"/>
  </w:style>
  <w:style w:type="character" w:customStyle="1" w:styleId="ijaxflowpanelid70628">
    <w:name w:val="ijax_flowpanel_id_70628"/>
    <w:basedOn w:val="Policepardfaut"/>
    <w:rsid w:val="00162E5E"/>
  </w:style>
  <w:style w:type="character" w:customStyle="1" w:styleId="ijaxflowpanelid70630">
    <w:name w:val="ijax_flowpanel_id_70630"/>
    <w:basedOn w:val="Policepardfaut"/>
    <w:rsid w:val="00162E5E"/>
  </w:style>
  <w:style w:type="character" w:customStyle="1" w:styleId="ijaxflowpanelid70634">
    <w:name w:val="ijax_flowpanel_id_70634"/>
    <w:basedOn w:val="Policepardfaut"/>
    <w:rsid w:val="00162E5E"/>
  </w:style>
  <w:style w:type="character" w:customStyle="1" w:styleId="ijaxflowpanelid70702">
    <w:name w:val="ijax_flowpanel_id_70702"/>
    <w:basedOn w:val="Policepardfaut"/>
    <w:rsid w:val="00E218BB"/>
  </w:style>
  <w:style w:type="character" w:customStyle="1" w:styleId="ijaxflowpanelid70705">
    <w:name w:val="ijax_flowpanel_id_70705"/>
    <w:basedOn w:val="Policepardfaut"/>
    <w:rsid w:val="00E218BB"/>
  </w:style>
  <w:style w:type="character" w:customStyle="1" w:styleId="ijaxflowpanelid70706">
    <w:name w:val="ijax_flowpanel_id_70706"/>
    <w:basedOn w:val="Policepardfaut"/>
    <w:rsid w:val="00E218BB"/>
  </w:style>
  <w:style w:type="character" w:customStyle="1" w:styleId="ijaxflowpanelid70731">
    <w:name w:val="ijax_flowpanel_id_70731"/>
    <w:basedOn w:val="Policepardfaut"/>
    <w:rsid w:val="00E218BB"/>
  </w:style>
  <w:style w:type="character" w:customStyle="1" w:styleId="ijaxflowpanellinkedpanelrow">
    <w:name w:val="ijax_flowpanel_linkedpanel_row"/>
    <w:basedOn w:val="Policepardfaut"/>
    <w:rsid w:val="00E218BB"/>
  </w:style>
  <w:style w:type="character" w:customStyle="1" w:styleId="ijaxflowpanelid70732">
    <w:name w:val="ijax_flowpanel_id_70732"/>
    <w:basedOn w:val="Policepardfaut"/>
    <w:rsid w:val="00E218BB"/>
  </w:style>
  <w:style w:type="character" w:customStyle="1" w:styleId="ijaxflowpanelid70733">
    <w:name w:val="ijax_flowpanel_id_70733"/>
    <w:basedOn w:val="Policepardfaut"/>
    <w:rsid w:val="009431CE"/>
  </w:style>
  <w:style w:type="character" w:customStyle="1" w:styleId="ijaxflowpanelid70745">
    <w:name w:val="ijax_flowpanel_id_70745"/>
    <w:basedOn w:val="Policepardfaut"/>
    <w:rsid w:val="009431CE"/>
  </w:style>
  <w:style w:type="character" w:customStyle="1" w:styleId="ijaxflowpanelid70749">
    <w:name w:val="ijax_flowpanel_id_70749"/>
    <w:basedOn w:val="Policepardfaut"/>
    <w:rsid w:val="00371E75"/>
  </w:style>
  <w:style w:type="character" w:customStyle="1" w:styleId="ijaxflowpanelid70752">
    <w:name w:val="ijax_flowpanel_id_70752"/>
    <w:basedOn w:val="Policepardfaut"/>
    <w:rsid w:val="00371E75"/>
  </w:style>
  <w:style w:type="character" w:customStyle="1" w:styleId="ijaxflowpanelid70755">
    <w:name w:val="ijax_flowpanel_id_70755"/>
    <w:basedOn w:val="Policepardfaut"/>
    <w:rsid w:val="00371E75"/>
  </w:style>
  <w:style w:type="character" w:customStyle="1" w:styleId="ijaxflowpanelid70756">
    <w:name w:val="ijax_flowpanel_id_70756"/>
    <w:basedOn w:val="Policepardfaut"/>
    <w:rsid w:val="00371E75"/>
  </w:style>
  <w:style w:type="character" w:customStyle="1" w:styleId="ijaxflowpanelid70758">
    <w:name w:val="ijax_flowpanel_id_70758"/>
    <w:basedOn w:val="Policepardfaut"/>
    <w:rsid w:val="00371E75"/>
  </w:style>
  <w:style w:type="character" w:customStyle="1" w:styleId="ijaxflowpanelid70816">
    <w:name w:val="ijax_flowpanel_id_70816"/>
    <w:basedOn w:val="Policepardfaut"/>
    <w:rsid w:val="00371E75"/>
  </w:style>
  <w:style w:type="character" w:customStyle="1" w:styleId="ijaxflowpanelid70818">
    <w:name w:val="ijax_flowpanel_id_70818"/>
    <w:basedOn w:val="Policepardfaut"/>
    <w:rsid w:val="00371E75"/>
  </w:style>
  <w:style w:type="character" w:customStyle="1" w:styleId="ijaxflowpanelid70819">
    <w:name w:val="ijax_flowpanel_id_70819"/>
    <w:basedOn w:val="Policepardfaut"/>
    <w:rsid w:val="00371E75"/>
  </w:style>
  <w:style w:type="character" w:customStyle="1" w:styleId="ijaxflowpanelid70826">
    <w:name w:val="ijax_flowpanel_id_70826"/>
    <w:basedOn w:val="Policepardfaut"/>
    <w:rsid w:val="00371E75"/>
  </w:style>
  <w:style w:type="character" w:customStyle="1" w:styleId="ijaxflowpanelid70830">
    <w:name w:val="ijax_flowpanel_id_70830"/>
    <w:basedOn w:val="Policepardfaut"/>
    <w:rsid w:val="00B03644"/>
  </w:style>
  <w:style w:type="character" w:customStyle="1" w:styleId="ijaxflowpanelid70832">
    <w:name w:val="ijax_flowpanel_id_70832"/>
    <w:basedOn w:val="Policepardfaut"/>
    <w:rsid w:val="00B03644"/>
  </w:style>
  <w:style w:type="character" w:customStyle="1" w:styleId="ijaxflowpanelid70838">
    <w:name w:val="ijax_flowpanel_id_70838"/>
    <w:basedOn w:val="Policepardfaut"/>
    <w:rsid w:val="00B03644"/>
  </w:style>
  <w:style w:type="character" w:customStyle="1" w:styleId="ijaxflowpanelid70839">
    <w:name w:val="ijax_flowpanel_id_70839"/>
    <w:basedOn w:val="Policepardfaut"/>
    <w:rsid w:val="00B03644"/>
  </w:style>
  <w:style w:type="character" w:customStyle="1" w:styleId="ijaxflowpanelid70844">
    <w:name w:val="ijax_flowpanel_id_70844"/>
    <w:basedOn w:val="Policepardfaut"/>
    <w:rsid w:val="00B03644"/>
  </w:style>
  <w:style w:type="character" w:customStyle="1" w:styleId="ijaxflowpanelid70891">
    <w:name w:val="ijax_flowpanel_id_70891"/>
    <w:basedOn w:val="Policepardfaut"/>
    <w:rsid w:val="00B03644"/>
  </w:style>
  <w:style w:type="character" w:customStyle="1" w:styleId="ijaxflowpanelid70892">
    <w:name w:val="ijax_flowpanel_id_70892"/>
    <w:basedOn w:val="Policepardfaut"/>
    <w:rsid w:val="00B03644"/>
  </w:style>
  <w:style w:type="character" w:customStyle="1" w:styleId="ijaxflowpanelid70977">
    <w:name w:val="ijax_flowpanel_id_70977"/>
    <w:basedOn w:val="Policepardfaut"/>
    <w:rsid w:val="004F4CCD"/>
  </w:style>
  <w:style w:type="paragraph" w:styleId="En-tte">
    <w:name w:val="header"/>
    <w:basedOn w:val="Normal"/>
    <w:link w:val="En-tteCar"/>
    <w:uiPriority w:val="99"/>
    <w:unhideWhenUsed/>
    <w:rsid w:val="004973E6"/>
    <w:pPr>
      <w:tabs>
        <w:tab w:val="center" w:pos="4536"/>
        <w:tab w:val="right" w:pos="9072"/>
      </w:tabs>
      <w:spacing w:after="0" w:line="240" w:lineRule="auto"/>
    </w:pPr>
  </w:style>
  <w:style w:type="character" w:customStyle="1" w:styleId="En-tteCar">
    <w:name w:val="En-tête Car"/>
    <w:basedOn w:val="Policepardfaut"/>
    <w:link w:val="En-tte"/>
    <w:uiPriority w:val="99"/>
    <w:rsid w:val="004973E6"/>
  </w:style>
  <w:style w:type="paragraph" w:styleId="Pieddepage">
    <w:name w:val="footer"/>
    <w:basedOn w:val="Normal"/>
    <w:link w:val="PieddepageCar"/>
    <w:uiPriority w:val="99"/>
    <w:unhideWhenUsed/>
    <w:rsid w:val="004973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973E6"/>
  </w:style>
  <w:style w:type="paragraph" w:styleId="Paragraphedeliste">
    <w:name w:val="List Paragraph"/>
    <w:basedOn w:val="Normal"/>
    <w:uiPriority w:val="34"/>
    <w:qFormat/>
    <w:rsid w:val="005533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94087">
      <w:bodyDiv w:val="1"/>
      <w:marLeft w:val="0"/>
      <w:marRight w:val="0"/>
      <w:marTop w:val="0"/>
      <w:marBottom w:val="0"/>
      <w:divBdr>
        <w:top w:val="none" w:sz="0" w:space="0" w:color="auto"/>
        <w:left w:val="none" w:sz="0" w:space="0" w:color="auto"/>
        <w:bottom w:val="none" w:sz="0" w:space="0" w:color="auto"/>
        <w:right w:val="none" w:sz="0" w:space="0" w:color="auto"/>
      </w:divBdr>
    </w:div>
    <w:div w:id="97873169">
      <w:bodyDiv w:val="1"/>
      <w:marLeft w:val="0"/>
      <w:marRight w:val="0"/>
      <w:marTop w:val="0"/>
      <w:marBottom w:val="0"/>
      <w:divBdr>
        <w:top w:val="none" w:sz="0" w:space="0" w:color="auto"/>
        <w:left w:val="none" w:sz="0" w:space="0" w:color="auto"/>
        <w:bottom w:val="none" w:sz="0" w:space="0" w:color="auto"/>
        <w:right w:val="none" w:sz="0" w:space="0" w:color="auto"/>
      </w:divBdr>
    </w:div>
    <w:div w:id="103887666">
      <w:bodyDiv w:val="1"/>
      <w:marLeft w:val="0"/>
      <w:marRight w:val="0"/>
      <w:marTop w:val="0"/>
      <w:marBottom w:val="0"/>
      <w:divBdr>
        <w:top w:val="none" w:sz="0" w:space="0" w:color="auto"/>
        <w:left w:val="none" w:sz="0" w:space="0" w:color="auto"/>
        <w:bottom w:val="none" w:sz="0" w:space="0" w:color="auto"/>
        <w:right w:val="none" w:sz="0" w:space="0" w:color="auto"/>
      </w:divBdr>
    </w:div>
    <w:div w:id="147138510">
      <w:bodyDiv w:val="1"/>
      <w:marLeft w:val="0"/>
      <w:marRight w:val="0"/>
      <w:marTop w:val="0"/>
      <w:marBottom w:val="0"/>
      <w:divBdr>
        <w:top w:val="none" w:sz="0" w:space="0" w:color="auto"/>
        <w:left w:val="none" w:sz="0" w:space="0" w:color="auto"/>
        <w:bottom w:val="none" w:sz="0" w:space="0" w:color="auto"/>
        <w:right w:val="none" w:sz="0" w:space="0" w:color="auto"/>
      </w:divBdr>
    </w:div>
    <w:div w:id="148137285">
      <w:bodyDiv w:val="1"/>
      <w:marLeft w:val="0"/>
      <w:marRight w:val="0"/>
      <w:marTop w:val="0"/>
      <w:marBottom w:val="0"/>
      <w:divBdr>
        <w:top w:val="none" w:sz="0" w:space="0" w:color="auto"/>
        <w:left w:val="none" w:sz="0" w:space="0" w:color="auto"/>
        <w:bottom w:val="none" w:sz="0" w:space="0" w:color="auto"/>
        <w:right w:val="none" w:sz="0" w:space="0" w:color="auto"/>
      </w:divBdr>
    </w:div>
    <w:div w:id="155918469">
      <w:bodyDiv w:val="1"/>
      <w:marLeft w:val="0"/>
      <w:marRight w:val="0"/>
      <w:marTop w:val="0"/>
      <w:marBottom w:val="0"/>
      <w:divBdr>
        <w:top w:val="none" w:sz="0" w:space="0" w:color="auto"/>
        <w:left w:val="none" w:sz="0" w:space="0" w:color="auto"/>
        <w:bottom w:val="none" w:sz="0" w:space="0" w:color="auto"/>
        <w:right w:val="none" w:sz="0" w:space="0" w:color="auto"/>
      </w:divBdr>
    </w:div>
    <w:div w:id="191647812">
      <w:bodyDiv w:val="1"/>
      <w:marLeft w:val="0"/>
      <w:marRight w:val="0"/>
      <w:marTop w:val="0"/>
      <w:marBottom w:val="0"/>
      <w:divBdr>
        <w:top w:val="none" w:sz="0" w:space="0" w:color="auto"/>
        <w:left w:val="none" w:sz="0" w:space="0" w:color="auto"/>
        <w:bottom w:val="none" w:sz="0" w:space="0" w:color="auto"/>
        <w:right w:val="none" w:sz="0" w:space="0" w:color="auto"/>
      </w:divBdr>
    </w:div>
    <w:div w:id="217859035">
      <w:bodyDiv w:val="1"/>
      <w:marLeft w:val="0"/>
      <w:marRight w:val="0"/>
      <w:marTop w:val="0"/>
      <w:marBottom w:val="0"/>
      <w:divBdr>
        <w:top w:val="none" w:sz="0" w:space="0" w:color="auto"/>
        <w:left w:val="none" w:sz="0" w:space="0" w:color="auto"/>
        <w:bottom w:val="none" w:sz="0" w:space="0" w:color="auto"/>
        <w:right w:val="none" w:sz="0" w:space="0" w:color="auto"/>
      </w:divBdr>
    </w:div>
    <w:div w:id="219437185">
      <w:bodyDiv w:val="1"/>
      <w:marLeft w:val="0"/>
      <w:marRight w:val="0"/>
      <w:marTop w:val="0"/>
      <w:marBottom w:val="0"/>
      <w:divBdr>
        <w:top w:val="none" w:sz="0" w:space="0" w:color="auto"/>
        <w:left w:val="none" w:sz="0" w:space="0" w:color="auto"/>
        <w:bottom w:val="none" w:sz="0" w:space="0" w:color="auto"/>
        <w:right w:val="none" w:sz="0" w:space="0" w:color="auto"/>
      </w:divBdr>
    </w:div>
    <w:div w:id="281110327">
      <w:bodyDiv w:val="1"/>
      <w:marLeft w:val="0"/>
      <w:marRight w:val="0"/>
      <w:marTop w:val="0"/>
      <w:marBottom w:val="0"/>
      <w:divBdr>
        <w:top w:val="none" w:sz="0" w:space="0" w:color="auto"/>
        <w:left w:val="none" w:sz="0" w:space="0" w:color="auto"/>
        <w:bottom w:val="none" w:sz="0" w:space="0" w:color="auto"/>
        <w:right w:val="none" w:sz="0" w:space="0" w:color="auto"/>
      </w:divBdr>
    </w:div>
    <w:div w:id="305625237">
      <w:bodyDiv w:val="1"/>
      <w:marLeft w:val="0"/>
      <w:marRight w:val="0"/>
      <w:marTop w:val="0"/>
      <w:marBottom w:val="0"/>
      <w:divBdr>
        <w:top w:val="none" w:sz="0" w:space="0" w:color="auto"/>
        <w:left w:val="none" w:sz="0" w:space="0" w:color="auto"/>
        <w:bottom w:val="none" w:sz="0" w:space="0" w:color="auto"/>
        <w:right w:val="none" w:sz="0" w:space="0" w:color="auto"/>
      </w:divBdr>
    </w:div>
    <w:div w:id="306513143">
      <w:bodyDiv w:val="1"/>
      <w:marLeft w:val="0"/>
      <w:marRight w:val="0"/>
      <w:marTop w:val="0"/>
      <w:marBottom w:val="0"/>
      <w:divBdr>
        <w:top w:val="none" w:sz="0" w:space="0" w:color="auto"/>
        <w:left w:val="none" w:sz="0" w:space="0" w:color="auto"/>
        <w:bottom w:val="none" w:sz="0" w:space="0" w:color="auto"/>
        <w:right w:val="none" w:sz="0" w:space="0" w:color="auto"/>
      </w:divBdr>
    </w:div>
    <w:div w:id="467363750">
      <w:bodyDiv w:val="1"/>
      <w:marLeft w:val="0"/>
      <w:marRight w:val="0"/>
      <w:marTop w:val="0"/>
      <w:marBottom w:val="0"/>
      <w:divBdr>
        <w:top w:val="none" w:sz="0" w:space="0" w:color="auto"/>
        <w:left w:val="none" w:sz="0" w:space="0" w:color="auto"/>
        <w:bottom w:val="none" w:sz="0" w:space="0" w:color="auto"/>
        <w:right w:val="none" w:sz="0" w:space="0" w:color="auto"/>
      </w:divBdr>
    </w:div>
    <w:div w:id="519780661">
      <w:bodyDiv w:val="1"/>
      <w:marLeft w:val="0"/>
      <w:marRight w:val="0"/>
      <w:marTop w:val="0"/>
      <w:marBottom w:val="0"/>
      <w:divBdr>
        <w:top w:val="none" w:sz="0" w:space="0" w:color="auto"/>
        <w:left w:val="none" w:sz="0" w:space="0" w:color="auto"/>
        <w:bottom w:val="none" w:sz="0" w:space="0" w:color="auto"/>
        <w:right w:val="none" w:sz="0" w:space="0" w:color="auto"/>
      </w:divBdr>
    </w:div>
    <w:div w:id="550969240">
      <w:bodyDiv w:val="1"/>
      <w:marLeft w:val="0"/>
      <w:marRight w:val="0"/>
      <w:marTop w:val="0"/>
      <w:marBottom w:val="0"/>
      <w:divBdr>
        <w:top w:val="none" w:sz="0" w:space="0" w:color="auto"/>
        <w:left w:val="none" w:sz="0" w:space="0" w:color="auto"/>
        <w:bottom w:val="none" w:sz="0" w:space="0" w:color="auto"/>
        <w:right w:val="none" w:sz="0" w:space="0" w:color="auto"/>
      </w:divBdr>
    </w:div>
    <w:div w:id="613098999">
      <w:bodyDiv w:val="1"/>
      <w:marLeft w:val="0"/>
      <w:marRight w:val="0"/>
      <w:marTop w:val="0"/>
      <w:marBottom w:val="0"/>
      <w:divBdr>
        <w:top w:val="none" w:sz="0" w:space="0" w:color="auto"/>
        <w:left w:val="none" w:sz="0" w:space="0" w:color="auto"/>
        <w:bottom w:val="none" w:sz="0" w:space="0" w:color="auto"/>
        <w:right w:val="none" w:sz="0" w:space="0" w:color="auto"/>
      </w:divBdr>
    </w:div>
    <w:div w:id="685864039">
      <w:bodyDiv w:val="1"/>
      <w:marLeft w:val="0"/>
      <w:marRight w:val="0"/>
      <w:marTop w:val="0"/>
      <w:marBottom w:val="0"/>
      <w:divBdr>
        <w:top w:val="none" w:sz="0" w:space="0" w:color="auto"/>
        <w:left w:val="none" w:sz="0" w:space="0" w:color="auto"/>
        <w:bottom w:val="none" w:sz="0" w:space="0" w:color="auto"/>
        <w:right w:val="none" w:sz="0" w:space="0" w:color="auto"/>
      </w:divBdr>
    </w:div>
    <w:div w:id="734354826">
      <w:bodyDiv w:val="1"/>
      <w:marLeft w:val="0"/>
      <w:marRight w:val="0"/>
      <w:marTop w:val="0"/>
      <w:marBottom w:val="0"/>
      <w:divBdr>
        <w:top w:val="none" w:sz="0" w:space="0" w:color="auto"/>
        <w:left w:val="none" w:sz="0" w:space="0" w:color="auto"/>
        <w:bottom w:val="none" w:sz="0" w:space="0" w:color="auto"/>
        <w:right w:val="none" w:sz="0" w:space="0" w:color="auto"/>
      </w:divBdr>
    </w:div>
    <w:div w:id="755326108">
      <w:bodyDiv w:val="1"/>
      <w:marLeft w:val="0"/>
      <w:marRight w:val="0"/>
      <w:marTop w:val="0"/>
      <w:marBottom w:val="0"/>
      <w:divBdr>
        <w:top w:val="none" w:sz="0" w:space="0" w:color="auto"/>
        <w:left w:val="none" w:sz="0" w:space="0" w:color="auto"/>
        <w:bottom w:val="none" w:sz="0" w:space="0" w:color="auto"/>
        <w:right w:val="none" w:sz="0" w:space="0" w:color="auto"/>
      </w:divBdr>
    </w:div>
    <w:div w:id="879900511">
      <w:bodyDiv w:val="1"/>
      <w:marLeft w:val="0"/>
      <w:marRight w:val="0"/>
      <w:marTop w:val="0"/>
      <w:marBottom w:val="0"/>
      <w:divBdr>
        <w:top w:val="none" w:sz="0" w:space="0" w:color="auto"/>
        <w:left w:val="none" w:sz="0" w:space="0" w:color="auto"/>
        <w:bottom w:val="none" w:sz="0" w:space="0" w:color="auto"/>
        <w:right w:val="none" w:sz="0" w:space="0" w:color="auto"/>
      </w:divBdr>
    </w:div>
    <w:div w:id="922646198">
      <w:bodyDiv w:val="1"/>
      <w:marLeft w:val="0"/>
      <w:marRight w:val="0"/>
      <w:marTop w:val="0"/>
      <w:marBottom w:val="0"/>
      <w:divBdr>
        <w:top w:val="none" w:sz="0" w:space="0" w:color="auto"/>
        <w:left w:val="none" w:sz="0" w:space="0" w:color="auto"/>
        <w:bottom w:val="none" w:sz="0" w:space="0" w:color="auto"/>
        <w:right w:val="none" w:sz="0" w:space="0" w:color="auto"/>
      </w:divBdr>
    </w:div>
    <w:div w:id="922836874">
      <w:bodyDiv w:val="1"/>
      <w:marLeft w:val="0"/>
      <w:marRight w:val="0"/>
      <w:marTop w:val="0"/>
      <w:marBottom w:val="0"/>
      <w:divBdr>
        <w:top w:val="none" w:sz="0" w:space="0" w:color="auto"/>
        <w:left w:val="none" w:sz="0" w:space="0" w:color="auto"/>
        <w:bottom w:val="none" w:sz="0" w:space="0" w:color="auto"/>
        <w:right w:val="none" w:sz="0" w:space="0" w:color="auto"/>
      </w:divBdr>
    </w:div>
    <w:div w:id="927345511">
      <w:bodyDiv w:val="1"/>
      <w:marLeft w:val="0"/>
      <w:marRight w:val="0"/>
      <w:marTop w:val="0"/>
      <w:marBottom w:val="0"/>
      <w:divBdr>
        <w:top w:val="none" w:sz="0" w:space="0" w:color="auto"/>
        <w:left w:val="none" w:sz="0" w:space="0" w:color="auto"/>
        <w:bottom w:val="none" w:sz="0" w:space="0" w:color="auto"/>
        <w:right w:val="none" w:sz="0" w:space="0" w:color="auto"/>
      </w:divBdr>
      <w:divsChild>
        <w:div w:id="709188771">
          <w:marLeft w:val="0"/>
          <w:marRight w:val="0"/>
          <w:marTop w:val="0"/>
          <w:marBottom w:val="0"/>
          <w:divBdr>
            <w:top w:val="none" w:sz="0" w:space="0" w:color="auto"/>
            <w:left w:val="none" w:sz="0" w:space="0" w:color="auto"/>
            <w:bottom w:val="none" w:sz="0" w:space="0" w:color="auto"/>
            <w:right w:val="none" w:sz="0" w:space="0" w:color="auto"/>
          </w:divBdr>
        </w:div>
        <w:div w:id="1008870644">
          <w:marLeft w:val="0"/>
          <w:marRight w:val="0"/>
          <w:marTop w:val="0"/>
          <w:marBottom w:val="0"/>
          <w:divBdr>
            <w:top w:val="none" w:sz="0" w:space="0" w:color="auto"/>
            <w:left w:val="none" w:sz="0" w:space="0" w:color="auto"/>
            <w:bottom w:val="none" w:sz="0" w:space="0" w:color="auto"/>
            <w:right w:val="none" w:sz="0" w:space="0" w:color="auto"/>
          </w:divBdr>
          <w:divsChild>
            <w:div w:id="178122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373421">
      <w:bodyDiv w:val="1"/>
      <w:marLeft w:val="0"/>
      <w:marRight w:val="0"/>
      <w:marTop w:val="0"/>
      <w:marBottom w:val="0"/>
      <w:divBdr>
        <w:top w:val="none" w:sz="0" w:space="0" w:color="auto"/>
        <w:left w:val="none" w:sz="0" w:space="0" w:color="auto"/>
        <w:bottom w:val="none" w:sz="0" w:space="0" w:color="auto"/>
        <w:right w:val="none" w:sz="0" w:space="0" w:color="auto"/>
      </w:divBdr>
    </w:div>
    <w:div w:id="957026205">
      <w:bodyDiv w:val="1"/>
      <w:marLeft w:val="0"/>
      <w:marRight w:val="0"/>
      <w:marTop w:val="0"/>
      <w:marBottom w:val="0"/>
      <w:divBdr>
        <w:top w:val="none" w:sz="0" w:space="0" w:color="auto"/>
        <w:left w:val="none" w:sz="0" w:space="0" w:color="auto"/>
        <w:bottom w:val="none" w:sz="0" w:space="0" w:color="auto"/>
        <w:right w:val="none" w:sz="0" w:space="0" w:color="auto"/>
      </w:divBdr>
    </w:div>
    <w:div w:id="1096294891">
      <w:bodyDiv w:val="1"/>
      <w:marLeft w:val="0"/>
      <w:marRight w:val="0"/>
      <w:marTop w:val="0"/>
      <w:marBottom w:val="0"/>
      <w:divBdr>
        <w:top w:val="none" w:sz="0" w:space="0" w:color="auto"/>
        <w:left w:val="none" w:sz="0" w:space="0" w:color="auto"/>
        <w:bottom w:val="none" w:sz="0" w:space="0" w:color="auto"/>
        <w:right w:val="none" w:sz="0" w:space="0" w:color="auto"/>
      </w:divBdr>
    </w:div>
    <w:div w:id="1130243267">
      <w:bodyDiv w:val="1"/>
      <w:marLeft w:val="0"/>
      <w:marRight w:val="0"/>
      <w:marTop w:val="0"/>
      <w:marBottom w:val="0"/>
      <w:divBdr>
        <w:top w:val="none" w:sz="0" w:space="0" w:color="auto"/>
        <w:left w:val="none" w:sz="0" w:space="0" w:color="auto"/>
        <w:bottom w:val="none" w:sz="0" w:space="0" w:color="auto"/>
        <w:right w:val="none" w:sz="0" w:space="0" w:color="auto"/>
      </w:divBdr>
    </w:div>
    <w:div w:id="1154568525">
      <w:bodyDiv w:val="1"/>
      <w:marLeft w:val="0"/>
      <w:marRight w:val="0"/>
      <w:marTop w:val="0"/>
      <w:marBottom w:val="0"/>
      <w:divBdr>
        <w:top w:val="none" w:sz="0" w:space="0" w:color="auto"/>
        <w:left w:val="none" w:sz="0" w:space="0" w:color="auto"/>
        <w:bottom w:val="none" w:sz="0" w:space="0" w:color="auto"/>
        <w:right w:val="none" w:sz="0" w:space="0" w:color="auto"/>
      </w:divBdr>
    </w:div>
    <w:div w:id="1211499083">
      <w:bodyDiv w:val="1"/>
      <w:marLeft w:val="0"/>
      <w:marRight w:val="0"/>
      <w:marTop w:val="0"/>
      <w:marBottom w:val="0"/>
      <w:divBdr>
        <w:top w:val="none" w:sz="0" w:space="0" w:color="auto"/>
        <w:left w:val="none" w:sz="0" w:space="0" w:color="auto"/>
        <w:bottom w:val="none" w:sz="0" w:space="0" w:color="auto"/>
        <w:right w:val="none" w:sz="0" w:space="0" w:color="auto"/>
      </w:divBdr>
    </w:div>
    <w:div w:id="1247032625">
      <w:bodyDiv w:val="1"/>
      <w:marLeft w:val="0"/>
      <w:marRight w:val="0"/>
      <w:marTop w:val="0"/>
      <w:marBottom w:val="0"/>
      <w:divBdr>
        <w:top w:val="none" w:sz="0" w:space="0" w:color="auto"/>
        <w:left w:val="none" w:sz="0" w:space="0" w:color="auto"/>
        <w:bottom w:val="none" w:sz="0" w:space="0" w:color="auto"/>
        <w:right w:val="none" w:sz="0" w:space="0" w:color="auto"/>
      </w:divBdr>
    </w:div>
    <w:div w:id="1289699647">
      <w:bodyDiv w:val="1"/>
      <w:marLeft w:val="0"/>
      <w:marRight w:val="0"/>
      <w:marTop w:val="0"/>
      <w:marBottom w:val="0"/>
      <w:divBdr>
        <w:top w:val="none" w:sz="0" w:space="0" w:color="auto"/>
        <w:left w:val="none" w:sz="0" w:space="0" w:color="auto"/>
        <w:bottom w:val="none" w:sz="0" w:space="0" w:color="auto"/>
        <w:right w:val="none" w:sz="0" w:space="0" w:color="auto"/>
      </w:divBdr>
    </w:div>
    <w:div w:id="1365402175">
      <w:bodyDiv w:val="1"/>
      <w:marLeft w:val="0"/>
      <w:marRight w:val="0"/>
      <w:marTop w:val="0"/>
      <w:marBottom w:val="0"/>
      <w:divBdr>
        <w:top w:val="none" w:sz="0" w:space="0" w:color="auto"/>
        <w:left w:val="none" w:sz="0" w:space="0" w:color="auto"/>
        <w:bottom w:val="none" w:sz="0" w:space="0" w:color="auto"/>
        <w:right w:val="none" w:sz="0" w:space="0" w:color="auto"/>
      </w:divBdr>
    </w:div>
    <w:div w:id="1370839154">
      <w:bodyDiv w:val="1"/>
      <w:marLeft w:val="0"/>
      <w:marRight w:val="0"/>
      <w:marTop w:val="0"/>
      <w:marBottom w:val="0"/>
      <w:divBdr>
        <w:top w:val="none" w:sz="0" w:space="0" w:color="auto"/>
        <w:left w:val="none" w:sz="0" w:space="0" w:color="auto"/>
        <w:bottom w:val="none" w:sz="0" w:space="0" w:color="auto"/>
        <w:right w:val="none" w:sz="0" w:space="0" w:color="auto"/>
      </w:divBdr>
    </w:div>
    <w:div w:id="1402561504">
      <w:bodyDiv w:val="1"/>
      <w:marLeft w:val="0"/>
      <w:marRight w:val="0"/>
      <w:marTop w:val="0"/>
      <w:marBottom w:val="0"/>
      <w:divBdr>
        <w:top w:val="none" w:sz="0" w:space="0" w:color="auto"/>
        <w:left w:val="none" w:sz="0" w:space="0" w:color="auto"/>
        <w:bottom w:val="none" w:sz="0" w:space="0" w:color="auto"/>
        <w:right w:val="none" w:sz="0" w:space="0" w:color="auto"/>
      </w:divBdr>
    </w:div>
    <w:div w:id="1436711248">
      <w:bodyDiv w:val="1"/>
      <w:marLeft w:val="0"/>
      <w:marRight w:val="0"/>
      <w:marTop w:val="0"/>
      <w:marBottom w:val="0"/>
      <w:divBdr>
        <w:top w:val="none" w:sz="0" w:space="0" w:color="auto"/>
        <w:left w:val="none" w:sz="0" w:space="0" w:color="auto"/>
        <w:bottom w:val="none" w:sz="0" w:space="0" w:color="auto"/>
        <w:right w:val="none" w:sz="0" w:space="0" w:color="auto"/>
      </w:divBdr>
    </w:div>
    <w:div w:id="1484007872">
      <w:bodyDiv w:val="1"/>
      <w:marLeft w:val="0"/>
      <w:marRight w:val="0"/>
      <w:marTop w:val="0"/>
      <w:marBottom w:val="0"/>
      <w:divBdr>
        <w:top w:val="none" w:sz="0" w:space="0" w:color="auto"/>
        <w:left w:val="none" w:sz="0" w:space="0" w:color="auto"/>
        <w:bottom w:val="none" w:sz="0" w:space="0" w:color="auto"/>
        <w:right w:val="none" w:sz="0" w:space="0" w:color="auto"/>
      </w:divBdr>
    </w:div>
    <w:div w:id="1529290591">
      <w:bodyDiv w:val="1"/>
      <w:marLeft w:val="0"/>
      <w:marRight w:val="0"/>
      <w:marTop w:val="0"/>
      <w:marBottom w:val="0"/>
      <w:divBdr>
        <w:top w:val="none" w:sz="0" w:space="0" w:color="auto"/>
        <w:left w:val="none" w:sz="0" w:space="0" w:color="auto"/>
        <w:bottom w:val="none" w:sz="0" w:space="0" w:color="auto"/>
        <w:right w:val="none" w:sz="0" w:space="0" w:color="auto"/>
      </w:divBdr>
    </w:div>
    <w:div w:id="1557886305">
      <w:bodyDiv w:val="1"/>
      <w:marLeft w:val="0"/>
      <w:marRight w:val="0"/>
      <w:marTop w:val="0"/>
      <w:marBottom w:val="0"/>
      <w:divBdr>
        <w:top w:val="none" w:sz="0" w:space="0" w:color="auto"/>
        <w:left w:val="none" w:sz="0" w:space="0" w:color="auto"/>
        <w:bottom w:val="none" w:sz="0" w:space="0" w:color="auto"/>
        <w:right w:val="none" w:sz="0" w:space="0" w:color="auto"/>
      </w:divBdr>
    </w:div>
    <w:div w:id="1567762962">
      <w:bodyDiv w:val="1"/>
      <w:marLeft w:val="0"/>
      <w:marRight w:val="0"/>
      <w:marTop w:val="0"/>
      <w:marBottom w:val="0"/>
      <w:divBdr>
        <w:top w:val="none" w:sz="0" w:space="0" w:color="auto"/>
        <w:left w:val="none" w:sz="0" w:space="0" w:color="auto"/>
        <w:bottom w:val="none" w:sz="0" w:space="0" w:color="auto"/>
        <w:right w:val="none" w:sz="0" w:space="0" w:color="auto"/>
      </w:divBdr>
    </w:div>
    <w:div w:id="1573201378">
      <w:bodyDiv w:val="1"/>
      <w:marLeft w:val="0"/>
      <w:marRight w:val="0"/>
      <w:marTop w:val="0"/>
      <w:marBottom w:val="0"/>
      <w:divBdr>
        <w:top w:val="none" w:sz="0" w:space="0" w:color="auto"/>
        <w:left w:val="none" w:sz="0" w:space="0" w:color="auto"/>
        <w:bottom w:val="none" w:sz="0" w:space="0" w:color="auto"/>
        <w:right w:val="none" w:sz="0" w:space="0" w:color="auto"/>
      </w:divBdr>
    </w:div>
    <w:div w:id="1661041314">
      <w:bodyDiv w:val="1"/>
      <w:marLeft w:val="0"/>
      <w:marRight w:val="0"/>
      <w:marTop w:val="0"/>
      <w:marBottom w:val="0"/>
      <w:divBdr>
        <w:top w:val="none" w:sz="0" w:space="0" w:color="auto"/>
        <w:left w:val="none" w:sz="0" w:space="0" w:color="auto"/>
        <w:bottom w:val="none" w:sz="0" w:space="0" w:color="auto"/>
        <w:right w:val="none" w:sz="0" w:space="0" w:color="auto"/>
      </w:divBdr>
    </w:div>
    <w:div w:id="1664428571">
      <w:bodyDiv w:val="1"/>
      <w:marLeft w:val="0"/>
      <w:marRight w:val="0"/>
      <w:marTop w:val="0"/>
      <w:marBottom w:val="0"/>
      <w:divBdr>
        <w:top w:val="none" w:sz="0" w:space="0" w:color="auto"/>
        <w:left w:val="none" w:sz="0" w:space="0" w:color="auto"/>
        <w:bottom w:val="none" w:sz="0" w:space="0" w:color="auto"/>
        <w:right w:val="none" w:sz="0" w:space="0" w:color="auto"/>
      </w:divBdr>
    </w:div>
    <w:div w:id="1686243647">
      <w:bodyDiv w:val="1"/>
      <w:marLeft w:val="0"/>
      <w:marRight w:val="0"/>
      <w:marTop w:val="0"/>
      <w:marBottom w:val="0"/>
      <w:divBdr>
        <w:top w:val="none" w:sz="0" w:space="0" w:color="auto"/>
        <w:left w:val="none" w:sz="0" w:space="0" w:color="auto"/>
        <w:bottom w:val="none" w:sz="0" w:space="0" w:color="auto"/>
        <w:right w:val="none" w:sz="0" w:space="0" w:color="auto"/>
      </w:divBdr>
    </w:div>
    <w:div w:id="1689795930">
      <w:bodyDiv w:val="1"/>
      <w:marLeft w:val="0"/>
      <w:marRight w:val="0"/>
      <w:marTop w:val="0"/>
      <w:marBottom w:val="0"/>
      <w:divBdr>
        <w:top w:val="none" w:sz="0" w:space="0" w:color="auto"/>
        <w:left w:val="none" w:sz="0" w:space="0" w:color="auto"/>
        <w:bottom w:val="none" w:sz="0" w:space="0" w:color="auto"/>
        <w:right w:val="none" w:sz="0" w:space="0" w:color="auto"/>
      </w:divBdr>
    </w:div>
    <w:div w:id="1805342622">
      <w:bodyDiv w:val="1"/>
      <w:marLeft w:val="0"/>
      <w:marRight w:val="0"/>
      <w:marTop w:val="0"/>
      <w:marBottom w:val="0"/>
      <w:divBdr>
        <w:top w:val="none" w:sz="0" w:space="0" w:color="auto"/>
        <w:left w:val="none" w:sz="0" w:space="0" w:color="auto"/>
        <w:bottom w:val="none" w:sz="0" w:space="0" w:color="auto"/>
        <w:right w:val="none" w:sz="0" w:space="0" w:color="auto"/>
      </w:divBdr>
    </w:div>
    <w:div w:id="1854148367">
      <w:bodyDiv w:val="1"/>
      <w:marLeft w:val="0"/>
      <w:marRight w:val="0"/>
      <w:marTop w:val="0"/>
      <w:marBottom w:val="0"/>
      <w:divBdr>
        <w:top w:val="none" w:sz="0" w:space="0" w:color="auto"/>
        <w:left w:val="none" w:sz="0" w:space="0" w:color="auto"/>
        <w:bottom w:val="none" w:sz="0" w:space="0" w:color="auto"/>
        <w:right w:val="none" w:sz="0" w:space="0" w:color="auto"/>
      </w:divBdr>
    </w:div>
    <w:div w:id="1878590158">
      <w:bodyDiv w:val="1"/>
      <w:marLeft w:val="0"/>
      <w:marRight w:val="0"/>
      <w:marTop w:val="0"/>
      <w:marBottom w:val="0"/>
      <w:divBdr>
        <w:top w:val="none" w:sz="0" w:space="0" w:color="auto"/>
        <w:left w:val="none" w:sz="0" w:space="0" w:color="auto"/>
        <w:bottom w:val="none" w:sz="0" w:space="0" w:color="auto"/>
        <w:right w:val="none" w:sz="0" w:space="0" w:color="auto"/>
      </w:divBdr>
    </w:div>
    <w:div w:id="1888032083">
      <w:bodyDiv w:val="1"/>
      <w:marLeft w:val="0"/>
      <w:marRight w:val="0"/>
      <w:marTop w:val="0"/>
      <w:marBottom w:val="0"/>
      <w:divBdr>
        <w:top w:val="none" w:sz="0" w:space="0" w:color="auto"/>
        <w:left w:val="none" w:sz="0" w:space="0" w:color="auto"/>
        <w:bottom w:val="none" w:sz="0" w:space="0" w:color="auto"/>
        <w:right w:val="none" w:sz="0" w:space="0" w:color="auto"/>
      </w:divBdr>
    </w:div>
    <w:div w:id="1888297627">
      <w:bodyDiv w:val="1"/>
      <w:marLeft w:val="0"/>
      <w:marRight w:val="0"/>
      <w:marTop w:val="0"/>
      <w:marBottom w:val="0"/>
      <w:divBdr>
        <w:top w:val="none" w:sz="0" w:space="0" w:color="auto"/>
        <w:left w:val="none" w:sz="0" w:space="0" w:color="auto"/>
        <w:bottom w:val="none" w:sz="0" w:space="0" w:color="auto"/>
        <w:right w:val="none" w:sz="0" w:space="0" w:color="auto"/>
      </w:divBdr>
    </w:div>
    <w:div w:id="1969897600">
      <w:bodyDiv w:val="1"/>
      <w:marLeft w:val="0"/>
      <w:marRight w:val="0"/>
      <w:marTop w:val="0"/>
      <w:marBottom w:val="0"/>
      <w:divBdr>
        <w:top w:val="none" w:sz="0" w:space="0" w:color="auto"/>
        <w:left w:val="none" w:sz="0" w:space="0" w:color="auto"/>
        <w:bottom w:val="none" w:sz="0" w:space="0" w:color="auto"/>
        <w:right w:val="none" w:sz="0" w:space="0" w:color="auto"/>
      </w:divBdr>
    </w:div>
    <w:div w:id="1981690933">
      <w:bodyDiv w:val="1"/>
      <w:marLeft w:val="0"/>
      <w:marRight w:val="0"/>
      <w:marTop w:val="0"/>
      <w:marBottom w:val="0"/>
      <w:divBdr>
        <w:top w:val="none" w:sz="0" w:space="0" w:color="auto"/>
        <w:left w:val="none" w:sz="0" w:space="0" w:color="auto"/>
        <w:bottom w:val="none" w:sz="0" w:space="0" w:color="auto"/>
        <w:right w:val="none" w:sz="0" w:space="0" w:color="auto"/>
      </w:divBdr>
    </w:div>
    <w:div w:id="2053840019">
      <w:bodyDiv w:val="1"/>
      <w:marLeft w:val="0"/>
      <w:marRight w:val="0"/>
      <w:marTop w:val="0"/>
      <w:marBottom w:val="0"/>
      <w:divBdr>
        <w:top w:val="none" w:sz="0" w:space="0" w:color="auto"/>
        <w:left w:val="none" w:sz="0" w:space="0" w:color="auto"/>
        <w:bottom w:val="none" w:sz="0" w:space="0" w:color="auto"/>
        <w:right w:val="none" w:sz="0" w:space="0" w:color="auto"/>
      </w:divBdr>
    </w:div>
    <w:div w:id="2056351810">
      <w:bodyDiv w:val="1"/>
      <w:marLeft w:val="0"/>
      <w:marRight w:val="0"/>
      <w:marTop w:val="0"/>
      <w:marBottom w:val="0"/>
      <w:divBdr>
        <w:top w:val="none" w:sz="0" w:space="0" w:color="auto"/>
        <w:left w:val="none" w:sz="0" w:space="0" w:color="auto"/>
        <w:bottom w:val="none" w:sz="0" w:space="0" w:color="auto"/>
        <w:right w:val="none" w:sz="0" w:space="0" w:color="auto"/>
      </w:divBdr>
    </w:div>
    <w:div w:id="2067796196">
      <w:bodyDiv w:val="1"/>
      <w:marLeft w:val="0"/>
      <w:marRight w:val="0"/>
      <w:marTop w:val="0"/>
      <w:marBottom w:val="0"/>
      <w:divBdr>
        <w:top w:val="none" w:sz="0" w:space="0" w:color="auto"/>
        <w:left w:val="none" w:sz="0" w:space="0" w:color="auto"/>
        <w:bottom w:val="none" w:sz="0" w:space="0" w:color="auto"/>
        <w:right w:val="none" w:sz="0" w:space="0" w:color="auto"/>
      </w:divBdr>
    </w:div>
    <w:div w:id="2081126578">
      <w:bodyDiv w:val="1"/>
      <w:marLeft w:val="0"/>
      <w:marRight w:val="0"/>
      <w:marTop w:val="0"/>
      <w:marBottom w:val="0"/>
      <w:divBdr>
        <w:top w:val="none" w:sz="0" w:space="0" w:color="auto"/>
        <w:left w:val="none" w:sz="0" w:space="0" w:color="auto"/>
        <w:bottom w:val="none" w:sz="0" w:space="0" w:color="auto"/>
        <w:right w:val="none" w:sz="0" w:space="0" w:color="auto"/>
      </w:divBdr>
    </w:div>
    <w:div w:id="2087798169">
      <w:bodyDiv w:val="1"/>
      <w:marLeft w:val="0"/>
      <w:marRight w:val="0"/>
      <w:marTop w:val="0"/>
      <w:marBottom w:val="0"/>
      <w:divBdr>
        <w:top w:val="none" w:sz="0" w:space="0" w:color="auto"/>
        <w:left w:val="none" w:sz="0" w:space="0" w:color="auto"/>
        <w:bottom w:val="none" w:sz="0" w:space="0" w:color="auto"/>
        <w:right w:val="none" w:sz="0" w:space="0" w:color="auto"/>
      </w:divBdr>
    </w:div>
    <w:div w:id="2091195542">
      <w:bodyDiv w:val="1"/>
      <w:marLeft w:val="0"/>
      <w:marRight w:val="0"/>
      <w:marTop w:val="0"/>
      <w:marBottom w:val="0"/>
      <w:divBdr>
        <w:top w:val="none" w:sz="0" w:space="0" w:color="auto"/>
        <w:left w:val="none" w:sz="0" w:space="0" w:color="auto"/>
        <w:bottom w:val="none" w:sz="0" w:space="0" w:color="auto"/>
        <w:right w:val="none" w:sz="0" w:space="0" w:color="auto"/>
      </w:divBdr>
    </w:div>
    <w:div w:id="214318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ursurmelin.files.wordpress.com/2015/10/culturejuivefeministe.jpg"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1350</Words>
  <Characters>7429</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2</cp:revision>
  <cp:lastPrinted>2015-11-03T17:42:00Z</cp:lastPrinted>
  <dcterms:created xsi:type="dcterms:W3CDTF">2015-11-03T17:47:00Z</dcterms:created>
  <dcterms:modified xsi:type="dcterms:W3CDTF">2015-11-03T17:47:00Z</dcterms:modified>
</cp:coreProperties>
</file>