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64A7" w:rsidRDefault="005779A5" w:rsidP="00661D39">
      <w:pPr>
        <w:spacing w:after="0" w:line="240" w:lineRule="auto"/>
        <w:jc w:val="center"/>
        <w:rPr>
          <w:rFonts w:ascii="Times New Roman" w:eastAsia="Times New Roman" w:hAnsi="Times New Roman" w:cs="Times New Roman" w:hint="cs"/>
          <w:b/>
          <w:bCs/>
          <w:sz w:val="28"/>
          <w:szCs w:val="28"/>
          <w:rtl/>
          <w:lang w:eastAsia="fr-FR" w:bidi="he-IL"/>
        </w:rPr>
      </w:pPr>
      <w:proofErr w:type="spellStart"/>
      <w:r>
        <w:rPr>
          <w:rFonts w:ascii="Times New Roman" w:eastAsia="Times New Roman" w:hAnsi="Times New Roman" w:cs="Times New Roman"/>
          <w:b/>
          <w:bCs/>
          <w:sz w:val="28"/>
          <w:szCs w:val="28"/>
          <w:lang w:eastAsia="fr-FR" w:bidi="he-IL"/>
        </w:rPr>
        <w:t>MeHilta</w:t>
      </w:r>
      <w:proofErr w:type="spellEnd"/>
      <w:r>
        <w:rPr>
          <w:rFonts w:ascii="Times New Roman" w:eastAsia="Times New Roman" w:hAnsi="Times New Roman" w:cs="Times New Roman"/>
          <w:b/>
          <w:bCs/>
          <w:sz w:val="28"/>
          <w:szCs w:val="28"/>
          <w:lang w:eastAsia="fr-FR" w:bidi="he-IL"/>
        </w:rPr>
        <w:t xml:space="preserve"> </w:t>
      </w:r>
      <w:proofErr w:type="spellStart"/>
      <w:r>
        <w:rPr>
          <w:rFonts w:ascii="Times New Roman" w:eastAsia="Times New Roman" w:hAnsi="Times New Roman" w:cs="Times New Roman"/>
          <w:b/>
          <w:bCs/>
          <w:sz w:val="28"/>
          <w:szCs w:val="28"/>
          <w:lang w:eastAsia="fr-FR" w:bidi="he-IL"/>
        </w:rPr>
        <w:t>dérabi</w:t>
      </w:r>
      <w:proofErr w:type="spellEnd"/>
      <w:r>
        <w:rPr>
          <w:rFonts w:ascii="Times New Roman" w:eastAsia="Times New Roman" w:hAnsi="Times New Roman" w:cs="Times New Roman"/>
          <w:b/>
          <w:bCs/>
          <w:sz w:val="28"/>
          <w:szCs w:val="28"/>
          <w:lang w:eastAsia="fr-FR" w:bidi="he-IL"/>
        </w:rPr>
        <w:t xml:space="preserve"> </w:t>
      </w:r>
      <w:proofErr w:type="spellStart"/>
      <w:r>
        <w:rPr>
          <w:rFonts w:ascii="Times New Roman" w:eastAsia="Times New Roman" w:hAnsi="Times New Roman" w:cs="Times New Roman"/>
          <w:b/>
          <w:bCs/>
          <w:sz w:val="28"/>
          <w:szCs w:val="28"/>
          <w:lang w:eastAsia="fr-FR" w:bidi="he-IL"/>
        </w:rPr>
        <w:t>Ichmael</w:t>
      </w:r>
      <w:proofErr w:type="spellEnd"/>
      <w:r>
        <w:rPr>
          <w:rFonts w:ascii="Times New Roman" w:eastAsia="Times New Roman" w:hAnsi="Times New Roman" w:cs="Times New Roman"/>
          <w:b/>
          <w:bCs/>
          <w:sz w:val="28"/>
          <w:szCs w:val="28"/>
          <w:lang w:eastAsia="fr-FR" w:bidi="he-IL"/>
        </w:rPr>
        <w:t xml:space="preserve"> </w:t>
      </w:r>
      <w:proofErr w:type="spellStart"/>
      <w:r>
        <w:rPr>
          <w:rFonts w:ascii="Times New Roman" w:eastAsia="Times New Roman" w:hAnsi="Times New Roman" w:cs="Times New Roman"/>
          <w:b/>
          <w:bCs/>
          <w:sz w:val="28"/>
          <w:szCs w:val="28"/>
          <w:lang w:eastAsia="fr-FR" w:bidi="he-IL"/>
        </w:rPr>
        <w:t>bechalaH</w:t>
      </w:r>
      <w:proofErr w:type="spellEnd"/>
      <w:r>
        <w:rPr>
          <w:rFonts w:ascii="Times New Roman" w:eastAsia="Times New Roman" w:hAnsi="Times New Roman" w:cs="Times New Roman"/>
          <w:b/>
          <w:bCs/>
          <w:sz w:val="28"/>
          <w:szCs w:val="28"/>
          <w:lang w:eastAsia="fr-FR" w:bidi="he-IL"/>
        </w:rPr>
        <w:t xml:space="preserve"> 3 et </w:t>
      </w:r>
      <w:proofErr w:type="spellStart"/>
      <w:r>
        <w:rPr>
          <w:rFonts w:ascii="Times New Roman" w:eastAsia="Times New Roman" w:hAnsi="Times New Roman" w:cs="Times New Roman"/>
          <w:b/>
          <w:bCs/>
          <w:sz w:val="28"/>
          <w:szCs w:val="28"/>
          <w:lang w:eastAsia="fr-FR" w:bidi="he-IL"/>
        </w:rPr>
        <w:t>Devarim</w:t>
      </w:r>
      <w:proofErr w:type="spellEnd"/>
      <w:r>
        <w:rPr>
          <w:rFonts w:ascii="Times New Roman" w:eastAsia="Times New Roman" w:hAnsi="Times New Roman" w:cs="Times New Roman"/>
          <w:b/>
          <w:bCs/>
          <w:sz w:val="28"/>
          <w:szCs w:val="28"/>
          <w:lang w:eastAsia="fr-FR" w:bidi="he-IL"/>
        </w:rPr>
        <w:t xml:space="preserve"> Raba </w:t>
      </w:r>
      <w:proofErr w:type="spellStart"/>
      <w:r>
        <w:rPr>
          <w:rFonts w:ascii="Times New Roman" w:eastAsia="Times New Roman" w:hAnsi="Times New Roman" w:cs="Times New Roman"/>
          <w:b/>
          <w:bCs/>
          <w:sz w:val="28"/>
          <w:szCs w:val="28"/>
          <w:lang w:eastAsia="fr-FR" w:bidi="he-IL"/>
        </w:rPr>
        <w:t>choftim</w:t>
      </w:r>
      <w:proofErr w:type="spellEnd"/>
    </w:p>
    <w:p w:rsidR="00504B36" w:rsidRDefault="005779A5" w:rsidP="00661D39">
      <w:pPr>
        <w:spacing w:after="0"/>
        <w:jc w:val="center"/>
        <w:rPr>
          <w:rFonts w:ascii="Times New Roman" w:eastAsia="Times New Roman" w:hAnsi="Times New Roman" w:cs="Times New Roman"/>
          <w:b/>
          <w:bCs/>
          <w:sz w:val="28"/>
          <w:szCs w:val="28"/>
          <w:lang w:eastAsia="fr-FR" w:bidi="he-IL"/>
        </w:rPr>
      </w:pPr>
      <w:r w:rsidRPr="005779A5">
        <w:rPr>
          <w:rFonts w:ascii="Times New Roman" w:eastAsia="Times New Roman" w:hAnsi="Times New Roman" w:cs="Times New Roman"/>
          <w:b/>
          <w:bCs/>
          <w:sz w:val="28"/>
          <w:szCs w:val="28"/>
          <w:lang w:eastAsia="fr-FR" w:bidi="he-IL"/>
        </w:rPr>
        <w:t>« Peut-on être ‘élohiste’ sans être humaniste ? »</w:t>
      </w:r>
    </w:p>
    <w:p w:rsidR="00661D39" w:rsidRDefault="00661D39" w:rsidP="00504B36">
      <w:pPr>
        <w:spacing w:after="0"/>
      </w:pPr>
    </w:p>
    <w:p w:rsidR="00BB5703" w:rsidRDefault="00F55EB5" w:rsidP="00504B36">
      <w:pPr>
        <w:spacing w:after="0"/>
      </w:pPr>
      <w:r>
        <w:t>On parle souvent d’un Dieu « vengeur », mais quelles sont les qualités principales qui sont attribuées à Dieu ? La prière juive quotidienne autant que le talmud soulignent des qualités de bienveillance et de solidarité.</w:t>
      </w:r>
    </w:p>
    <w:p w:rsidR="00F55EB5" w:rsidRDefault="00F55EB5" w:rsidP="00504B36">
      <w:pPr>
        <w:spacing w:after="0"/>
      </w:pPr>
      <w:r>
        <w:t>Lorsque le chant de la mer parle de notre volonté de « magnifier Dieu », les sages talmudiques s’interrogent.</w:t>
      </w:r>
    </w:p>
    <w:p w:rsidR="00F55EB5" w:rsidRDefault="00F55EB5" w:rsidP="00504B36">
      <w:pPr>
        <w:spacing w:after="0"/>
      </w:pPr>
      <w:r>
        <w:t>Comment peut-on contribuer à élever ce qui est déjà plus haut que nous ?</w:t>
      </w:r>
    </w:p>
    <w:p w:rsidR="00F55EB5" w:rsidRDefault="00F55EB5" w:rsidP="00504B36">
      <w:pPr>
        <w:spacing w:after="0"/>
      </w:pPr>
      <w:r>
        <w:t>Il semble que c’est en devenant aussi humanistes que Dieu que nous pouvons essayer de devenir un peu « élohistes ».</w:t>
      </w:r>
    </w:p>
    <w:p w:rsidR="000D282B" w:rsidRPr="00F55EB5" w:rsidRDefault="000D282B" w:rsidP="000D282B">
      <w:pPr>
        <w:spacing w:after="0"/>
      </w:pPr>
      <w:r>
        <w:t xml:space="preserve">Telle est en tout cas la vision que nous présente le </w:t>
      </w:r>
      <w:proofErr w:type="spellStart"/>
      <w:r>
        <w:t>midrach</w:t>
      </w:r>
      <w:proofErr w:type="spellEnd"/>
      <w:r>
        <w:t>, qui sera mis en relation avec d’autres sources la sagesse juive dans un partage de notre compréhension des textes.</w:t>
      </w:r>
    </w:p>
    <w:p w:rsidR="00CB3FEC" w:rsidRPr="00504B36" w:rsidRDefault="00CB3FEC" w:rsidP="00BB5703">
      <w:pPr>
        <w:spacing w:after="0" w:line="240" w:lineRule="auto"/>
        <w:rPr>
          <w:i/>
          <w:iCs/>
          <w:color w:val="943634" w:themeColor="accent2" w:themeShade="BF"/>
          <w:sz w:val="2"/>
          <w:szCs w:val="2"/>
        </w:rPr>
      </w:pPr>
    </w:p>
    <w:p w:rsidR="00BB5703" w:rsidRPr="000D282B" w:rsidRDefault="00BB5703" w:rsidP="00BB5703">
      <w:pPr>
        <w:spacing w:after="0" w:line="240" w:lineRule="auto"/>
        <w:rPr>
          <w:i/>
          <w:iCs/>
        </w:rPr>
      </w:pPr>
      <w:r w:rsidRPr="000D282B">
        <w:rPr>
          <w:i/>
          <w:iCs/>
        </w:rPr>
        <w:t xml:space="preserve">(Attention, le texte suivant est traduit à dessein d’une façon proche du texte, pour inviter à participer à l’étude juive dans le respect de sa nature : en face à face, en </w:t>
      </w:r>
      <w:proofErr w:type="spellStart"/>
      <w:r w:rsidRPr="000D282B">
        <w:rPr>
          <w:i/>
          <w:iCs/>
        </w:rPr>
        <w:t>Hévrouta</w:t>
      </w:r>
      <w:proofErr w:type="spellEnd"/>
      <w:r w:rsidRPr="000D282B">
        <w:rPr>
          <w:i/>
          <w:iCs/>
        </w:rPr>
        <w:t>, avec la compagnie d’un maître. Vous pouvez préparer le texte à l’avance, mais ne restez pas dans cette étape solitaire source de mécompréhension. Merci.)</w:t>
      </w:r>
    </w:p>
    <w:p w:rsidR="00C45271" w:rsidRPr="000D282B" w:rsidRDefault="00C45271" w:rsidP="00BB5703">
      <w:pPr>
        <w:spacing w:after="0" w:line="240" w:lineRule="auto"/>
        <w:rPr>
          <w:i/>
          <w:iCs/>
          <w:sz w:val="8"/>
          <w:szCs w:val="8"/>
        </w:rPr>
      </w:pPr>
    </w:p>
    <w:p w:rsidR="00C45271" w:rsidRPr="000D282B" w:rsidRDefault="00C45271" w:rsidP="006E3F95">
      <w:pPr>
        <w:spacing w:after="0" w:line="240" w:lineRule="auto"/>
        <w:rPr>
          <w:i/>
          <w:iCs/>
        </w:rPr>
      </w:pPr>
      <w:r w:rsidRPr="000D282B">
        <w:rPr>
          <w:rStyle w:val="lev"/>
        </w:rPr>
        <w:t xml:space="preserve">Pour </w:t>
      </w:r>
      <w:r w:rsidR="006E3F95">
        <w:rPr>
          <w:rStyle w:val="lev"/>
        </w:rPr>
        <w:t>étudier avec nous</w:t>
      </w:r>
      <w:r w:rsidRPr="000D282B">
        <w:rPr>
          <w:rStyle w:val="lev"/>
        </w:rPr>
        <w:t xml:space="preserve"> au café des Psaumes ce mercredi</w:t>
      </w:r>
      <w:r w:rsidR="00CB3FEC" w:rsidRPr="000D282B">
        <w:rPr>
          <w:rStyle w:val="lev"/>
        </w:rPr>
        <w:t xml:space="preserve"> de 12h30 (accueil à 12h) à 14h</w:t>
      </w:r>
      <w:r w:rsidRPr="000D282B">
        <w:rPr>
          <w:rStyle w:val="lev"/>
        </w:rPr>
        <w:t xml:space="preserve">, contactez </w:t>
      </w:r>
      <w:hyperlink r:id="rId5" w:history="1">
        <w:r w:rsidRPr="000D282B">
          <w:rPr>
            <w:rStyle w:val="Lienhypertexte"/>
            <w:b/>
            <w:bCs/>
            <w:color w:val="auto"/>
          </w:rPr>
          <w:t xml:space="preserve">Paule sur </w:t>
        </w:r>
        <w:proofErr w:type="spellStart"/>
        <w:r w:rsidRPr="000D282B">
          <w:rPr>
            <w:rStyle w:val="Lienhypertexte"/>
            <w:b/>
            <w:bCs/>
            <w:color w:val="auto"/>
          </w:rPr>
          <w:t>facebook</w:t>
        </w:r>
        <w:proofErr w:type="spellEnd"/>
        <w:r w:rsidRPr="000D282B">
          <w:rPr>
            <w:rStyle w:val="Lienhypertexte"/>
            <w:b/>
            <w:bCs/>
            <w:color w:val="auto"/>
          </w:rPr>
          <w:t xml:space="preserve"> </w:t>
        </w:r>
      </w:hyperlink>
      <w:r w:rsidRPr="000D282B">
        <w:rPr>
          <w:rStyle w:val="lev"/>
        </w:rPr>
        <w:t>ou répondez à cet article en commentaire.</w:t>
      </w:r>
    </w:p>
    <w:p w:rsidR="00BB5703" w:rsidRPr="00BB5703" w:rsidRDefault="00BB5703" w:rsidP="00BB5703">
      <w:pPr>
        <w:spacing w:after="0" w:line="240" w:lineRule="auto"/>
        <w:rPr>
          <w:i/>
          <w:iCs/>
        </w:rPr>
      </w:pPr>
    </w:p>
    <w:tbl>
      <w:tblPr>
        <w:tblStyle w:val="Grilledutableau"/>
        <w:tblW w:w="0" w:type="auto"/>
        <w:tblLook w:val="04A0" w:firstRow="1" w:lastRow="0" w:firstColumn="1" w:lastColumn="0" w:noHBand="0" w:noVBand="1"/>
      </w:tblPr>
      <w:tblGrid>
        <w:gridCol w:w="5303"/>
        <w:gridCol w:w="5303"/>
      </w:tblGrid>
      <w:tr w:rsidR="00F064A7" w:rsidTr="00453004">
        <w:tc>
          <w:tcPr>
            <w:tcW w:w="5303" w:type="dxa"/>
          </w:tcPr>
          <w:p w:rsidR="00504B36" w:rsidRDefault="00504B36" w:rsidP="00504B36">
            <w:pPr>
              <w:jc w:val="both"/>
              <w:rPr>
                <w:rFonts w:asciiTheme="majorBidi" w:hAnsiTheme="majorBidi" w:cstheme="majorBidi"/>
                <w:sz w:val="24"/>
                <w:szCs w:val="24"/>
                <w:lang w:bidi="he-IL"/>
              </w:rPr>
            </w:pPr>
            <w:r>
              <w:rPr>
                <w:rFonts w:asciiTheme="majorBidi" w:hAnsiTheme="majorBidi" w:cstheme="majorBidi"/>
                <w:sz w:val="24"/>
                <w:szCs w:val="24"/>
                <w:lang w:bidi="he-IL"/>
              </w:rPr>
              <w:t xml:space="preserve">Et je le magnifierai rabbi </w:t>
            </w:r>
            <w:proofErr w:type="spellStart"/>
            <w:r>
              <w:rPr>
                <w:rFonts w:asciiTheme="majorBidi" w:hAnsiTheme="majorBidi" w:cstheme="majorBidi"/>
                <w:sz w:val="24"/>
                <w:szCs w:val="24"/>
                <w:lang w:bidi="he-IL"/>
              </w:rPr>
              <w:t>Ichmaël</w:t>
            </w:r>
            <w:proofErr w:type="spellEnd"/>
            <w:r>
              <w:rPr>
                <w:rFonts w:asciiTheme="majorBidi" w:hAnsiTheme="majorBidi" w:cstheme="majorBidi"/>
                <w:sz w:val="24"/>
                <w:szCs w:val="24"/>
                <w:lang w:bidi="he-IL"/>
              </w:rPr>
              <w:t xml:space="preserve"> dit et est-ce possible pour un être de chair et de sang de magnifier celui qui le possède mais je me magnifierai par les commandements je ferai devant lui un </w:t>
            </w:r>
            <w:proofErr w:type="spellStart"/>
            <w:r>
              <w:rPr>
                <w:rFonts w:asciiTheme="majorBidi" w:hAnsiTheme="majorBidi" w:cstheme="majorBidi"/>
                <w:sz w:val="24"/>
                <w:szCs w:val="24"/>
                <w:lang w:bidi="he-IL"/>
              </w:rPr>
              <w:t>loulav</w:t>
            </w:r>
            <w:proofErr w:type="spellEnd"/>
            <w:r>
              <w:rPr>
                <w:rFonts w:asciiTheme="majorBidi" w:hAnsiTheme="majorBidi" w:cstheme="majorBidi"/>
                <w:sz w:val="24"/>
                <w:szCs w:val="24"/>
                <w:lang w:bidi="he-IL"/>
              </w:rPr>
              <w:t xml:space="preserve"> magnifique et des </w:t>
            </w:r>
            <w:proofErr w:type="spellStart"/>
            <w:r>
              <w:rPr>
                <w:rFonts w:asciiTheme="majorBidi" w:hAnsiTheme="majorBidi" w:cstheme="majorBidi"/>
                <w:sz w:val="24"/>
                <w:szCs w:val="24"/>
                <w:lang w:bidi="he-IL"/>
              </w:rPr>
              <w:t>tsitsiot</w:t>
            </w:r>
            <w:proofErr w:type="spellEnd"/>
            <w:r>
              <w:rPr>
                <w:rFonts w:asciiTheme="majorBidi" w:hAnsiTheme="majorBidi" w:cstheme="majorBidi"/>
                <w:sz w:val="24"/>
                <w:szCs w:val="24"/>
                <w:lang w:bidi="he-IL"/>
              </w:rPr>
              <w:t xml:space="preserve"> magnifiques et une prière magnifique Abba </w:t>
            </w:r>
            <w:proofErr w:type="spellStart"/>
            <w:r>
              <w:rPr>
                <w:rFonts w:asciiTheme="majorBidi" w:hAnsiTheme="majorBidi" w:cstheme="majorBidi"/>
                <w:sz w:val="24"/>
                <w:szCs w:val="24"/>
                <w:lang w:bidi="he-IL"/>
              </w:rPr>
              <w:t>Chaoul</w:t>
            </w:r>
            <w:proofErr w:type="spellEnd"/>
            <w:r>
              <w:rPr>
                <w:rFonts w:asciiTheme="majorBidi" w:hAnsiTheme="majorBidi" w:cstheme="majorBidi"/>
                <w:sz w:val="24"/>
                <w:szCs w:val="24"/>
                <w:lang w:bidi="he-IL"/>
              </w:rPr>
              <w:t xml:space="preserve"> dit je lui ressemblerai de même qu’il est gracieux et bienveillant toi aussi sois gracieux et bienveillant.</w:t>
            </w:r>
          </w:p>
          <w:p w:rsidR="00504B36" w:rsidRDefault="00504B36" w:rsidP="00504B36">
            <w:pPr>
              <w:jc w:val="both"/>
              <w:rPr>
                <w:rFonts w:asciiTheme="majorBidi" w:hAnsiTheme="majorBidi" w:cstheme="majorBidi"/>
                <w:sz w:val="24"/>
                <w:szCs w:val="24"/>
                <w:lang w:bidi="he-IL"/>
              </w:rPr>
            </w:pPr>
          </w:p>
          <w:p w:rsidR="00504B36" w:rsidRPr="00BB5703" w:rsidRDefault="00504B36" w:rsidP="00504B36">
            <w:pPr>
              <w:jc w:val="both"/>
              <w:rPr>
                <w:rFonts w:asciiTheme="majorBidi" w:hAnsiTheme="majorBidi" w:cstheme="majorBidi"/>
                <w:sz w:val="24"/>
                <w:szCs w:val="24"/>
                <w:lang w:bidi="he-IL"/>
              </w:rPr>
            </w:pPr>
            <w:r>
              <w:rPr>
                <w:rFonts w:asciiTheme="majorBidi" w:hAnsiTheme="majorBidi" w:cstheme="majorBidi"/>
                <w:sz w:val="24"/>
                <w:szCs w:val="24"/>
                <w:lang w:bidi="he-IL"/>
              </w:rPr>
              <w:t xml:space="preserve">Autre chose </w:t>
            </w:r>
            <w:r w:rsidR="008851A9">
              <w:rPr>
                <w:rFonts w:asciiTheme="majorBidi" w:hAnsiTheme="majorBidi" w:cstheme="majorBidi"/>
                <w:sz w:val="24"/>
                <w:szCs w:val="24"/>
                <w:lang w:bidi="he-IL"/>
              </w:rPr>
              <w:t>et tu l’appelleras à la paix vois combien représente la f</w:t>
            </w:r>
            <w:r w:rsidR="00323610">
              <w:rPr>
                <w:rFonts w:asciiTheme="majorBidi" w:hAnsiTheme="majorBidi" w:cstheme="majorBidi"/>
                <w:sz w:val="24"/>
                <w:szCs w:val="24"/>
                <w:lang w:bidi="he-IL"/>
              </w:rPr>
              <w:t>o</w:t>
            </w:r>
            <w:r w:rsidR="008851A9">
              <w:rPr>
                <w:rFonts w:asciiTheme="majorBidi" w:hAnsiTheme="majorBidi" w:cstheme="majorBidi"/>
                <w:sz w:val="24"/>
                <w:szCs w:val="24"/>
                <w:lang w:bidi="he-IL"/>
              </w:rPr>
              <w:t>rce de la paix viens et vois un être de chair et de sang si il a un ennemi il cherche et poursuit ce qu’il peut lui faire et que lui fait-il il va et rend hommage à un homme plus grand que lui qui fera à cet ennemi du mal mais HKBH n’est pas ainsi mais t</w:t>
            </w:r>
            <w:bookmarkStart w:id="0" w:name="_GoBack"/>
            <w:bookmarkEnd w:id="0"/>
            <w:r w:rsidR="008851A9">
              <w:rPr>
                <w:rFonts w:asciiTheme="majorBidi" w:hAnsiTheme="majorBidi" w:cstheme="majorBidi"/>
                <w:sz w:val="24"/>
                <w:szCs w:val="24"/>
                <w:lang w:bidi="he-IL"/>
              </w:rPr>
              <w:t xml:space="preserve">ous les serviteurs des étoiles le mettent en colère et </w:t>
            </w:r>
            <w:r w:rsidR="00323610">
              <w:rPr>
                <w:rFonts w:asciiTheme="majorBidi" w:hAnsiTheme="majorBidi" w:cstheme="majorBidi"/>
                <w:sz w:val="24"/>
                <w:szCs w:val="24"/>
                <w:lang w:bidi="he-IL"/>
              </w:rPr>
              <w:t>ils s’endorment et toutes les âmes montent vers lui d’où comme il est dit qu’il y a dans sa main l’âme de toute vie et le matin il rend à chacun son âme d’où comme il est dit il donne l’âme au peuple sur elle autre chose un être de chair et de sang si son prochain lui fait du mal il ne bouge pas de son cœur jamais mais HKBH n’est pas ainsi mais Israël était en Egypte et les égyptiens les asservissaient avec de la chaux et des briques et après tout le mal qu’ils ont fait à Israël l’écrit a pitié d’eux et dit tu n’opprimeras pas l’égyptien car tu as été un étranger sur sa terre mais poursuivez la paix comme il est dit demande la paix et poursuis-la.</w:t>
            </w:r>
          </w:p>
        </w:tc>
        <w:tc>
          <w:tcPr>
            <w:tcW w:w="5303" w:type="dxa"/>
          </w:tcPr>
          <w:p w:rsidR="003353B8" w:rsidRDefault="00404D10" w:rsidP="00BB5703">
            <w:pPr>
              <w:pStyle w:val="NormalWeb"/>
              <w:bidi/>
              <w:spacing w:before="0" w:beforeAutospacing="0" w:after="0" w:afterAutospacing="0"/>
              <w:rPr>
                <w:rFonts w:asciiTheme="majorBidi" w:eastAsiaTheme="minorHAnsi" w:hAnsiTheme="majorBidi" w:hint="cs"/>
                <w:sz w:val="28"/>
                <w:szCs w:val="28"/>
                <w:rtl/>
                <w:lang w:eastAsia="en-US"/>
              </w:rPr>
            </w:pPr>
            <w:r w:rsidRPr="00404D10">
              <w:rPr>
                <w:rFonts w:asciiTheme="majorBidi" w:eastAsiaTheme="minorHAnsi" w:hAnsiTheme="majorBidi" w:hint="cs"/>
                <w:sz w:val="28"/>
                <w:szCs w:val="28"/>
                <w:rtl/>
                <w:lang w:eastAsia="en-US"/>
              </w:rPr>
              <w:t>ר</w:t>
            </w:r>
            <w:r w:rsidRPr="00404D10">
              <w:rPr>
                <w:rFonts w:asciiTheme="majorBidi" w:eastAsiaTheme="minorHAnsi" w:hAnsiTheme="majorBidi"/>
                <w:sz w:val="28"/>
                <w:szCs w:val="28"/>
                <w:rtl/>
                <w:lang w:eastAsia="en-US"/>
              </w:rPr>
              <w:t xml:space="preserve">' </w:t>
            </w:r>
            <w:r w:rsidRPr="00404D10">
              <w:rPr>
                <w:rFonts w:asciiTheme="majorBidi" w:eastAsiaTheme="minorHAnsi" w:hAnsiTheme="majorBidi" w:hint="cs"/>
                <w:sz w:val="28"/>
                <w:szCs w:val="28"/>
                <w:rtl/>
                <w:lang w:eastAsia="en-US"/>
              </w:rPr>
              <w:t>ישמעאל</w:t>
            </w:r>
            <w:r w:rsidRPr="00404D10">
              <w:rPr>
                <w:rFonts w:asciiTheme="majorBidi" w:eastAsiaTheme="minorHAnsi" w:hAnsiTheme="majorBidi"/>
                <w:sz w:val="28"/>
                <w:szCs w:val="28"/>
                <w:rtl/>
                <w:lang w:eastAsia="en-US"/>
              </w:rPr>
              <w:t xml:space="preserve"> </w:t>
            </w:r>
            <w:r w:rsidRPr="00404D10">
              <w:rPr>
                <w:rFonts w:asciiTheme="majorBidi" w:eastAsiaTheme="minorHAnsi" w:hAnsiTheme="majorBidi" w:hint="cs"/>
                <w:sz w:val="28"/>
                <w:szCs w:val="28"/>
                <w:rtl/>
                <w:lang w:eastAsia="en-US"/>
              </w:rPr>
              <w:t>אומר</w:t>
            </w:r>
            <w:r w:rsidRPr="00404D10">
              <w:rPr>
                <w:rFonts w:asciiTheme="majorBidi" w:eastAsiaTheme="minorHAnsi" w:hAnsiTheme="majorBidi"/>
                <w:sz w:val="28"/>
                <w:szCs w:val="28"/>
                <w:rtl/>
                <w:lang w:eastAsia="en-US"/>
              </w:rPr>
              <w:t xml:space="preserve">: </w:t>
            </w:r>
            <w:r w:rsidRPr="00404D10">
              <w:rPr>
                <w:rFonts w:asciiTheme="majorBidi" w:eastAsiaTheme="minorHAnsi" w:hAnsiTheme="majorBidi" w:hint="cs"/>
                <w:sz w:val="28"/>
                <w:szCs w:val="28"/>
                <w:rtl/>
                <w:lang w:eastAsia="en-US"/>
              </w:rPr>
              <w:t>וכי</w:t>
            </w:r>
            <w:r w:rsidRPr="00404D10">
              <w:rPr>
                <w:rFonts w:asciiTheme="majorBidi" w:eastAsiaTheme="minorHAnsi" w:hAnsiTheme="majorBidi"/>
                <w:sz w:val="28"/>
                <w:szCs w:val="28"/>
                <w:rtl/>
                <w:lang w:eastAsia="en-US"/>
              </w:rPr>
              <w:t xml:space="preserve"> </w:t>
            </w:r>
            <w:r w:rsidRPr="00404D10">
              <w:rPr>
                <w:rFonts w:asciiTheme="majorBidi" w:eastAsiaTheme="minorHAnsi" w:hAnsiTheme="majorBidi" w:hint="cs"/>
                <w:sz w:val="28"/>
                <w:szCs w:val="28"/>
                <w:rtl/>
                <w:lang w:eastAsia="en-US"/>
              </w:rPr>
              <w:t>אפשר</w:t>
            </w:r>
            <w:r w:rsidRPr="00404D10">
              <w:rPr>
                <w:rFonts w:asciiTheme="majorBidi" w:eastAsiaTheme="minorHAnsi" w:hAnsiTheme="majorBidi"/>
                <w:sz w:val="28"/>
                <w:szCs w:val="28"/>
                <w:rtl/>
                <w:lang w:eastAsia="en-US"/>
              </w:rPr>
              <w:t xml:space="preserve"> </w:t>
            </w:r>
            <w:r w:rsidRPr="00404D10">
              <w:rPr>
                <w:rFonts w:asciiTheme="majorBidi" w:eastAsiaTheme="minorHAnsi" w:hAnsiTheme="majorBidi" w:hint="cs"/>
                <w:sz w:val="28"/>
                <w:szCs w:val="28"/>
                <w:rtl/>
                <w:lang w:eastAsia="en-US"/>
              </w:rPr>
              <w:t>לבשר</w:t>
            </w:r>
            <w:r w:rsidRPr="00404D10">
              <w:rPr>
                <w:rFonts w:asciiTheme="majorBidi" w:eastAsiaTheme="minorHAnsi" w:hAnsiTheme="majorBidi"/>
                <w:sz w:val="28"/>
                <w:szCs w:val="28"/>
                <w:rtl/>
                <w:lang w:eastAsia="en-US"/>
              </w:rPr>
              <w:t xml:space="preserve"> </w:t>
            </w:r>
            <w:r w:rsidRPr="00404D10">
              <w:rPr>
                <w:rFonts w:asciiTheme="majorBidi" w:eastAsiaTheme="minorHAnsi" w:hAnsiTheme="majorBidi" w:hint="cs"/>
                <w:sz w:val="28"/>
                <w:szCs w:val="28"/>
                <w:rtl/>
                <w:lang w:eastAsia="en-US"/>
              </w:rPr>
              <w:t>ודם</w:t>
            </w:r>
            <w:r w:rsidRPr="00404D10">
              <w:rPr>
                <w:rFonts w:asciiTheme="majorBidi" w:eastAsiaTheme="minorHAnsi" w:hAnsiTheme="majorBidi"/>
                <w:sz w:val="28"/>
                <w:szCs w:val="28"/>
                <w:rtl/>
                <w:lang w:eastAsia="en-US"/>
              </w:rPr>
              <w:t xml:space="preserve"> </w:t>
            </w:r>
            <w:r w:rsidRPr="00404D10">
              <w:rPr>
                <w:rFonts w:asciiTheme="majorBidi" w:eastAsiaTheme="minorHAnsi" w:hAnsiTheme="majorBidi" w:hint="cs"/>
                <w:sz w:val="28"/>
                <w:szCs w:val="28"/>
                <w:rtl/>
                <w:lang w:eastAsia="en-US"/>
              </w:rPr>
              <w:t>להנות</w:t>
            </w:r>
            <w:r w:rsidRPr="00404D10">
              <w:rPr>
                <w:rFonts w:asciiTheme="majorBidi" w:eastAsiaTheme="minorHAnsi" w:hAnsiTheme="majorBidi"/>
                <w:sz w:val="28"/>
                <w:szCs w:val="28"/>
                <w:rtl/>
                <w:lang w:eastAsia="en-US"/>
              </w:rPr>
              <w:t xml:space="preserve"> </w:t>
            </w:r>
            <w:r w:rsidRPr="00404D10">
              <w:rPr>
                <w:rFonts w:asciiTheme="majorBidi" w:eastAsiaTheme="minorHAnsi" w:hAnsiTheme="majorBidi" w:hint="cs"/>
                <w:sz w:val="28"/>
                <w:szCs w:val="28"/>
                <w:rtl/>
                <w:lang w:eastAsia="en-US"/>
              </w:rPr>
              <w:t>לקונו</w:t>
            </w:r>
            <w:r w:rsidRPr="00404D10">
              <w:rPr>
                <w:rFonts w:asciiTheme="majorBidi" w:eastAsiaTheme="minorHAnsi" w:hAnsiTheme="majorBidi"/>
                <w:sz w:val="28"/>
                <w:szCs w:val="28"/>
                <w:rtl/>
                <w:lang w:eastAsia="en-US"/>
              </w:rPr>
              <w:t xml:space="preserve"> </w:t>
            </w:r>
            <w:r w:rsidRPr="00404D10">
              <w:rPr>
                <w:rFonts w:asciiTheme="majorBidi" w:eastAsiaTheme="minorHAnsi" w:hAnsiTheme="majorBidi" w:hint="cs"/>
                <w:sz w:val="28"/>
                <w:szCs w:val="28"/>
                <w:rtl/>
                <w:lang w:eastAsia="en-US"/>
              </w:rPr>
              <w:t>אלא</w:t>
            </w:r>
            <w:r w:rsidRPr="00404D10">
              <w:rPr>
                <w:rFonts w:asciiTheme="majorBidi" w:eastAsiaTheme="minorHAnsi" w:hAnsiTheme="majorBidi"/>
                <w:sz w:val="28"/>
                <w:szCs w:val="28"/>
                <w:rtl/>
                <w:lang w:eastAsia="en-US"/>
              </w:rPr>
              <w:t xml:space="preserve"> </w:t>
            </w:r>
            <w:r w:rsidRPr="00404D10">
              <w:rPr>
                <w:rFonts w:asciiTheme="majorBidi" w:eastAsiaTheme="minorHAnsi" w:hAnsiTheme="majorBidi" w:hint="cs"/>
                <w:sz w:val="28"/>
                <w:szCs w:val="28"/>
                <w:rtl/>
                <w:lang w:eastAsia="en-US"/>
              </w:rPr>
              <w:t>אנוה</w:t>
            </w:r>
            <w:r w:rsidRPr="00404D10">
              <w:rPr>
                <w:rFonts w:asciiTheme="majorBidi" w:eastAsiaTheme="minorHAnsi" w:hAnsiTheme="majorBidi"/>
                <w:sz w:val="28"/>
                <w:szCs w:val="28"/>
                <w:rtl/>
                <w:lang w:eastAsia="en-US"/>
              </w:rPr>
              <w:t xml:space="preserve"> </w:t>
            </w:r>
            <w:r w:rsidRPr="00404D10">
              <w:rPr>
                <w:rFonts w:asciiTheme="majorBidi" w:eastAsiaTheme="minorHAnsi" w:hAnsiTheme="majorBidi" w:hint="cs"/>
                <w:sz w:val="28"/>
                <w:szCs w:val="28"/>
                <w:rtl/>
                <w:lang w:eastAsia="en-US"/>
              </w:rPr>
              <w:t>לו</w:t>
            </w:r>
            <w:r w:rsidRPr="00404D10">
              <w:rPr>
                <w:rFonts w:asciiTheme="majorBidi" w:eastAsiaTheme="minorHAnsi" w:hAnsiTheme="majorBidi"/>
                <w:sz w:val="28"/>
                <w:szCs w:val="28"/>
                <w:rtl/>
                <w:lang w:eastAsia="en-US"/>
              </w:rPr>
              <w:t xml:space="preserve"> </w:t>
            </w:r>
            <w:r w:rsidRPr="00404D10">
              <w:rPr>
                <w:rFonts w:asciiTheme="majorBidi" w:eastAsiaTheme="minorHAnsi" w:hAnsiTheme="majorBidi" w:hint="cs"/>
                <w:sz w:val="28"/>
                <w:szCs w:val="28"/>
                <w:rtl/>
                <w:lang w:eastAsia="en-US"/>
              </w:rPr>
              <w:t>במצות</w:t>
            </w:r>
            <w:r w:rsidRPr="00404D10">
              <w:rPr>
                <w:rFonts w:asciiTheme="majorBidi" w:eastAsiaTheme="minorHAnsi" w:hAnsiTheme="majorBidi"/>
                <w:sz w:val="28"/>
                <w:szCs w:val="28"/>
                <w:rtl/>
                <w:lang w:eastAsia="en-US"/>
              </w:rPr>
              <w:t xml:space="preserve">, </w:t>
            </w:r>
            <w:r w:rsidRPr="00404D10">
              <w:rPr>
                <w:rFonts w:asciiTheme="majorBidi" w:eastAsiaTheme="minorHAnsi" w:hAnsiTheme="majorBidi" w:hint="cs"/>
                <w:sz w:val="28"/>
                <w:szCs w:val="28"/>
                <w:rtl/>
                <w:lang w:eastAsia="en-US"/>
              </w:rPr>
              <w:t>אעשה</w:t>
            </w:r>
            <w:r w:rsidRPr="00404D10">
              <w:rPr>
                <w:rFonts w:asciiTheme="majorBidi" w:eastAsiaTheme="minorHAnsi" w:hAnsiTheme="majorBidi"/>
                <w:sz w:val="28"/>
                <w:szCs w:val="28"/>
                <w:rtl/>
                <w:lang w:eastAsia="en-US"/>
              </w:rPr>
              <w:t xml:space="preserve"> </w:t>
            </w:r>
            <w:r w:rsidRPr="00404D10">
              <w:rPr>
                <w:rFonts w:asciiTheme="majorBidi" w:eastAsiaTheme="minorHAnsi" w:hAnsiTheme="majorBidi" w:hint="cs"/>
                <w:sz w:val="28"/>
                <w:szCs w:val="28"/>
                <w:rtl/>
                <w:lang w:eastAsia="en-US"/>
              </w:rPr>
              <w:t>לפניו</w:t>
            </w:r>
            <w:r w:rsidRPr="00404D10">
              <w:rPr>
                <w:rFonts w:asciiTheme="majorBidi" w:eastAsiaTheme="minorHAnsi" w:hAnsiTheme="majorBidi"/>
                <w:sz w:val="28"/>
                <w:szCs w:val="28"/>
                <w:rtl/>
                <w:lang w:eastAsia="en-US"/>
              </w:rPr>
              <w:t xml:space="preserve"> </w:t>
            </w:r>
            <w:r w:rsidRPr="00404D10">
              <w:rPr>
                <w:rFonts w:asciiTheme="majorBidi" w:eastAsiaTheme="minorHAnsi" w:hAnsiTheme="majorBidi" w:hint="cs"/>
                <w:sz w:val="28"/>
                <w:szCs w:val="28"/>
                <w:rtl/>
                <w:lang w:eastAsia="en-US"/>
              </w:rPr>
              <w:t>לולב</w:t>
            </w:r>
            <w:r w:rsidRPr="00404D10">
              <w:rPr>
                <w:rFonts w:asciiTheme="majorBidi" w:eastAsiaTheme="minorHAnsi" w:hAnsiTheme="majorBidi"/>
                <w:sz w:val="28"/>
                <w:szCs w:val="28"/>
                <w:rtl/>
                <w:lang w:eastAsia="en-US"/>
              </w:rPr>
              <w:t xml:space="preserve"> </w:t>
            </w:r>
            <w:r w:rsidRPr="00404D10">
              <w:rPr>
                <w:rFonts w:asciiTheme="majorBidi" w:eastAsiaTheme="minorHAnsi" w:hAnsiTheme="majorBidi" w:hint="cs"/>
                <w:sz w:val="28"/>
                <w:szCs w:val="28"/>
                <w:rtl/>
                <w:lang w:eastAsia="en-US"/>
              </w:rPr>
              <w:t>נאה</w:t>
            </w:r>
            <w:r w:rsidRPr="00404D10">
              <w:rPr>
                <w:rFonts w:asciiTheme="majorBidi" w:eastAsiaTheme="minorHAnsi" w:hAnsiTheme="majorBidi"/>
                <w:sz w:val="28"/>
                <w:szCs w:val="28"/>
                <w:rtl/>
                <w:lang w:eastAsia="en-US"/>
              </w:rPr>
              <w:t xml:space="preserve"> </w:t>
            </w:r>
            <w:r w:rsidRPr="00404D10">
              <w:rPr>
                <w:rFonts w:asciiTheme="majorBidi" w:eastAsiaTheme="minorHAnsi" w:hAnsiTheme="majorBidi" w:hint="cs"/>
                <w:sz w:val="28"/>
                <w:szCs w:val="28"/>
                <w:rtl/>
                <w:lang w:eastAsia="en-US"/>
              </w:rPr>
              <w:t>סוכה</w:t>
            </w:r>
            <w:r w:rsidRPr="00404D10">
              <w:rPr>
                <w:rFonts w:asciiTheme="majorBidi" w:eastAsiaTheme="minorHAnsi" w:hAnsiTheme="majorBidi"/>
                <w:sz w:val="28"/>
                <w:szCs w:val="28"/>
                <w:rtl/>
                <w:lang w:eastAsia="en-US"/>
              </w:rPr>
              <w:t xml:space="preserve"> </w:t>
            </w:r>
            <w:r w:rsidRPr="00404D10">
              <w:rPr>
                <w:rFonts w:asciiTheme="majorBidi" w:eastAsiaTheme="minorHAnsi" w:hAnsiTheme="majorBidi" w:hint="cs"/>
                <w:sz w:val="28"/>
                <w:szCs w:val="28"/>
                <w:rtl/>
                <w:lang w:eastAsia="en-US"/>
              </w:rPr>
              <w:t>נאה</w:t>
            </w:r>
            <w:r w:rsidRPr="00404D10">
              <w:rPr>
                <w:rFonts w:asciiTheme="majorBidi" w:eastAsiaTheme="minorHAnsi" w:hAnsiTheme="majorBidi"/>
                <w:sz w:val="28"/>
                <w:szCs w:val="28"/>
                <w:rtl/>
                <w:lang w:eastAsia="en-US"/>
              </w:rPr>
              <w:t xml:space="preserve"> </w:t>
            </w:r>
            <w:r w:rsidRPr="00404D10">
              <w:rPr>
                <w:rFonts w:asciiTheme="majorBidi" w:eastAsiaTheme="minorHAnsi" w:hAnsiTheme="majorBidi" w:hint="cs"/>
                <w:sz w:val="28"/>
                <w:szCs w:val="28"/>
                <w:rtl/>
                <w:lang w:eastAsia="en-US"/>
              </w:rPr>
              <w:t>ציצית</w:t>
            </w:r>
            <w:r w:rsidRPr="00404D10">
              <w:rPr>
                <w:rFonts w:asciiTheme="majorBidi" w:eastAsiaTheme="minorHAnsi" w:hAnsiTheme="majorBidi"/>
                <w:sz w:val="28"/>
                <w:szCs w:val="28"/>
                <w:rtl/>
                <w:lang w:eastAsia="en-US"/>
              </w:rPr>
              <w:t xml:space="preserve"> </w:t>
            </w:r>
            <w:r w:rsidRPr="00404D10">
              <w:rPr>
                <w:rFonts w:asciiTheme="majorBidi" w:eastAsiaTheme="minorHAnsi" w:hAnsiTheme="majorBidi" w:hint="cs"/>
                <w:sz w:val="28"/>
                <w:szCs w:val="28"/>
                <w:rtl/>
                <w:lang w:eastAsia="en-US"/>
              </w:rPr>
              <w:t>נאה</w:t>
            </w:r>
            <w:r w:rsidRPr="00404D10">
              <w:rPr>
                <w:rFonts w:asciiTheme="majorBidi" w:eastAsiaTheme="minorHAnsi" w:hAnsiTheme="majorBidi"/>
                <w:sz w:val="28"/>
                <w:szCs w:val="28"/>
                <w:rtl/>
                <w:lang w:eastAsia="en-US"/>
              </w:rPr>
              <w:t xml:space="preserve"> </w:t>
            </w:r>
            <w:r w:rsidRPr="00404D10">
              <w:rPr>
                <w:rFonts w:asciiTheme="majorBidi" w:eastAsiaTheme="minorHAnsi" w:hAnsiTheme="majorBidi" w:hint="cs"/>
                <w:sz w:val="28"/>
                <w:szCs w:val="28"/>
                <w:rtl/>
                <w:lang w:eastAsia="en-US"/>
              </w:rPr>
              <w:t>תפלה</w:t>
            </w:r>
            <w:r w:rsidRPr="00404D10">
              <w:rPr>
                <w:rFonts w:asciiTheme="majorBidi" w:eastAsiaTheme="minorHAnsi" w:hAnsiTheme="majorBidi"/>
                <w:sz w:val="28"/>
                <w:szCs w:val="28"/>
                <w:rtl/>
                <w:lang w:eastAsia="en-US"/>
              </w:rPr>
              <w:t xml:space="preserve"> </w:t>
            </w:r>
            <w:r w:rsidRPr="00404D10">
              <w:rPr>
                <w:rFonts w:asciiTheme="majorBidi" w:eastAsiaTheme="minorHAnsi" w:hAnsiTheme="majorBidi" w:hint="cs"/>
                <w:sz w:val="28"/>
                <w:szCs w:val="28"/>
                <w:rtl/>
                <w:lang w:eastAsia="en-US"/>
              </w:rPr>
              <w:t>נאה</w:t>
            </w:r>
            <w:r w:rsidRPr="00404D10">
              <w:rPr>
                <w:rFonts w:asciiTheme="majorBidi" w:eastAsiaTheme="minorHAnsi" w:hAnsiTheme="majorBidi"/>
                <w:sz w:val="28"/>
                <w:szCs w:val="28"/>
                <w:rtl/>
                <w:lang w:eastAsia="en-US"/>
              </w:rPr>
              <w:t xml:space="preserve">. </w:t>
            </w:r>
            <w:r w:rsidRPr="00404D10">
              <w:rPr>
                <w:rFonts w:asciiTheme="majorBidi" w:eastAsiaTheme="minorHAnsi" w:hAnsiTheme="majorBidi" w:hint="cs"/>
                <w:sz w:val="28"/>
                <w:szCs w:val="28"/>
                <w:rtl/>
                <w:lang w:eastAsia="en-US"/>
              </w:rPr>
              <w:t>אבא</w:t>
            </w:r>
            <w:r w:rsidRPr="00404D10">
              <w:rPr>
                <w:rFonts w:asciiTheme="majorBidi" w:eastAsiaTheme="minorHAnsi" w:hAnsiTheme="majorBidi"/>
                <w:sz w:val="28"/>
                <w:szCs w:val="28"/>
                <w:rtl/>
                <w:lang w:eastAsia="en-US"/>
              </w:rPr>
              <w:t xml:space="preserve"> </w:t>
            </w:r>
            <w:r w:rsidRPr="00404D10">
              <w:rPr>
                <w:rFonts w:asciiTheme="majorBidi" w:eastAsiaTheme="minorHAnsi" w:hAnsiTheme="majorBidi" w:hint="cs"/>
                <w:sz w:val="28"/>
                <w:szCs w:val="28"/>
                <w:rtl/>
                <w:lang w:eastAsia="en-US"/>
              </w:rPr>
              <w:t>שאול</w:t>
            </w:r>
            <w:r w:rsidRPr="00404D10">
              <w:rPr>
                <w:rFonts w:asciiTheme="majorBidi" w:eastAsiaTheme="minorHAnsi" w:hAnsiTheme="majorBidi"/>
                <w:sz w:val="28"/>
                <w:szCs w:val="28"/>
                <w:rtl/>
                <w:lang w:eastAsia="en-US"/>
              </w:rPr>
              <w:t xml:space="preserve"> </w:t>
            </w:r>
            <w:r w:rsidRPr="00404D10">
              <w:rPr>
                <w:rFonts w:asciiTheme="majorBidi" w:eastAsiaTheme="minorHAnsi" w:hAnsiTheme="majorBidi" w:hint="cs"/>
                <w:sz w:val="28"/>
                <w:szCs w:val="28"/>
                <w:rtl/>
                <w:lang w:eastAsia="en-US"/>
              </w:rPr>
              <w:t>אומר</w:t>
            </w:r>
            <w:r w:rsidRPr="00404D10">
              <w:rPr>
                <w:rFonts w:asciiTheme="majorBidi" w:eastAsiaTheme="minorHAnsi" w:hAnsiTheme="majorBidi"/>
                <w:sz w:val="28"/>
                <w:szCs w:val="28"/>
                <w:rtl/>
                <w:lang w:eastAsia="en-US"/>
              </w:rPr>
              <w:t xml:space="preserve">: </w:t>
            </w:r>
            <w:r w:rsidRPr="00404D10">
              <w:rPr>
                <w:rFonts w:asciiTheme="majorBidi" w:eastAsiaTheme="minorHAnsi" w:hAnsiTheme="majorBidi" w:hint="cs"/>
                <w:sz w:val="28"/>
                <w:szCs w:val="28"/>
                <w:rtl/>
                <w:lang w:eastAsia="en-US"/>
              </w:rPr>
              <w:t>אדמה</w:t>
            </w:r>
            <w:r w:rsidRPr="00404D10">
              <w:rPr>
                <w:rFonts w:asciiTheme="majorBidi" w:eastAsiaTheme="minorHAnsi" w:hAnsiTheme="majorBidi"/>
                <w:sz w:val="28"/>
                <w:szCs w:val="28"/>
                <w:rtl/>
                <w:lang w:eastAsia="en-US"/>
              </w:rPr>
              <w:t xml:space="preserve"> </w:t>
            </w:r>
            <w:r w:rsidRPr="00404D10">
              <w:rPr>
                <w:rFonts w:asciiTheme="majorBidi" w:eastAsiaTheme="minorHAnsi" w:hAnsiTheme="majorBidi" w:hint="cs"/>
                <w:sz w:val="28"/>
                <w:szCs w:val="28"/>
                <w:rtl/>
                <w:lang w:eastAsia="en-US"/>
              </w:rPr>
              <w:t>לו</w:t>
            </w:r>
            <w:r w:rsidRPr="00404D10">
              <w:rPr>
                <w:rFonts w:asciiTheme="majorBidi" w:eastAsiaTheme="minorHAnsi" w:hAnsiTheme="majorBidi"/>
                <w:sz w:val="28"/>
                <w:szCs w:val="28"/>
                <w:rtl/>
                <w:lang w:eastAsia="en-US"/>
              </w:rPr>
              <w:t xml:space="preserve"> </w:t>
            </w:r>
            <w:r w:rsidRPr="00404D10">
              <w:rPr>
                <w:rFonts w:asciiTheme="majorBidi" w:eastAsiaTheme="minorHAnsi" w:hAnsiTheme="majorBidi" w:hint="cs"/>
                <w:sz w:val="28"/>
                <w:szCs w:val="28"/>
                <w:rtl/>
                <w:lang w:eastAsia="en-US"/>
              </w:rPr>
              <w:t>מה</w:t>
            </w:r>
            <w:r w:rsidRPr="00404D10">
              <w:rPr>
                <w:rFonts w:asciiTheme="majorBidi" w:eastAsiaTheme="minorHAnsi" w:hAnsiTheme="majorBidi"/>
                <w:sz w:val="28"/>
                <w:szCs w:val="28"/>
                <w:rtl/>
                <w:lang w:eastAsia="en-US"/>
              </w:rPr>
              <w:t xml:space="preserve"> </w:t>
            </w:r>
            <w:r w:rsidRPr="00404D10">
              <w:rPr>
                <w:rFonts w:asciiTheme="majorBidi" w:eastAsiaTheme="minorHAnsi" w:hAnsiTheme="majorBidi" w:hint="cs"/>
                <w:sz w:val="28"/>
                <w:szCs w:val="28"/>
                <w:rtl/>
                <w:lang w:eastAsia="en-US"/>
              </w:rPr>
              <w:t>הוא</w:t>
            </w:r>
            <w:r w:rsidRPr="00404D10">
              <w:rPr>
                <w:rFonts w:asciiTheme="majorBidi" w:eastAsiaTheme="minorHAnsi" w:hAnsiTheme="majorBidi"/>
                <w:sz w:val="28"/>
                <w:szCs w:val="28"/>
                <w:rtl/>
                <w:lang w:eastAsia="en-US"/>
              </w:rPr>
              <w:t xml:space="preserve"> </w:t>
            </w:r>
            <w:r w:rsidRPr="00404D10">
              <w:rPr>
                <w:rFonts w:asciiTheme="majorBidi" w:eastAsiaTheme="minorHAnsi" w:hAnsiTheme="majorBidi" w:hint="cs"/>
                <w:sz w:val="28"/>
                <w:szCs w:val="28"/>
                <w:rtl/>
                <w:lang w:eastAsia="en-US"/>
              </w:rPr>
              <w:t>רחום</w:t>
            </w:r>
            <w:r w:rsidRPr="00404D10">
              <w:rPr>
                <w:rFonts w:asciiTheme="majorBidi" w:eastAsiaTheme="minorHAnsi" w:hAnsiTheme="majorBidi"/>
                <w:sz w:val="28"/>
                <w:szCs w:val="28"/>
                <w:rtl/>
                <w:lang w:eastAsia="en-US"/>
              </w:rPr>
              <w:t xml:space="preserve"> </w:t>
            </w:r>
            <w:r w:rsidRPr="00404D10">
              <w:rPr>
                <w:rFonts w:asciiTheme="majorBidi" w:eastAsiaTheme="minorHAnsi" w:hAnsiTheme="majorBidi" w:hint="cs"/>
                <w:sz w:val="28"/>
                <w:szCs w:val="28"/>
                <w:rtl/>
                <w:lang w:eastAsia="en-US"/>
              </w:rPr>
              <w:t>וחנון</w:t>
            </w:r>
            <w:r w:rsidRPr="00404D10">
              <w:rPr>
                <w:rFonts w:asciiTheme="majorBidi" w:eastAsiaTheme="minorHAnsi" w:hAnsiTheme="majorBidi"/>
                <w:sz w:val="28"/>
                <w:szCs w:val="28"/>
                <w:rtl/>
                <w:lang w:eastAsia="en-US"/>
              </w:rPr>
              <w:t xml:space="preserve"> </w:t>
            </w:r>
            <w:r w:rsidRPr="00404D10">
              <w:rPr>
                <w:rFonts w:asciiTheme="majorBidi" w:eastAsiaTheme="minorHAnsi" w:hAnsiTheme="majorBidi" w:hint="cs"/>
                <w:sz w:val="28"/>
                <w:szCs w:val="28"/>
                <w:rtl/>
                <w:lang w:eastAsia="en-US"/>
              </w:rPr>
              <w:t>אף</w:t>
            </w:r>
            <w:r w:rsidRPr="00404D10">
              <w:rPr>
                <w:rFonts w:asciiTheme="majorBidi" w:eastAsiaTheme="minorHAnsi" w:hAnsiTheme="majorBidi"/>
                <w:sz w:val="28"/>
                <w:szCs w:val="28"/>
                <w:rtl/>
                <w:lang w:eastAsia="en-US"/>
              </w:rPr>
              <w:t xml:space="preserve"> </w:t>
            </w:r>
            <w:r w:rsidRPr="00404D10">
              <w:rPr>
                <w:rFonts w:asciiTheme="majorBidi" w:eastAsiaTheme="minorHAnsi" w:hAnsiTheme="majorBidi" w:hint="cs"/>
                <w:sz w:val="28"/>
                <w:szCs w:val="28"/>
                <w:rtl/>
                <w:lang w:eastAsia="en-US"/>
              </w:rPr>
              <w:t>אתה</w:t>
            </w:r>
            <w:r w:rsidRPr="00404D10">
              <w:rPr>
                <w:rFonts w:asciiTheme="majorBidi" w:eastAsiaTheme="minorHAnsi" w:hAnsiTheme="majorBidi"/>
                <w:sz w:val="28"/>
                <w:szCs w:val="28"/>
                <w:rtl/>
                <w:lang w:eastAsia="en-US"/>
              </w:rPr>
              <w:t xml:space="preserve"> </w:t>
            </w:r>
            <w:r w:rsidRPr="00404D10">
              <w:rPr>
                <w:rFonts w:asciiTheme="majorBidi" w:eastAsiaTheme="minorHAnsi" w:hAnsiTheme="majorBidi" w:hint="cs"/>
                <w:sz w:val="28"/>
                <w:szCs w:val="28"/>
                <w:rtl/>
                <w:lang w:eastAsia="en-US"/>
              </w:rPr>
              <w:t>רחום</w:t>
            </w:r>
            <w:r w:rsidRPr="00404D10">
              <w:rPr>
                <w:rFonts w:asciiTheme="majorBidi" w:eastAsiaTheme="minorHAnsi" w:hAnsiTheme="majorBidi"/>
                <w:sz w:val="28"/>
                <w:szCs w:val="28"/>
                <w:rtl/>
                <w:lang w:eastAsia="en-US"/>
              </w:rPr>
              <w:t xml:space="preserve"> </w:t>
            </w:r>
            <w:r w:rsidRPr="00404D10">
              <w:rPr>
                <w:rFonts w:asciiTheme="majorBidi" w:eastAsiaTheme="minorHAnsi" w:hAnsiTheme="majorBidi" w:hint="cs"/>
                <w:sz w:val="28"/>
                <w:szCs w:val="28"/>
                <w:rtl/>
                <w:lang w:eastAsia="en-US"/>
              </w:rPr>
              <w:t>וחנון</w:t>
            </w:r>
            <w:r w:rsidR="008851A9">
              <w:rPr>
                <w:rFonts w:asciiTheme="majorBidi" w:eastAsiaTheme="minorHAnsi" w:hAnsiTheme="majorBidi" w:hint="cs"/>
                <w:sz w:val="28"/>
                <w:szCs w:val="28"/>
                <w:rtl/>
                <w:lang w:eastAsia="en-US"/>
              </w:rPr>
              <w:t>.</w:t>
            </w:r>
          </w:p>
          <w:p w:rsidR="008851A9" w:rsidRDefault="008851A9" w:rsidP="008851A9">
            <w:pPr>
              <w:pStyle w:val="NormalWeb"/>
              <w:bidi/>
              <w:spacing w:before="0" w:beforeAutospacing="0" w:after="0" w:afterAutospacing="0"/>
              <w:rPr>
                <w:rFonts w:asciiTheme="majorBidi" w:eastAsiaTheme="minorHAnsi" w:hAnsiTheme="majorBidi" w:hint="cs"/>
                <w:sz w:val="28"/>
                <w:szCs w:val="28"/>
                <w:rtl/>
                <w:lang w:eastAsia="en-US"/>
              </w:rPr>
            </w:pPr>
          </w:p>
          <w:p w:rsidR="008851A9" w:rsidRDefault="008851A9" w:rsidP="008851A9">
            <w:pPr>
              <w:pStyle w:val="NormalWeb"/>
              <w:bidi/>
              <w:spacing w:before="0" w:beforeAutospacing="0" w:after="0" w:afterAutospacing="0"/>
              <w:rPr>
                <w:rFonts w:asciiTheme="majorBidi" w:hAnsiTheme="majorBidi" w:cstheme="majorBidi" w:hint="cs"/>
                <w:sz w:val="28"/>
                <w:szCs w:val="28"/>
                <w:rtl/>
              </w:rPr>
            </w:pPr>
            <w:r w:rsidRPr="008851A9">
              <w:rPr>
                <w:rFonts w:asciiTheme="majorBidi" w:hAnsiTheme="majorBidi" w:hint="cs"/>
                <w:sz w:val="28"/>
                <w:szCs w:val="28"/>
                <w:rtl/>
              </w:rPr>
              <w:t>ד</w:t>
            </w:r>
            <w:r w:rsidRPr="008851A9">
              <w:rPr>
                <w:rFonts w:asciiTheme="majorBidi" w:hAnsiTheme="majorBidi"/>
                <w:sz w:val="28"/>
                <w:szCs w:val="28"/>
                <w:rtl/>
              </w:rPr>
              <w:t>"</w:t>
            </w:r>
            <w:r w:rsidRPr="008851A9">
              <w:rPr>
                <w:rFonts w:asciiTheme="majorBidi" w:hAnsiTheme="majorBidi" w:hint="cs"/>
                <w:sz w:val="28"/>
                <w:szCs w:val="28"/>
                <w:rtl/>
              </w:rPr>
              <w:t>א</w:t>
            </w:r>
            <w:r w:rsidRPr="008851A9">
              <w:rPr>
                <w:rFonts w:asciiTheme="majorBidi" w:hAnsiTheme="majorBidi"/>
                <w:sz w:val="28"/>
                <w:szCs w:val="28"/>
                <w:rtl/>
              </w:rPr>
              <w:t xml:space="preserve"> "</w:t>
            </w:r>
            <w:r w:rsidRPr="008851A9">
              <w:rPr>
                <w:rFonts w:asciiTheme="majorBidi" w:hAnsiTheme="majorBidi" w:hint="cs"/>
                <w:sz w:val="28"/>
                <w:szCs w:val="28"/>
                <w:rtl/>
              </w:rPr>
              <w:t>וְקָרָאתָ</w:t>
            </w:r>
            <w:r w:rsidRPr="008851A9">
              <w:rPr>
                <w:rFonts w:asciiTheme="majorBidi" w:hAnsiTheme="majorBidi"/>
                <w:sz w:val="28"/>
                <w:szCs w:val="28"/>
                <w:rtl/>
              </w:rPr>
              <w:t xml:space="preserve"> </w:t>
            </w:r>
            <w:r w:rsidRPr="008851A9">
              <w:rPr>
                <w:rFonts w:asciiTheme="majorBidi" w:hAnsiTheme="majorBidi" w:hint="cs"/>
                <w:sz w:val="28"/>
                <w:szCs w:val="28"/>
                <w:rtl/>
              </w:rPr>
              <w:t>אֵלֶיהָ</w:t>
            </w:r>
            <w:r w:rsidRPr="008851A9">
              <w:rPr>
                <w:rFonts w:asciiTheme="majorBidi" w:hAnsiTheme="majorBidi"/>
                <w:sz w:val="28"/>
                <w:szCs w:val="28"/>
                <w:rtl/>
              </w:rPr>
              <w:t xml:space="preserve"> </w:t>
            </w:r>
            <w:r w:rsidRPr="008851A9">
              <w:rPr>
                <w:rFonts w:asciiTheme="majorBidi" w:hAnsiTheme="majorBidi" w:hint="cs"/>
                <w:sz w:val="28"/>
                <w:szCs w:val="28"/>
                <w:rtl/>
              </w:rPr>
              <w:t>לְשָׁלוֹם</w:t>
            </w:r>
            <w:r w:rsidRPr="008851A9">
              <w:rPr>
                <w:rFonts w:asciiTheme="majorBidi" w:hAnsiTheme="majorBidi"/>
                <w:sz w:val="28"/>
                <w:szCs w:val="28"/>
                <w:rtl/>
              </w:rPr>
              <w:t xml:space="preserve">" </w:t>
            </w:r>
            <w:r w:rsidRPr="008851A9">
              <w:rPr>
                <w:rFonts w:asciiTheme="majorBidi" w:hAnsiTheme="majorBidi" w:hint="cs"/>
                <w:sz w:val="28"/>
                <w:szCs w:val="28"/>
                <w:rtl/>
              </w:rPr>
              <w:t>ראה</w:t>
            </w:r>
            <w:r w:rsidRPr="008851A9">
              <w:rPr>
                <w:rFonts w:asciiTheme="majorBidi" w:hAnsiTheme="majorBidi"/>
                <w:sz w:val="28"/>
                <w:szCs w:val="28"/>
                <w:rtl/>
              </w:rPr>
              <w:t xml:space="preserve"> </w:t>
            </w:r>
            <w:r w:rsidRPr="008851A9">
              <w:rPr>
                <w:rFonts w:asciiTheme="majorBidi" w:hAnsiTheme="majorBidi" w:hint="cs"/>
                <w:sz w:val="28"/>
                <w:szCs w:val="28"/>
                <w:rtl/>
              </w:rPr>
              <w:t>כמה</w:t>
            </w:r>
            <w:r w:rsidRPr="008851A9">
              <w:rPr>
                <w:rFonts w:asciiTheme="majorBidi" w:hAnsiTheme="majorBidi"/>
                <w:sz w:val="28"/>
                <w:szCs w:val="28"/>
                <w:rtl/>
              </w:rPr>
              <w:t xml:space="preserve"> </w:t>
            </w:r>
            <w:r w:rsidRPr="008851A9">
              <w:rPr>
                <w:rFonts w:asciiTheme="majorBidi" w:hAnsiTheme="majorBidi" w:hint="cs"/>
                <w:sz w:val="28"/>
                <w:szCs w:val="28"/>
                <w:rtl/>
              </w:rPr>
              <w:t>הוא</w:t>
            </w:r>
            <w:r w:rsidRPr="008851A9">
              <w:rPr>
                <w:rFonts w:asciiTheme="majorBidi" w:hAnsiTheme="majorBidi"/>
                <w:sz w:val="28"/>
                <w:szCs w:val="28"/>
                <w:rtl/>
              </w:rPr>
              <w:t xml:space="preserve"> </w:t>
            </w:r>
            <w:r w:rsidRPr="008851A9">
              <w:rPr>
                <w:rFonts w:asciiTheme="majorBidi" w:hAnsiTheme="majorBidi" w:hint="cs"/>
                <w:sz w:val="28"/>
                <w:szCs w:val="28"/>
                <w:rtl/>
              </w:rPr>
              <w:t>כחו</w:t>
            </w:r>
            <w:r w:rsidRPr="008851A9">
              <w:rPr>
                <w:rFonts w:asciiTheme="majorBidi" w:hAnsiTheme="majorBidi"/>
                <w:sz w:val="28"/>
                <w:szCs w:val="28"/>
                <w:rtl/>
              </w:rPr>
              <w:t xml:space="preserve"> </w:t>
            </w:r>
            <w:r w:rsidRPr="008851A9">
              <w:rPr>
                <w:rFonts w:asciiTheme="majorBidi" w:hAnsiTheme="majorBidi" w:hint="cs"/>
                <w:sz w:val="28"/>
                <w:szCs w:val="28"/>
                <w:rtl/>
              </w:rPr>
              <w:t>של</w:t>
            </w:r>
            <w:r w:rsidRPr="008851A9">
              <w:rPr>
                <w:rFonts w:asciiTheme="majorBidi" w:hAnsiTheme="majorBidi"/>
                <w:sz w:val="28"/>
                <w:szCs w:val="28"/>
                <w:rtl/>
              </w:rPr>
              <w:t xml:space="preserve"> </w:t>
            </w:r>
            <w:r w:rsidRPr="008851A9">
              <w:rPr>
                <w:rFonts w:asciiTheme="majorBidi" w:hAnsiTheme="majorBidi" w:hint="cs"/>
                <w:sz w:val="28"/>
                <w:szCs w:val="28"/>
                <w:rtl/>
              </w:rPr>
              <w:t>שלום</w:t>
            </w:r>
            <w:r w:rsidRPr="008851A9">
              <w:rPr>
                <w:rFonts w:asciiTheme="majorBidi" w:hAnsiTheme="majorBidi"/>
                <w:sz w:val="28"/>
                <w:szCs w:val="28"/>
                <w:rtl/>
              </w:rPr>
              <w:t xml:space="preserve"> </w:t>
            </w:r>
            <w:r w:rsidRPr="008851A9">
              <w:rPr>
                <w:rFonts w:asciiTheme="majorBidi" w:hAnsiTheme="majorBidi" w:hint="cs"/>
                <w:sz w:val="28"/>
                <w:szCs w:val="28"/>
                <w:rtl/>
              </w:rPr>
              <w:t>בוא</w:t>
            </w:r>
            <w:r w:rsidRPr="008851A9">
              <w:rPr>
                <w:rFonts w:asciiTheme="majorBidi" w:hAnsiTheme="majorBidi"/>
                <w:sz w:val="28"/>
                <w:szCs w:val="28"/>
                <w:rtl/>
              </w:rPr>
              <w:t xml:space="preserve"> </w:t>
            </w:r>
            <w:r w:rsidRPr="008851A9">
              <w:rPr>
                <w:rFonts w:asciiTheme="majorBidi" w:hAnsiTheme="majorBidi" w:hint="cs"/>
                <w:sz w:val="28"/>
                <w:szCs w:val="28"/>
                <w:rtl/>
              </w:rPr>
              <w:t>וראה</w:t>
            </w:r>
            <w:r w:rsidRPr="008851A9">
              <w:rPr>
                <w:rFonts w:asciiTheme="majorBidi" w:hAnsiTheme="majorBidi"/>
                <w:sz w:val="28"/>
                <w:szCs w:val="28"/>
                <w:rtl/>
              </w:rPr>
              <w:t xml:space="preserve"> </w:t>
            </w:r>
            <w:r w:rsidRPr="008851A9">
              <w:rPr>
                <w:rFonts w:asciiTheme="majorBidi" w:hAnsiTheme="majorBidi" w:hint="cs"/>
                <w:sz w:val="28"/>
                <w:szCs w:val="28"/>
                <w:rtl/>
              </w:rPr>
              <w:t>ב</w:t>
            </w:r>
            <w:r w:rsidRPr="008851A9">
              <w:rPr>
                <w:rFonts w:asciiTheme="majorBidi" w:hAnsiTheme="majorBidi"/>
                <w:sz w:val="28"/>
                <w:szCs w:val="28"/>
                <w:rtl/>
              </w:rPr>
              <w:t>"</w:t>
            </w:r>
            <w:r w:rsidRPr="008851A9">
              <w:rPr>
                <w:rFonts w:asciiTheme="majorBidi" w:hAnsiTheme="majorBidi" w:hint="cs"/>
                <w:sz w:val="28"/>
                <w:szCs w:val="28"/>
                <w:rtl/>
              </w:rPr>
              <w:t>ו</w:t>
            </w:r>
            <w:r w:rsidRPr="008851A9">
              <w:rPr>
                <w:rFonts w:asciiTheme="majorBidi" w:hAnsiTheme="majorBidi"/>
                <w:sz w:val="28"/>
                <w:szCs w:val="28"/>
                <w:rtl/>
              </w:rPr>
              <w:t xml:space="preserve"> </w:t>
            </w:r>
            <w:r w:rsidRPr="008851A9">
              <w:rPr>
                <w:rFonts w:asciiTheme="majorBidi" w:hAnsiTheme="majorBidi" w:hint="cs"/>
                <w:sz w:val="28"/>
                <w:szCs w:val="28"/>
                <w:rtl/>
              </w:rPr>
              <w:t>אם</w:t>
            </w:r>
            <w:r w:rsidRPr="008851A9">
              <w:rPr>
                <w:rFonts w:asciiTheme="majorBidi" w:hAnsiTheme="majorBidi"/>
                <w:sz w:val="28"/>
                <w:szCs w:val="28"/>
                <w:rtl/>
              </w:rPr>
              <w:t xml:space="preserve"> </w:t>
            </w:r>
            <w:r w:rsidRPr="008851A9">
              <w:rPr>
                <w:rFonts w:asciiTheme="majorBidi" w:hAnsiTheme="majorBidi" w:hint="cs"/>
                <w:sz w:val="28"/>
                <w:szCs w:val="28"/>
                <w:rtl/>
              </w:rPr>
              <w:t>יש</w:t>
            </w:r>
            <w:r w:rsidRPr="008851A9">
              <w:rPr>
                <w:rFonts w:asciiTheme="majorBidi" w:hAnsiTheme="majorBidi"/>
                <w:sz w:val="28"/>
                <w:szCs w:val="28"/>
                <w:rtl/>
              </w:rPr>
              <w:t xml:space="preserve"> </w:t>
            </w:r>
            <w:r w:rsidRPr="008851A9">
              <w:rPr>
                <w:rFonts w:asciiTheme="majorBidi" w:hAnsiTheme="majorBidi" w:hint="cs"/>
                <w:sz w:val="28"/>
                <w:szCs w:val="28"/>
                <w:rtl/>
              </w:rPr>
              <w:t>לו</w:t>
            </w:r>
            <w:r w:rsidRPr="008851A9">
              <w:rPr>
                <w:rFonts w:asciiTheme="majorBidi" w:hAnsiTheme="majorBidi"/>
                <w:sz w:val="28"/>
                <w:szCs w:val="28"/>
                <w:rtl/>
              </w:rPr>
              <w:t xml:space="preserve"> </w:t>
            </w:r>
            <w:r w:rsidRPr="008851A9">
              <w:rPr>
                <w:rFonts w:asciiTheme="majorBidi" w:hAnsiTheme="majorBidi" w:hint="cs"/>
                <w:sz w:val="28"/>
                <w:szCs w:val="28"/>
                <w:rtl/>
              </w:rPr>
              <w:t>שונא</w:t>
            </w:r>
            <w:r w:rsidRPr="008851A9">
              <w:rPr>
                <w:rFonts w:asciiTheme="majorBidi" w:hAnsiTheme="majorBidi"/>
                <w:sz w:val="28"/>
                <w:szCs w:val="28"/>
                <w:rtl/>
              </w:rPr>
              <w:t xml:space="preserve"> </w:t>
            </w:r>
            <w:r w:rsidRPr="008851A9">
              <w:rPr>
                <w:rFonts w:asciiTheme="majorBidi" w:hAnsiTheme="majorBidi" w:hint="cs"/>
                <w:sz w:val="28"/>
                <w:szCs w:val="28"/>
                <w:rtl/>
              </w:rPr>
              <w:t>הוא</w:t>
            </w:r>
            <w:r w:rsidRPr="008851A9">
              <w:rPr>
                <w:rFonts w:asciiTheme="majorBidi" w:hAnsiTheme="majorBidi"/>
                <w:sz w:val="28"/>
                <w:szCs w:val="28"/>
                <w:rtl/>
              </w:rPr>
              <w:t xml:space="preserve"> </w:t>
            </w:r>
            <w:r w:rsidRPr="008851A9">
              <w:rPr>
                <w:rFonts w:asciiTheme="majorBidi" w:hAnsiTheme="majorBidi" w:hint="cs"/>
                <w:sz w:val="28"/>
                <w:szCs w:val="28"/>
                <w:rtl/>
              </w:rPr>
              <w:t>מבקש</w:t>
            </w:r>
            <w:r w:rsidRPr="008851A9">
              <w:rPr>
                <w:rFonts w:asciiTheme="majorBidi" w:hAnsiTheme="majorBidi"/>
                <w:sz w:val="28"/>
                <w:szCs w:val="28"/>
                <w:rtl/>
              </w:rPr>
              <w:t xml:space="preserve"> </w:t>
            </w:r>
            <w:r w:rsidRPr="008851A9">
              <w:rPr>
                <w:rFonts w:asciiTheme="majorBidi" w:hAnsiTheme="majorBidi" w:hint="cs"/>
                <w:sz w:val="28"/>
                <w:szCs w:val="28"/>
                <w:rtl/>
              </w:rPr>
              <w:t>ומחזר</w:t>
            </w:r>
            <w:r w:rsidRPr="008851A9">
              <w:rPr>
                <w:rFonts w:asciiTheme="majorBidi" w:hAnsiTheme="majorBidi"/>
                <w:sz w:val="28"/>
                <w:szCs w:val="28"/>
                <w:rtl/>
              </w:rPr>
              <w:t xml:space="preserve"> </w:t>
            </w:r>
            <w:r w:rsidRPr="008851A9">
              <w:rPr>
                <w:rFonts w:asciiTheme="majorBidi" w:hAnsiTheme="majorBidi" w:hint="cs"/>
                <w:sz w:val="28"/>
                <w:szCs w:val="28"/>
                <w:rtl/>
              </w:rPr>
              <w:t>מה</w:t>
            </w:r>
            <w:r w:rsidRPr="008851A9">
              <w:rPr>
                <w:rFonts w:asciiTheme="majorBidi" w:hAnsiTheme="majorBidi"/>
                <w:sz w:val="28"/>
                <w:szCs w:val="28"/>
                <w:rtl/>
              </w:rPr>
              <w:t xml:space="preserve"> </w:t>
            </w:r>
            <w:r w:rsidRPr="008851A9">
              <w:rPr>
                <w:rFonts w:asciiTheme="majorBidi" w:hAnsiTheme="majorBidi" w:hint="cs"/>
                <w:sz w:val="28"/>
                <w:szCs w:val="28"/>
                <w:rtl/>
              </w:rPr>
              <w:t>לעשות</w:t>
            </w:r>
            <w:r w:rsidRPr="008851A9">
              <w:rPr>
                <w:rFonts w:asciiTheme="majorBidi" w:hAnsiTheme="majorBidi"/>
                <w:sz w:val="28"/>
                <w:szCs w:val="28"/>
                <w:rtl/>
              </w:rPr>
              <w:t xml:space="preserve"> </w:t>
            </w:r>
            <w:r w:rsidRPr="008851A9">
              <w:rPr>
                <w:rFonts w:asciiTheme="majorBidi" w:hAnsiTheme="majorBidi" w:hint="cs"/>
                <w:sz w:val="28"/>
                <w:szCs w:val="28"/>
                <w:rtl/>
              </w:rPr>
              <w:t>לו</w:t>
            </w:r>
            <w:r w:rsidRPr="008851A9">
              <w:rPr>
                <w:rFonts w:asciiTheme="majorBidi" w:hAnsiTheme="majorBidi"/>
                <w:sz w:val="28"/>
                <w:szCs w:val="28"/>
                <w:rtl/>
              </w:rPr>
              <w:t xml:space="preserve"> </w:t>
            </w:r>
            <w:r w:rsidRPr="008851A9">
              <w:rPr>
                <w:rFonts w:asciiTheme="majorBidi" w:hAnsiTheme="majorBidi" w:hint="cs"/>
                <w:sz w:val="28"/>
                <w:szCs w:val="28"/>
                <w:rtl/>
              </w:rPr>
              <w:t>מהו</w:t>
            </w:r>
            <w:r w:rsidRPr="008851A9">
              <w:rPr>
                <w:rFonts w:asciiTheme="majorBidi" w:hAnsiTheme="majorBidi"/>
                <w:sz w:val="28"/>
                <w:szCs w:val="28"/>
                <w:rtl/>
              </w:rPr>
              <w:t xml:space="preserve"> </w:t>
            </w:r>
            <w:r w:rsidRPr="008851A9">
              <w:rPr>
                <w:rFonts w:asciiTheme="majorBidi" w:hAnsiTheme="majorBidi" w:hint="cs"/>
                <w:sz w:val="28"/>
                <w:szCs w:val="28"/>
                <w:rtl/>
              </w:rPr>
              <w:t>עושה</w:t>
            </w:r>
            <w:r w:rsidRPr="008851A9">
              <w:rPr>
                <w:rFonts w:asciiTheme="majorBidi" w:hAnsiTheme="majorBidi"/>
                <w:sz w:val="28"/>
                <w:szCs w:val="28"/>
                <w:rtl/>
              </w:rPr>
              <w:t xml:space="preserve"> </w:t>
            </w:r>
            <w:r w:rsidRPr="008851A9">
              <w:rPr>
                <w:rFonts w:asciiTheme="majorBidi" w:hAnsiTheme="majorBidi" w:hint="cs"/>
                <w:sz w:val="28"/>
                <w:szCs w:val="28"/>
                <w:rtl/>
              </w:rPr>
              <w:t>לו</w:t>
            </w:r>
            <w:r w:rsidRPr="008851A9">
              <w:rPr>
                <w:rFonts w:asciiTheme="majorBidi" w:hAnsiTheme="majorBidi"/>
                <w:sz w:val="28"/>
                <w:szCs w:val="28"/>
                <w:rtl/>
              </w:rPr>
              <w:t xml:space="preserve"> </w:t>
            </w:r>
            <w:r w:rsidRPr="008851A9">
              <w:rPr>
                <w:rFonts w:asciiTheme="majorBidi" w:hAnsiTheme="majorBidi" w:hint="cs"/>
                <w:sz w:val="28"/>
                <w:szCs w:val="28"/>
                <w:rtl/>
              </w:rPr>
              <w:t>הולך</w:t>
            </w:r>
            <w:r w:rsidRPr="008851A9">
              <w:rPr>
                <w:rFonts w:asciiTheme="majorBidi" w:hAnsiTheme="majorBidi"/>
                <w:sz w:val="28"/>
                <w:szCs w:val="28"/>
                <w:rtl/>
              </w:rPr>
              <w:t xml:space="preserve"> </w:t>
            </w:r>
            <w:r w:rsidRPr="008851A9">
              <w:rPr>
                <w:rFonts w:asciiTheme="majorBidi" w:hAnsiTheme="majorBidi" w:hint="cs"/>
                <w:sz w:val="28"/>
                <w:szCs w:val="28"/>
                <w:rtl/>
              </w:rPr>
              <w:t>ומכבד</w:t>
            </w:r>
            <w:r w:rsidRPr="008851A9">
              <w:rPr>
                <w:rFonts w:asciiTheme="majorBidi" w:hAnsiTheme="majorBidi"/>
                <w:sz w:val="28"/>
                <w:szCs w:val="28"/>
                <w:rtl/>
              </w:rPr>
              <w:t xml:space="preserve"> </w:t>
            </w:r>
            <w:r w:rsidRPr="008851A9">
              <w:rPr>
                <w:rFonts w:asciiTheme="majorBidi" w:hAnsiTheme="majorBidi" w:hint="cs"/>
                <w:sz w:val="28"/>
                <w:szCs w:val="28"/>
                <w:rtl/>
              </w:rPr>
              <w:t>לאדם</w:t>
            </w:r>
            <w:r w:rsidRPr="008851A9">
              <w:rPr>
                <w:rFonts w:asciiTheme="majorBidi" w:hAnsiTheme="majorBidi"/>
                <w:sz w:val="28"/>
                <w:szCs w:val="28"/>
                <w:rtl/>
              </w:rPr>
              <w:t xml:space="preserve"> </w:t>
            </w:r>
            <w:r w:rsidRPr="008851A9">
              <w:rPr>
                <w:rFonts w:asciiTheme="majorBidi" w:hAnsiTheme="majorBidi" w:hint="cs"/>
                <w:sz w:val="28"/>
                <w:szCs w:val="28"/>
                <w:rtl/>
              </w:rPr>
              <w:t>גדול</w:t>
            </w:r>
            <w:r w:rsidRPr="008851A9">
              <w:rPr>
                <w:rFonts w:asciiTheme="majorBidi" w:hAnsiTheme="majorBidi"/>
                <w:sz w:val="28"/>
                <w:szCs w:val="28"/>
                <w:rtl/>
              </w:rPr>
              <w:t xml:space="preserve"> </w:t>
            </w:r>
            <w:r w:rsidRPr="008851A9">
              <w:rPr>
                <w:rFonts w:asciiTheme="majorBidi" w:hAnsiTheme="majorBidi" w:hint="cs"/>
                <w:sz w:val="28"/>
                <w:szCs w:val="28"/>
                <w:rtl/>
              </w:rPr>
              <w:t>ממנו</w:t>
            </w:r>
            <w:r w:rsidRPr="008851A9">
              <w:rPr>
                <w:rFonts w:asciiTheme="majorBidi" w:hAnsiTheme="majorBidi"/>
                <w:sz w:val="28"/>
                <w:szCs w:val="28"/>
                <w:rtl/>
              </w:rPr>
              <w:t xml:space="preserve"> </w:t>
            </w:r>
            <w:r w:rsidRPr="008851A9">
              <w:rPr>
                <w:rFonts w:asciiTheme="majorBidi" w:hAnsiTheme="majorBidi" w:hint="cs"/>
                <w:sz w:val="28"/>
                <w:szCs w:val="28"/>
                <w:rtl/>
              </w:rPr>
              <w:t>שיעשה</w:t>
            </w:r>
            <w:r w:rsidRPr="008851A9">
              <w:rPr>
                <w:rFonts w:asciiTheme="majorBidi" w:hAnsiTheme="majorBidi"/>
                <w:sz w:val="28"/>
                <w:szCs w:val="28"/>
                <w:rtl/>
              </w:rPr>
              <w:t xml:space="preserve"> </w:t>
            </w:r>
            <w:r w:rsidRPr="008851A9">
              <w:rPr>
                <w:rFonts w:asciiTheme="majorBidi" w:hAnsiTheme="majorBidi" w:hint="cs"/>
                <w:sz w:val="28"/>
                <w:szCs w:val="28"/>
                <w:rtl/>
              </w:rPr>
              <w:t>לאותו</w:t>
            </w:r>
            <w:r w:rsidRPr="008851A9">
              <w:rPr>
                <w:rFonts w:asciiTheme="majorBidi" w:hAnsiTheme="majorBidi"/>
                <w:sz w:val="28"/>
                <w:szCs w:val="28"/>
                <w:rtl/>
              </w:rPr>
              <w:t xml:space="preserve"> </w:t>
            </w:r>
            <w:r w:rsidRPr="008851A9">
              <w:rPr>
                <w:rFonts w:asciiTheme="majorBidi" w:hAnsiTheme="majorBidi" w:hint="cs"/>
                <w:sz w:val="28"/>
                <w:szCs w:val="28"/>
                <w:rtl/>
              </w:rPr>
              <w:t>שונא</w:t>
            </w:r>
            <w:r w:rsidRPr="008851A9">
              <w:rPr>
                <w:rFonts w:asciiTheme="majorBidi" w:hAnsiTheme="majorBidi"/>
                <w:sz w:val="28"/>
                <w:szCs w:val="28"/>
                <w:rtl/>
              </w:rPr>
              <w:t xml:space="preserve"> </w:t>
            </w:r>
            <w:r w:rsidRPr="008851A9">
              <w:rPr>
                <w:rFonts w:asciiTheme="majorBidi" w:hAnsiTheme="majorBidi" w:hint="cs"/>
                <w:sz w:val="28"/>
                <w:szCs w:val="28"/>
                <w:rtl/>
              </w:rPr>
              <w:t>רעה</w:t>
            </w:r>
            <w:r w:rsidRPr="008851A9">
              <w:rPr>
                <w:rFonts w:asciiTheme="majorBidi" w:hAnsiTheme="majorBidi"/>
                <w:sz w:val="28"/>
                <w:szCs w:val="28"/>
                <w:rtl/>
              </w:rPr>
              <w:t xml:space="preserve"> </w:t>
            </w:r>
            <w:r w:rsidRPr="008851A9">
              <w:rPr>
                <w:rFonts w:asciiTheme="majorBidi" w:hAnsiTheme="majorBidi" w:hint="cs"/>
                <w:sz w:val="28"/>
                <w:szCs w:val="28"/>
                <w:rtl/>
              </w:rPr>
              <w:t>אבל</w:t>
            </w:r>
            <w:r w:rsidRPr="008851A9">
              <w:rPr>
                <w:rFonts w:asciiTheme="majorBidi" w:hAnsiTheme="majorBidi"/>
                <w:sz w:val="28"/>
                <w:szCs w:val="28"/>
                <w:rtl/>
              </w:rPr>
              <w:t xml:space="preserve"> </w:t>
            </w:r>
            <w:r w:rsidRPr="008851A9">
              <w:rPr>
                <w:rFonts w:asciiTheme="majorBidi" w:hAnsiTheme="majorBidi" w:hint="cs"/>
                <w:sz w:val="28"/>
                <w:szCs w:val="28"/>
                <w:rtl/>
              </w:rPr>
              <w:t>הקב</w:t>
            </w:r>
            <w:r w:rsidRPr="008851A9">
              <w:rPr>
                <w:rFonts w:asciiTheme="majorBidi" w:hAnsiTheme="majorBidi"/>
                <w:sz w:val="28"/>
                <w:szCs w:val="28"/>
                <w:rtl/>
              </w:rPr>
              <w:t>"</w:t>
            </w:r>
            <w:r w:rsidRPr="008851A9">
              <w:rPr>
                <w:rFonts w:asciiTheme="majorBidi" w:hAnsiTheme="majorBidi" w:hint="cs"/>
                <w:sz w:val="28"/>
                <w:szCs w:val="28"/>
                <w:rtl/>
              </w:rPr>
              <w:t>ה</w:t>
            </w:r>
            <w:r w:rsidRPr="008851A9">
              <w:rPr>
                <w:rFonts w:asciiTheme="majorBidi" w:hAnsiTheme="majorBidi"/>
                <w:sz w:val="28"/>
                <w:szCs w:val="28"/>
                <w:rtl/>
              </w:rPr>
              <w:t xml:space="preserve"> </w:t>
            </w:r>
            <w:r w:rsidRPr="008851A9">
              <w:rPr>
                <w:rFonts w:asciiTheme="majorBidi" w:hAnsiTheme="majorBidi" w:hint="cs"/>
                <w:sz w:val="28"/>
                <w:szCs w:val="28"/>
                <w:rtl/>
              </w:rPr>
              <w:t>אינו</w:t>
            </w:r>
            <w:r w:rsidRPr="008851A9">
              <w:rPr>
                <w:rFonts w:asciiTheme="majorBidi" w:hAnsiTheme="majorBidi"/>
                <w:sz w:val="28"/>
                <w:szCs w:val="28"/>
                <w:rtl/>
              </w:rPr>
              <w:t xml:space="preserve"> </w:t>
            </w:r>
            <w:r w:rsidRPr="008851A9">
              <w:rPr>
                <w:rFonts w:asciiTheme="majorBidi" w:hAnsiTheme="majorBidi" w:hint="cs"/>
                <w:sz w:val="28"/>
                <w:szCs w:val="28"/>
                <w:rtl/>
              </w:rPr>
              <w:t>כן</w:t>
            </w:r>
            <w:r w:rsidRPr="008851A9">
              <w:rPr>
                <w:rFonts w:asciiTheme="majorBidi" w:hAnsiTheme="majorBidi"/>
                <w:sz w:val="28"/>
                <w:szCs w:val="28"/>
                <w:rtl/>
              </w:rPr>
              <w:t xml:space="preserve"> </w:t>
            </w:r>
            <w:r w:rsidRPr="008851A9">
              <w:rPr>
                <w:rFonts w:asciiTheme="majorBidi" w:hAnsiTheme="majorBidi" w:hint="cs"/>
                <w:sz w:val="28"/>
                <w:szCs w:val="28"/>
                <w:rtl/>
              </w:rPr>
              <w:t>אלא</w:t>
            </w:r>
            <w:r w:rsidRPr="008851A9">
              <w:rPr>
                <w:rFonts w:asciiTheme="majorBidi" w:hAnsiTheme="majorBidi"/>
                <w:sz w:val="28"/>
                <w:szCs w:val="28"/>
                <w:rtl/>
              </w:rPr>
              <w:t xml:space="preserve"> </w:t>
            </w:r>
            <w:r w:rsidRPr="008851A9">
              <w:rPr>
                <w:rFonts w:asciiTheme="majorBidi" w:hAnsiTheme="majorBidi" w:hint="cs"/>
                <w:sz w:val="28"/>
                <w:szCs w:val="28"/>
                <w:rtl/>
              </w:rPr>
              <w:t>כל</w:t>
            </w:r>
            <w:r w:rsidRPr="008851A9">
              <w:rPr>
                <w:rFonts w:asciiTheme="majorBidi" w:hAnsiTheme="majorBidi"/>
                <w:sz w:val="28"/>
                <w:szCs w:val="28"/>
                <w:rtl/>
              </w:rPr>
              <w:t xml:space="preserve"> </w:t>
            </w:r>
            <w:r w:rsidRPr="008851A9">
              <w:rPr>
                <w:rFonts w:asciiTheme="majorBidi" w:hAnsiTheme="majorBidi" w:hint="cs"/>
                <w:sz w:val="28"/>
                <w:szCs w:val="28"/>
                <w:rtl/>
              </w:rPr>
              <w:t>עובדי</w:t>
            </w:r>
            <w:r w:rsidRPr="008851A9">
              <w:rPr>
                <w:rFonts w:asciiTheme="majorBidi" w:hAnsiTheme="majorBidi"/>
                <w:sz w:val="28"/>
                <w:szCs w:val="28"/>
                <w:rtl/>
              </w:rPr>
              <w:t xml:space="preserve"> </w:t>
            </w:r>
            <w:r w:rsidRPr="008851A9">
              <w:rPr>
                <w:rFonts w:asciiTheme="majorBidi" w:hAnsiTheme="majorBidi" w:hint="cs"/>
                <w:sz w:val="28"/>
                <w:szCs w:val="28"/>
                <w:rtl/>
              </w:rPr>
              <w:t>כוכבים</w:t>
            </w:r>
            <w:r w:rsidRPr="008851A9">
              <w:rPr>
                <w:rFonts w:asciiTheme="majorBidi" w:hAnsiTheme="majorBidi"/>
                <w:sz w:val="28"/>
                <w:szCs w:val="28"/>
                <w:rtl/>
              </w:rPr>
              <w:t xml:space="preserve"> </w:t>
            </w:r>
            <w:r w:rsidRPr="008851A9">
              <w:rPr>
                <w:rFonts w:asciiTheme="majorBidi" w:hAnsiTheme="majorBidi" w:hint="cs"/>
                <w:sz w:val="28"/>
                <w:szCs w:val="28"/>
                <w:rtl/>
              </w:rPr>
              <w:t>מכעיסין</w:t>
            </w:r>
            <w:r w:rsidRPr="008851A9">
              <w:rPr>
                <w:rFonts w:asciiTheme="majorBidi" w:hAnsiTheme="majorBidi"/>
                <w:sz w:val="28"/>
                <w:szCs w:val="28"/>
                <w:rtl/>
              </w:rPr>
              <w:t xml:space="preserve"> </w:t>
            </w:r>
            <w:r w:rsidRPr="008851A9">
              <w:rPr>
                <w:rFonts w:asciiTheme="majorBidi" w:hAnsiTheme="majorBidi" w:hint="cs"/>
                <w:sz w:val="28"/>
                <w:szCs w:val="28"/>
                <w:rtl/>
              </w:rPr>
              <w:t>אותו</w:t>
            </w:r>
            <w:r w:rsidRPr="008851A9">
              <w:rPr>
                <w:rFonts w:asciiTheme="majorBidi" w:hAnsiTheme="majorBidi"/>
                <w:sz w:val="28"/>
                <w:szCs w:val="28"/>
                <w:rtl/>
              </w:rPr>
              <w:t xml:space="preserve"> </w:t>
            </w:r>
            <w:r w:rsidRPr="008851A9">
              <w:rPr>
                <w:rFonts w:asciiTheme="majorBidi" w:hAnsiTheme="majorBidi" w:hint="cs"/>
                <w:sz w:val="28"/>
                <w:szCs w:val="28"/>
                <w:rtl/>
              </w:rPr>
              <w:t>והן</w:t>
            </w:r>
            <w:r w:rsidRPr="008851A9">
              <w:rPr>
                <w:rFonts w:asciiTheme="majorBidi" w:hAnsiTheme="majorBidi"/>
                <w:sz w:val="28"/>
                <w:szCs w:val="28"/>
                <w:rtl/>
              </w:rPr>
              <w:t xml:space="preserve"> </w:t>
            </w:r>
            <w:r w:rsidRPr="008851A9">
              <w:rPr>
                <w:rFonts w:asciiTheme="majorBidi" w:hAnsiTheme="majorBidi" w:hint="cs"/>
                <w:sz w:val="28"/>
                <w:szCs w:val="28"/>
                <w:rtl/>
              </w:rPr>
              <w:t>ישנים</w:t>
            </w:r>
            <w:r w:rsidRPr="008851A9">
              <w:rPr>
                <w:rFonts w:asciiTheme="majorBidi" w:hAnsiTheme="majorBidi"/>
                <w:sz w:val="28"/>
                <w:szCs w:val="28"/>
                <w:rtl/>
              </w:rPr>
              <w:t xml:space="preserve"> </w:t>
            </w:r>
            <w:r w:rsidRPr="008851A9">
              <w:rPr>
                <w:rFonts w:asciiTheme="majorBidi" w:hAnsiTheme="majorBidi" w:hint="cs"/>
                <w:sz w:val="28"/>
                <w:szCs w:val="28"/>
                <w:rtl/>
              </w:rPr>
              <w:t>וכל</w:t>
            </w:r>
            <w:r w:rsidRPr="008851A9">
              <w:rPr>
                <w:rFonts w:asciiTheme="majorBidi" w:hAnsiTheme="majorBidi"/>
                <w:sz w:val="28"/>
                <w:szCs w:val="28"/>
                <w:rtl/>
              </w:rPr>
              <w:t xml:space="preserve"> </w:t>
            </w:r>
            <w:r w:rsidRPr="008851A9">
              <w:rPr>
                <w:rFonts w:asciiTheme="majorBidi" w:hAnsiTheme="majorBidi" w:hint="cs"/>
                <w:sz w:val="28"/>
                <w:szCs w:val="28"/>
                <w:rtl/>
              </w:rPr>
              <w:t>הנפשות</w:t>
            </w:r>
            <w:r w:rsidRPr="008851A9">
              <w:rPr>
                <w:rFonts w:asciiTheme="majorBidi" w:hAnsiTheme="majorBidi"/>
                <w:sz w:val="28"/>
                <w:szCs w:val="28"/>
                <w:rtl/>
              </w:rPr>
              <w:t xml:space="preserve"> </w:t>
            </w:r>
            <w:r w:rsidRPr="008851A9">
              <w:rPr>
                <w:rFonts w:asciiTheme="majorBidi" w:hAnsiTheme="majorBidi" w:hint="cs"/>
                <w:sz w:val="28"/>
                <w:szCs w:val="28"/>
                <w:rtl/>
              </w:rPr>
              <w:t>עולות</w:t>
            </w:r>
            <w:r w:rsidRPr="008851A9">
              <w:rPr>
                <w:rFonts w:asciiTheme="majorBidi" w:hAnsiTheme="majorBidi"/>
                <w:sz w:val="28"/>
                <w:szCs w:val="28"/>
                <w:rtl/>
              </w:rPr>
              <w:t xml:space="preserve"> </w:t>
            </w:r>
            <w:r w:rsidRPr="008851A9">
              <w:rPr>
                <w:rFonts w:asciiTheme="majorBidi" w:hAnsiTheme="majorBidi" w:hint="cs"/>
                <w:sz w:val="28"/>
                <w:szCs w:val="28"/>
                <w:rtl/>
              </w:rPr>
              <w:t>אצלו</w:t>
            </w:r>
            <w:r w:rsidRPr="008851A9">
              <w:rPr>
                <w:rFonts w:asciiTheme="majorBidi" w:hAnsiTheme="majorBidi"/>
                <w:sz w:val="28"/>
                <w:szCs w:val="28"/>
                <w:rtl/>
              </w:rPr>
              <w:t xml:space="preserve"> </w:t>
            </w:r>
            <w:r w:rsidRPr="008851A9">
              <w:rPr>
                <w:rFonts w:asciiTheme="majorBidi" w:hAnsiTheme="majorBidi" w:hint="cs"/>
                <w:sz w:val="28"/>
                <w:szCs w:val="28"/>
                <w:rtl/>
              </w:rPr>
              <w:t>מנין</w:t>
            </w:r>
            <w:r w:rsidRPr="008851A9">
              <w:rPr>
                <w:rFonts w:asciiTheme="majorBidi" w:hAnsiTheme="majorBidi"/>
                <w:sz w:val="28"/>
                <w:szCs w:val="28"/>
                <w:rtl/>
              </w:rPr>
              <w:t xml:space="preserve"> </w:t>
            </w:r>
            <w:r w:rsidRPr="008851A9">
              <w:rPr>
                <w:rFonts w:asciiTheme="majorBidi" w:hAnsiTheme="majorBidi" w:hint="cs"/>
                <w:sz w:val="28"/>
                <w:szCs w:val="28"/>
                <w:rtl/>
              </w:rPr>
              <w:t>שנאמר</w:t>
            </w:r>
            <w:r w:rsidRPr="008851A9">
              <w:rPr>
                <w:rFonts w:asciiTheme="majorBidi" w:hAnsiTheme="majorBidi"/>
                <w:sz w:val="28"/>
                <w:szCs w:val="28"/>
                <w:rtl/>
              </w:rPr>
              <w:t xml:space="preserve"> (</w:t>
            </w:r>
            <w:r w:rsidRPr="008851A9">
              <w:rPr>
                <w:rFonts w:asciiTheme="majorBidi" w:hAnsiTheme="majorBidi" w:hint="cs"/>
                <w:sz w:val="28"/>
                <w:szCs w:val="28"/>
                <w:rtl/>
              </w:rPr>
              <w:t>איוב</w:t>
            </w:r>
            <w:r w:rsidRPr="008851A9">
              <w:rPr>
                <w:rFonts w:asciiTheme="majorBidi" w:hAnsiTheme="majorBidi"/>
                <w:sz w:val="28"/>
                <w:szCs w:val="28"/>
                <w:rtl/>
              </w:rPr>
              <w:t xml:space="preserve"> </w:t>
            </w:r>
            <w:r w:rsidRPr="008851A9">
              <w:rPr>
                <w:rFonts w:asciiTheme="majorBidi" w:hAnsiTheme="majorBidi" w:hint="cs"/>
                <w:sz w:val="28"/>
                <w:szCs w:val="28"/>
                <w:rtl/>
              </w:rPr>
              <w:t>יב</w:t>
            </w:r>
            <w:r w:rsidRPr="008851A9">
              <w:rPr>
                <w:rFonts w:asciiTheme="majorBidi" w:hAnsiTheme="majorBidi"/>
                <w:sz w:val="28"/>
                <w:szCs w:val="28"/>
                <w:rtl/>
              </w:rPr>
              <w:t xml:space="preserve">, </w:t>
            </w:r>
            <w:r w:rsidRPr="008851A9">
              <w:rPr>
                <w:rFonts w:asciiTheme="majorBidi" w:hAnsiTheme="majorBidi" w:hint="cs"/>
                <w:sz w:val="28"/>
                <w:szCs w:val="28"/>
                <w:rtl/>
              </w:rPr>
              <w:t>י</w:t>
            </w:r>
            <w:r w:rsidRPr="008851A9">
              <w:rPr>
                <w:rFonts w:asciiTheme="majorBidi" w:hAnsiTheme="majorBidi"/>
                <w:sz w:val="28"/>
                <w:szCs w:val="28"/>
                <w:rtl/>
              </w:rPr>
              <w:t>): "</w:t>
            </w:r>
            <w:r w:rsidRPr="008851A9">
              <w:rPr>
                <w:rFonts w:asciiTheme="majorBidi" w:hAnsiTheme="majorBidi" w:hint="cs"/>
                <w:sz w:val="28"/>
                <w:szCs w:val="28"/>
                <w:rtl/>
              </w:rPr>
              <w:t>אשר</w:t>
            </w:r>
            <w:r w:rsidRPr="008851A9">
              <w:rPr>
                <w:rFonts w:asciiTheme="majorBidi" w:hAnsiTheme="majorBidi"/>
                <w:sz w:val="28"/>
                <w:szCs w:val="28"/>
                <w:rtl/>
              </w:rPr>
              <w:t xml:space="preserve"> </w:t>
            </w:r>
            <w:r w:rsidRPr="008851A9">
              <w:rPr>
                <w:rFonts w:asciiTheme="majorBidi" w:hAnsiTheme="majorBidi" w:hint="cs"/>
                <w:sz w:val="28"/>
                <w:szCs w:val="28"/>
                <w:rtl/>
              </w:rPr>
              <w:t>בידו</w:t>
            </w:r>
            <w:r w:rsidRPr="008851A9">
              <w:rPr>
                <w:rFonts w:asciiTheme="majorBidi" w:hAnsiTheme="majorBidi"/>
                <w:sz w:val="28"/>
                <w:szCs w:val="28"/>
                <w:rtl/>
              </w:rPr>
              <w:t xml:space="preserve"> </w:t>
            </w:r>
            <w:r w:rsidRPr="008851A9">
              <w:rPr>
                <w:rFonts w:asciiTheme="majorBidi" w:hAnsiTheme="majorBidi" w:hint="cs"/>
                <w:sz w:val="28"/>
                <w:szCs w:val="28"/>
                <w:rtl/>
              </w:rPr>
              <w:t>נפש</w:t>
            </w:r>
            <w:r w:rsidRPr="008851A9">
              <w:rPr>
                <w:rFonts w:asciiTheme="majorBidi" w:hAnsiTheme="majorBidi"/>
                <w:sz w:val="28"/>
                <w:szCs w:val="28"/>
                <w:rtl/>
              </w:rPr>
              <w:t xml:space="preserve"> </w:t>
            </w:r>
            <w:r w:rsidRPr="008851A9">
              <w:rPr>
                <w:rFonts w:asciiTheme="majorBidi" w:hAnsiTheme="majorBidi" w:hint="cs"/>
                <w:sz w:val="28"/>
                <w:szCs w:val="28"/>
                <w:rtl/>
              </w:rPr>
              <w:t>כל</w:t>
            </w:r>
            <w:r w:rsidRPr="008851A9">
              <w:rPr>
                <w:rFonts w:asciiTheme="majorBidi" w:hAnsiTheme="majorBidi"/>
                <w:sz w:val="28"/>
                <w:szCs w:val="28"/>
                <w:rtl/>
              </w:rPr>
              <w:t xml:space="preserve"> </w:t>
            </w:r>
            <w:r w:rsidRPr="008851A9">
              <w:rPr>
                <w:rFonts w:asciiTheme="majorBidi" w:hAnsiTheme="majorBidi" w:hint="cs"/>
                <w:sz w:val="28"/>
                <w:szCs w:val="28"/>
                <w:rtl/>
              </w:rPr>
              <w:t>חי</w:t>
            </w:r>
            <w:r w:rsidRPr="008851A9">
              <w:rPr>
                <w:rFonts w:asciiTheme="majorBidi" w:hAnsiTheme="majorBidi"/>
                <w:sz w:val="28"/>
                <w:szCs w:val="28"/>
                <w:rtl/>
              </w:rPr>
              <w:t xml:space="preserve">" </w:t>
            </w:r>
            <w:r w:rsidRPr="008851A9">
              <w:rPr>
                <w:rFonts w:asciiTheme="majorBidi" w:hAnsiTheme="majorBidi" w:hint="cs"/>
                <w:sz w:val="28"/>
                <w:szCs w:val="28"/>
                <w:rtl/>
              </w:rPr>
              <w:t>ובבקר</w:t>
            </w:r>
            <w:r w:rsidRPr="008851A9">
              <w:rPr>
                <w:rFonts w:asciiTheme="majorBidi" w:hAnsiTheme="majorBidi"/>
                <w:sz w:val="28"/>
                <w:szCs w:val="28"/>
                <w:rtl/>
              </w:rPr>
              <w:t xml:space="preserve"> </w:t>
            </w:r>
            <w:r w:rsidRPr="008851A9">
              <w:rPr>
                <w:rFonts w:asciiTheme="majorBidi" w:hAnsiTheme="majorBidi" w:hint="cs"/>
                <w:sz w:val="28"/>
                <w:szCs w:val="28"/>
                <w:rtl/>
              </w:rPr>
              <w:t>הוא</w:t>
            </w:r>
            <w:r w:rsidRPr="008851A9">
              <w:rPr>
                <w:rFonts w:asciiTheme="majorBidi" w:hAnsiTheme="majorBidi"/>
                <w:sz w:val="28"/>
                <w:szCs w:val="28"/>
                <w:rtl/>
              </w:rPr>
              <w:t xml:space="preserve"> </w:t>
            </w:r>
            <w:r w:rsidRPr="008851A9">
              <w:rPr>
                <w:rFonts w:asciiTheme="majorBidi" w:hAnsiTheme="majorBidi" w:hint="cs"/>
                <w:sz w:val="28"/>
                <w:szCs w:val="28"/>
                <w:rtl/>
              </w:rPr>
              <w:t>מחזיר</w:t>
            </w:r>
            <w:r w:rsidRPr="008851A9">
              <w:rPr>
                <w:rFonts w:asciiTheme="majorBidi" w:hAnsiTheme="majorBidi"/>
                <w:sz w:val="28"/>
                <w:szCs w:val="28"/>
                <w:rtl/>
              </w:rPr>
              <w:t xml:space="preserve"> </w:t>
            </w:r>
            <w:r w:rsidRPr="008851A9">
              <w:rPr>
                <w:rFonts w:asciiTheme="majorBidi" w:hAnsiTheme="majorBidi" w:hint="cs"/>
                <w:sz w:val="28"/>
                <w:szCs w:val="28"/>
                <w:rtl/>
              </w:rPr>
              <w:t>לכל</w:t>
            </w:r>
            <w:r w:rsidRPr="008851A9">
              <w:rPr>
                <w:rFonts w:asciiTheme="majorBidi" w:hAnsiTheme="majorBidi"/>
                <w:sz w:val="28"/>
                <w:szCs w:val="28"/>
                <w:rtl/>
              </w:rPr>
              <w:t xml:space="preserve"> </w:t>
            </w:r>
            <w:r w:rsidRPr="008851A9">
              <w:rPr>
                <w:rFonts w:asciiTheme="majorBidi" w:hAnsiTheme="majorBidi" w:hint="cs"/>
                <w:sz w:val="28"/>
                <w:szCs w:val="28"/>
                <w:rtl/>
              </w:rPr>
              <w:t>אחד</w:t>
            </w:r>
            <w:r w:rsidRPr="008851A9">
              <w:rPr>
                <w:rFonts w:asciiTheme="majorBidi" w:hAnsiTheme="majorBidi"/>
                <w:sz w:val="28"/>
                <w:szCs w:val="28"/>
                <w:rtl/>
              </w:rPr>
              <w:t xml:space="preserve"> </w:t>
            </w:r>
            <w:r w:rsidRPr="008851A9">
              <w:rPr>
                <w:rFonts w:asciiTheme="majorBidi" w:hAnsiTheme="majorBidi" w:hint="cs"/>
                <w:sz w:val="28"/>
                <w:szCs w:val="28"/>
                <w:rtl/>
              </w:rPr>
              <w:t>ואחד</w:t>
            </w:r>
            <w:r w:rsidRPr="008851A9">
              <w:rPr>
                <w:rFonts w:asciiTheme="majorBidi" w:hAnsiTheme="majorBidi"/>
                <w:sz w:val="28"/>
                <w:szCs w:val="28"/>
                <w:rtl/>
              </w:rPr>
              <w:t xml:space="preserve"> </w:t>
            </w:r>
            <w:r w:rsidRPr="008851A9">
              <w:rPr>
                <w:rFonts w:asciiTheme="majorBidi" w:hAnsiTheme="majorBidi" w:hint="cs"/>
                <w:sz w:val="28"/>
                <w:szCs w:val="28"/>
                <w:rtl/>
              </w:rPr>
              <w:t>נשמתו</w:t>
            </w:r>
            <w:r w:rsidRPr="008851A9">
              <w:rPr>
                <w:rFonts w:asciiTheme="majorBidi" w:hAnsiTheme="majorBidi"/>
                <w:sz w:val="28"/>
                <w:szCs w:val="28"/>
                <w:rtl/>
              </w:rPr>
              <w:t xml:space="preserve"> </w:t>
            </w:r>
            <w:r w:rsidRPr="008851A9">
              <w:rPr>
                <w:rFonts w:asciiTheme="majorBidi" w:hAnsiTheme="majorBidi" w:hint="cs"/>
                <w:sz w:val="28"/>
                <w:szCs w:val="28"/>
                <w:rtl/>
              </w:rPr>
              <w:t>מנין</w:t>
            </w:r>
            <w:r w:rsidRPr="008851A9">
              <w:rPr>
                <w:rFonts w:asciiTheme="majorBidi" w:hAnsiTheme="majorBidi"/>
                <w:sz w:val="28"/>
                <w:szCs w:val="28"/>
                <w:rtl/>
              </w:rPr>
              <w:t xml:space="preserve"> </w:t>
            </w:r>
            <w:r w:rsidRPr="008851A9">
              <w:rPr>
                <w:rFonts w:asciiTheme="majorBidi" w:hAnsiTheme="majorBidi" w:hint="cs"/>
                <w:sz w:val="28"/>
                <w:szCs w:val="28"/>
                <w:rtl/>
              </w:rPr>
              <w:t>שנאמר</w:t>
            </w:r>
            <w:r w:rsidRPr="008851A9">
              <w:rPr>
                <w:rFonts w:asciiTheme="majorBidi" w:hAnsiTheme="majorBidi"/>
                <w:sz w:val="28"/>
                <w:szCs w:val="28"/>
                <w:rtl/>
              </w:rPr>
              <w:t xml:space="preserve"> (</w:t>
            </w:r>
            <w:r w:rsidRPr="008851A9">
              <w:rPr>
                <w:rFonts w:asciiTheme="majorBidi" w:hAnsiTheme="majorBidi" w:hint="cs"/>
                <w:sz w:val="28"/>
                <w:szCs w:val="28"/>
                <w:rtl/>
              </w:rPr>
              <w:t>ישעיה</w:t>
            </w:r>
            <w:r w:rsidRPr="008851A9">
              <w:rPr>
                <w:rFonts w:asciiTheme="majorBidi" w:hAnsiTheme="majorBidi"/>
                <w:sz w:val="28"/>
                <w:szCs w:val="28"/>
                <w:rtl/>
              </w:rPr>
              <w:t xml:space="preserve"> </w:t>
            </w:r>
            <w:r w:rsidRPr="008851A9">
              <w:rPr>
                <w:rFonts w:asciiTheme="majorBidi" w:hAnsiTheme="majorBidi" w:hint="cs"/>
                <w:sz w:val="28"/>
                <w:szCs w:val="28"/>
                <w:rtl/>
              </w:rPr>
              <w:t>מב</w:t>
            </w:r>
            <w:r w:rsidRPr="008851A9">
              <w:rPr>
                <w:rFonts w:asciiTheme="majorBidi" w:hAnsiTheme="majorBidi"/>
                <w:sz w:val="28"/>
                <w:szCs w:val="28"/>
                <w:rtl/>
              </w:rPr>
              <w:t xml:space="preserve">, </w:t>
            </w:r>
            <w:r w:rsidRPr="008851A9">
              <w:rPr>
                <w:rFonts w:asciiTheme="majorBidi" w:hAnsiTheme="majorBidi" w:hint="cs"/>
                <w:sz w:val="28"/>
                <w:szCs w:val="28"/>
                <w:rtl/>
              </w:rPr>
              <w:t>ה</w:t>
            </w:r>
            <w:r w:rsidRPr="008851A9">
              <w:rPr>
                <w:rFonts w:asciiTheme="majorBidi" w:hAnsiTheme="majorBidi"/>
                <w:sz w:val="28"/>
                <w:szCs w:val="28"/>
                <w:rtl/>
              </w:rPr>
              <w:t>): "</w:t>
            </w:r>
            <w:r w:rsidRPr="008851A9">
              <w:rPr>
                <w:rFonts w:asciiTheme="majorBidi" w:hAnsiTheme="majorBidi" w:hint="cs"/>
                <w:sz w:val="28"/>
                <w:szCs w:val="28"/>
                <w:rtl/>
              </w:rPr>
              <w:t>נותן</w:t>
            </w:r>
            <w:r w:rsidRPr="008851A9">
              <w:rPr>
                <w:rFonts w:asciiTheme="majorBidi" w:hAnsiTheme="majorBidi"/>
                <w:sz w:val="28"/>
                <w:szCs w:val="28"/>
                <w:rtl/>
              </w:rPr>
              <w:t xml:space="preserve"> </w:t>
            </w:r>
            <w:r w:rsidRPr="008851A9">
              <w:rPr>
                <w:rFonts w:asciiTheme="majorBidi" w:hAnsiTheme="majorBidi" w:hint="cs"/>
                <w:sz w:val="28"/>
                <w:szCs w:val="28"/>
                <w:rtl/>
              </w:rPr>
              <w:t>נשמה</w:t>
            </w:r>
            <w:r w:rsidRPr="008851A9">
              <w:rPr>
                <w:rFonts w:asciiTheme="majorBidi" w:hAnsiTheme="majorBidi"/>
                <w:sz w:val="28"/>
                <w:szCs w:val="28"/>
                <w:rtl/>
              </w:rPr>
              <w:t xml:space="preserve"> </w:t>
            </w:r>
            <w:r w:rsidRPr="008851A9">
              <w:rPr>
                <w:rFonts w:asciiTheme="majorBidi" w:hAnsiTheme="majorBidi" w:hint="cs"/>
                <w:sz w:val="28"/>
                <w:szCs w:val="28"/>
                <w:rtl/>
              </w:rPr>
              <w:t>לעם</w:t>
            </w:r>
            <w:r w:rsidRPr="008851A9">
              <w:rPr>
                <w:rFonts w:asciiTheme="majorBidi" w:hAnsiTheme="majorBidi"/>
                <w:sz w:val="28"/>
                <w:szCs w:val="28"/>
                <w:rtl/>
              </w:rPr>
              <w:t xml:space="preserve"> </w:t>
            </w:r>
            <w:r w:rsidRPr="008851A9">
              <w:rPr>
                <w:rFonts w:asciiTheme="majorBidi" w:hAnsiTheme="majorBidi" w:hint="cs"/>
                <w:sz w:val="28"/>
                <w:szCs w:val="28"/>
                <w:rtl/>
              </w:rPr>
              <w:t>עליה</w:t>
            </w:r>
            <w:r w:rsidRPr="008851A9">
              <w:rPr>
                <w:rFonts w:asciiTheme="majorBidi" w:hAnsiTheme="majorBidi" w:cstheme="majorBidi"/>
                <w:sz w:val="28"/>
                <w:szCs w:val="28"/>
              </w:rPr>
              <w:t>".</w:t>
            </w:r>
            <w:r>
              <w:rPr>
                <w:rFonts w:asciiTheme="majorBidi" w:hAnsiTheme="majorBidi" w:cstheme="majorBidi" w:hint="cs"/>
                <w:sz w:val="28"/>
                <w:szCs w:val="28"/>
                <w:rtl/>
              </w:rPr>
              <w:t xml:space="preserve"> </w:t>
            </w:r>
          </w:p>
          <w:p w:rsidR="008851A9" w:rsidRPr="00BB5703" w:rsidRDefault="008851A9" w:rsidP="008851A9">
            <w:pPr>
              <w:pStyle w:val="NormalWeb"/>
              <w:bidi/>
              <w:spacing w:before="0" w:beforeAutospacing="0" w:after="0" w:afterAutospacing="0"/>
              <w:rPr>
                <w:rFonts w:asciiTheme="majorBidi" w:hAnsiTheme="majorBidi" w:cstheme="majorBidi"/>
                <w:sz w:val="28"/>
                <w:szCs w:val="28"/>
              </w:rPr>
            </w:pPr>
            <w:r w:rsidRPr="008851A9">
              <w:rPr>
                <w:rFonts w:asciiTheme="majorBidi" w:hAnsiTheme="majorBidi" w:hint="cs"/>
                <w:sz w:val="28"/>
                <w:szCs w:val="28"/>
                <w:rtl/>
              </w:rPr>
              <w:t>ד</w:t>
            </w:r>
            <w:r w:rsidRPr="008851A9">
              <w:rPr>
                <w:rFonts w:asciiTheme="majorBidi" w:hAnsiTheme="majorBidi"/>
                <w:sz w:val="28"/>
                <w:szCs w:val="28"/>
                <w:rtl/>
              </w:rPr>
              <w:t>"</w:t>
            </w:r>
            <w:r w:rsidRPr="008851A9">
              <w:rPr>
                <w:rFonts w:asciiTheme="majorBidi" w:hAnsiTheme="majorBidi" w:hint="cs"/>
                <w:sz w:val="28"/>
                <w:szCs w:val="28"/>
                <w:rtl/>
              </w:rPr>
              <w:t>א</w:t>
            </w:r>
            <w:r w:rsidRPr="008851A9">
              <w:rPr>
                <w:rFonts w:asciiTheme="majorBidi" w:hAnsiTheme="majorBidi"/>
                <w:sz w:val="28"/>
                <w:szCs w:val="28"/>
                <w:rtl/>
              </w:rPr>
              <w:t xml:space="preserve"> </w:t>
            </w:r>
            <w:r w:rsidRPr="008851A9">
              <w:rPr>
                <w:rFonts w:asciiTheme="majorBidi" w:hAnsiTheme="majorBidi" w:hint="cs"/>
                <w:sz w:val="28"/>
                <w:szCs w:val="28"/>
                <w:rtl/>
              </w:rPr>
              <w:t>ב</w:t>
            </w:r>
            <w:r w:rsidRPr="008851A9">
              <w:rPr>
                <w:rFonts w:asciiTheme="majorBidi" w:hAnsiTheme="majorBidi"/>
                <w:sz w:val="28"/>
                <w:szCs w:val="28"/>
                <w:rtl/>
              </w:rPr>
              <w:t>"</w:t>
            </w:r>
            <w:r w:rsidRPr="008851A9">
              <w:rPr>
                <w:rFonts w:asciiTheme="majorBidi" w:hAnsiTheme="majorBidi" w:hint="cs"/>
                <w:sz w:val="28"/>
                <w:szCs w:val="28"/>
                <w:rtl/>
              </w:rPr>
              <w:t>ו</w:t>
            </w:r>
            <w:r w:rsidRPr="008851A9">
              <w:rPr>
                <w:rFonts w:asciiTheme="majorBidi" w:hAnsiTheme="majorBidi"/>
                <w:sz w:val="28"/>
                <w:szCs w:val="28"/>
                <w:rtl/>
              </w:rPr>
              <w:t xml:space="preserve"> </w:t>
            </w:r>
            <w:r w:rsidRPr="008851A9">
              <w:rPr>
                <w:rFonts w:asciiTheme="majorBidi" w:hAnsiTheme="majorBidi" w:hint="cs"/>
                <w:sz w:val="28"/>
                <w:szCs w:val="28"/>
                <w:rtl/>
              </w:rPr>
              <w:t>אם</w:t>
            </w:r>
            <w:r w:rsidRPr="008851A9">
              <w:rPr>
                <w:rFonts w:asciiTheme="majorBidi" w:hAnsiTheme="majorBidi"/>
                <w:sz w:val="28"/>
                <w:szCs w:val="28"/>
                <w:rtl/>
              </w:rPr>
              <w:t xml:space="preserve"> </w:t>
            </w:r>
            <w:r w:rsidRPr="008851A9">
              <w:rPr>
                <w:rFonts w:asciiTheme="majorBidi" w:hAnsiTheme="majorBidi" w:hint="cs"/>
                <w:sz w:val="28"/>
                <w:szCs w:val="28"/>
                <w:rtl/>
              </w:rPr>
              <w:t>יעשה</w:t>
            </w:r>
            <w:r w:rsidRPr="008851A9">
              <w:rPr>
                <w:rFonts w:asciiTheme="majorBidi" w:hAnsiTheme="majorBidi"/>
                <w:sz w:val="28"/>
                <w:szCs w:val="28"/>
                <w:rtl/>
              </w:rPr>
              <w:t xml:space="preserve"> </w:t>
            </w:r>
            <w:r w:rsidRPr="008851A9">
              <w:rPr>
                <w:rFonts w:asciiTheme="majorBidi" w:hAnsiTheme="majorBidi" w:hint="cs"/>
                <w:sz w:val="28"/>
                <w:szCs w:val="28"/>
                <w:rtl/>
              </w:rPr>
              <w:t>לחברו</w:t>
            </w:r>
            <w:r w:rsidRPr="008851A9">
              <w:rPr>
                <w:rFonts w:asciiTheme="majorBidi" w:hAnsiTheme="majorBidi"/>
                <w:sz w:val="28"/>
                <w:szCs w:val="28"/>
                <w:rtl/>
              </w:rPr>
              <w:t xml:space="preserve"> </w:t>
            </w:r>
            <w:r w:rsidRPr="008851A9">
              <w:rPr>
                <w:rFonts w:asciiTheme="majorBidi" w:hAnsiTheme="majorBidi" w:hint="cs"/>
                <w:sz w:val="28"/>
                <w:szCs w:val="28"/>
                <w:rtl/>
              </w:rPr>
              <w:t>רעה</w:t>
            </w:r>
            <w:r w:rsidRPr="008851A9">
              <w:rPr>
                <w:rFonts w:asciiTheme="majorBidi" w:hAnsiTheme="majorBidi"/>
                <w:sz w:val="28"/>
                <w:szCs w:val="28"/>
                <w:rtl/>
              </w:rPr>
              <w:t xml:space="preserve"> </w:t>
            </w:r>
            <w:r w:rsidRPr="008851A9">
              <w:rPr>
                <w:rFonts w:asciiTheme="majorBidi" w:hAnsiTheme="majorBidi" w:hint="cs"/>
                <w:sz w:val="28"/>
                <w:szCs w:val="28"/>
                <w:rtl/>
              </w:rPr>
              <w:t>אינה</w:t>
            </w:r>
            <w:r w:rsidRPr="008851A9">
              <w:rPr>
                <w:rFonts w:asciiTheme="majorBidi" w:hAnsiTheme="majorBidi"/>
                <w:sz w:val="28"/>
                <w:szCs w:val="28"/>
                <w:rtl/>
              </w:rPr>
              <w:t xml:space="preserve"> </w:t>
            </w:r>
            <w:r w:rsidRPr="008851A9">
              <w:rPr>
                <w:rFonts w:asciiTheme="majorBidi" w:hAnsiTheme="majorBidi" w:hint="cs"/>
                <w:sz w:val="28"/>
                <w:szCs w:val="28"/>
                <w:rtl/>
              </w:rPr>
              <w:t>זזה</w:t>
            </w:r>
            <w:r w:rsidRPr="008851A9">
              <w:rPr>
                <w:rFonts w:asciiTheme="majorBidi" w:hAnsiTheme="majorBidi"/>
                <w:sz w:val="28"/>
                <w:szCs w:val="28"/>
                <w:rtl/>
              </w:rPr>
              <w:t xml:space="preserve"> </w:t>
            </w:r>
            <w:r w:rsidRPr="008851A9">
              <w:rPr>
                <w:rFonts w:asciiTheme="majorBidi" w:hAnsiTheme="majorBidi" w:hint="cs"/>
                <w:sz w:val="28"/>
                <w:szCs w:val="28"/>
                <w:rtl/>
              </w:rPr>
              <w:t>מלבו</w:t>
            </w:r>
            <w:r w:rsidRPr="008851A9">
              <w:rPr>
                <w:rFonts w:asciiTheme="majorBidi" w:hAnsiTheme="majorBidi"/>
                <w:sz w:val="28"/>
                <w:szCs w:val="28"/>
                <w:rtl/>
              </w:rPr>
              <w:t xml:space="preserve"> </w:t>
            </w:r>
            <w:r w:rsidRPr="008851A9">
              <w:rPr>
                <w:rFonts w:asciiTheme="majorBidi" w:hAnsiTheme="majorBidi" w:hint="cs"/>
                <w:sz w:val="28"/>
                <w:szCs w:val="28"/>
                <w:rtl/>
              </w:rPr>
              <w:t>לעולם</w:t>
            </w:r>
            <w:r w:rsidRPr="008851A9">
              <w:rPr>
                <w:rFonts w:asciiTheme="majorBidi" w:hAnsiTheme="majorBidi"/>
                <w:sz w:val="28"/>
                <w:szCs w:val="28"/>
                <w:rtl/>
              </w:rPr>
              <w:t xml:space="preserve"> </w:t>
            </w:r>
            <w:r w:rsidRPr="008851A9">
              <w:rPr>
                <w:rFonts w:asciiTheme="majorBidi" w:hAnsiTheme="majorBidi" w:hint="cs"/>
                <w:sz w:val="28"/>
                <w:szCs w:val="28"/>
                <w:rtl/>
              </w:rPr>
              <w:t>אבל</w:t>
            </w:r>
            <w:r w:rsidRPr="008851A9">
              <w:rPr>
                <w:rFonts w:asciiTheme="majorBidi" w:hAnsiTheme="majorBidi"/>
                <w:sz w:val="28"/>
                <w:szCs w:val="28"/>
                <w:rtl/>
              </w:rPr>
              <w:t xml:space="preserve"> </w:t>
            </w:r>
            <w:r w:rsidRPr="008851A9">
              <w:rPr>
                <w:rFonts w:asciiTheme="majorBidi" w:hAnsiTheme="majorBidi" w:hint="cs"/>
                <w:sz w:val="28"/>
                <w:szCs w:val="28"/>
                <w:rtl/>
              </w:rPr>
              <w:t>הקב</w:t>
            </w:r>
            <w:r w:rsidRPr="008851A9">
              <w:rPr>
                <w:rFonts w:asciiTheme="majorBidi" w:hAnsiTheme="majorBidi"/>
                <w:sz w:val="28"/>
                <w:szCs w:val="28"/>
                <w:rtl/>
              </w:rPr>
              <w:t>"</w:t>
            </w:r>
            <w:r w:rsidRPr="008851A9">
              <w:rPr>
                <w:rFonts w:asciiTheme="majorBidi" w:hAnsiTheme="majorBidi" w:hint="cs"/>
                <w:sz w:val="28"/>
                <w:szCs w:val="28"/>
                <w:rtl/>
              </w:rPr>
              <w:t>ה</w:t>
            </w:r>
            <w:r w:rsidRPr="008851A9">
              <w:rPr>
                <w:rFonts w:asciiTheme="majorBidi" w:hAnsiTheme="majorBidi"/>
                <w:sz w:val="28"/>
                <w:szCs w:val="28"/>
                <w:rtl/>
              </w:rPr>
              <w:t xml:space="preserve"> </w:t>
            </w:r>
            <w:r w:rsidRPr="008851A9">
              <w:rPr>
                <w:rFonts w:asciiTheme="majorBidi" w:hAnsiTheme="majorBidi" w:hint="cs"/>
                <w:sz w:val="28"/>
                <w:szCs w:val="28"/>
                <w:rtl/>
              </w:rPr>
              <w:t>אינו</w:t>
            </w:r>
            <w:r w:rsidRPr="008851A9">
              <w:rPr>
                <w:rFonts w:asciiTheme="majorBidi" w:hAnsiTheme="majorBidi"/>
                <w:sz w:val="28"/>
                <w:szCs w:val="28"/>
                <w:rtl/>
              </w:rPr>
              <w:t xml:space="preserve"> </w:t>
            </w:r>
            <w:r w:rsidRPr="008851A9">
              <w:rPr>
                <w:rFonts w:asciiTheme="majorBidi" w:hAnsiTheme="majorBidi" w:hint="cs"/>
                <w:sz w:val="28"/>
                <w:szCs w:val="28"/>
                <w:rtl/>
              </w:rPr>
              <w:t>כן</w:t>
            </w:r>
            <w:r w:rsidRPr="008851A9">
              <w:rPr>
                <w:rFonts w:asciiTheme="majorBidi" w:hAnsiTheme="majorBidi"/>
                <w:sz w:val="28"/>
                <w:szCs w:val="28"/>
                <w:rtl/>
              </w:rPr>
              <w:t xml:space="preserve"> </w:t>
            </w:r>
            <w:r w:rsidRPr="008851A9">
              <w:rPr>
                <w:rFonts w:asciiTheme="majorBidi" w:hAnsiTheme="majorBidi" w:hint="cs"/>
                <w:sz w:val="28"/>
                <w:szCs w:val="28"/>
                <w:rtl/>
              </w:rPr>
              <w:t>אלא</w:t>
            </w:r>
            <w:r w:rsidRPr="008851A9">
              <w:rPr>
                <w:rFonts w:asciiTheme="majorBidi" w:hAnsiTheme="majorBidi"/>
                <w:sz w:val="28"/>
                <w:szCs w:val="28"/>
                <w:rtl/>
              </w:rPr>
              <w:t xml:space="preserve"> </w:t>
            </w:r>
            <w:r w:rsidRPr="008851A9">
              <w:rPr>
                <w:rFonts w:asciiTheme="majorBidi" w:hAnsiTheme="majorBidi" w:hint="cs"/>
                <w:sz w:val="28"/>
                <w:szCs w:val="28"/>
                <w:rtl/>
              </w:rPr>
              <w:t>היו</w:t>
            </w:r>
            <w:r w:rsidRPr="008851A9">
              <w:rPr>
                <w:rFonts w:asciiTheme="majorBidi" w:hAnsiTheme="majorBidi"/>
                <w:sz w:val="28"/>
                <w:szCs w:val="28"/>
                <w:rtl/>
              </w:rPr>
              <w:t xml:space="preserve"> </w:t>
            </w:r>
            <w:r w:rsidRPr="008851A9">
              <w:rPr>
                <w:rFonts w:asciiTheme="majorBidi" w:hAnsiTheme="majorBidi" w:hint="cs"/>
                <w:sz w:val="28"/>
                <w:szCs w:val="28"/>
                <w:rtl/>
              </w:rPr>
              <w:t>ישראל</w:t>
            </w:r>
            <w:r w:rsidRPr="008851A9">
              <w:rPr>
                <w:rFonts w:asciiTheme="majorBidi" w:hAnsiTheme="majorBidi"/>
                <w:sz w:val="28"/>
                <w:szCs w:val="28"/>
                <w:rtl/>
              </w:rPr>
              <w:t xml:space="preserve"> </w:t>
            </w:r>
            <w:r w:rsidRPr="008851A9">
              <w:rPr>
                <w:rFonts w:asciiTheme="majorBidi" w:hAnsiTheme="majorBidi" w:hint="cs"/>
                <w:sz w:val="28"/>
                <w:szCs w:val="28"/>
                <w:rtl/>
              </w:rPr>
              <w:t>במצרים</w:t>
            </w:r>
            <w:r w:rsidRPr="008851A9">
              <w:rPr>
                <w:rFonts w:asciiTheme="majorBidi" w:hAnsiTheme="majorBidi"/>
                <w:sz w:val="28"/>
                <w:szCs w:val="28"/>
                <w:rtl/>
              </w:rPr>
              <w:t xml:space="preserve"> </w:t>
            </w:r>
            <w:r w:rsidRPr="008851A9">
              <w:rPr>
                <w:rFonts w:asciiTheme="majorBidi" w:hAnsiTheme="majorBidi" w:hint="cs"/>
                <w:sz w:val="28"/>
                <w:szCs w:val="28"/>
                <w:rtl/>
              </w:rPr>
              <w:t>והיו</w:t>
            </w:r>
            <w:r w:rsidRPr="008851A9">
              <w:rPr>
                <w:rFonts w:asciiTheme="majorBidi" w:hAnsiTheme="majorBidi"/>
                <w:sz w:val="28"/>
                <w:szCs w:val="28"/>
                <w:rtl/>
              </w:rPr>
              <w:t xml:space="preserve"> </w:t>
            </w:r>
            <w:r w:rsidRPr="008851A9">
              <w:rPr>
                <w:rFonts w:asciiTheme="majorBidi" w:hAnsiTheme="majorBidi" w:hint="cs"/>
                <w:sz w:val="28"/>
                <w:szCs w:val="28"/>
                <w:rtl/>
              </w:rPr>
              <w:t>המצרים</w:t>
            </w:r>
            <w:r w:rsidRPr="008851A9">
              <w:rPr>
                <w:rFonts w:asciiTheme="majorBidi" w:hAnsiTheme="majorBidi"/>
                <w:sz w:val="28"/>
                <w:szCs w:val="28"/>
                <w:rtl/>
              </w:rPr>
              <w:t xml:space="preserve"> </w:t>
            </w:r>
            <w:r w:rsidRPr="008851A9">
              <w:rPr>
                <w:rFonts w:asciiTheme="majorBidi" w:hAnsiTheme="majorBidi" w:hint="cs"/>
                <w:sz w:val="28"/>
                <w:szCs w:val="28"/>
                <w:rtl/>
              </w:rPr>
              <w:t>משעבדין</w:t>
            </w:r>
            <w:r w:rsidRPr="008851A9">
              <w:rPr>
                <w:rFonts w:asciiTheme="majorBidi" w:hAnsiTheme="majorBidi"/>
                <w:sz w:val="28"/>
                <w:szCs w:val="28"/>
                <w:rtl/>
              </w:rPr>
              <w:t xml:space="preserve"> </w:t>
            </w:r>
            <w:r w:rsidRPr="008851A9">
              <w:rPr>
                <w:rFonts w:asciiTheme="majorBidi" w:hAnsiTheme="majorBidi" w:hint="cs"/>
                <w:sz w:val="28"/>
                <w:szCs w:val="28"/>
                <w:rtl/>
              </w:rPr>
              <w:t>אותם</w:t>
            </w:r>
            <w:r w:rsidRPr="008851A9">
              <w:rPr>
                <w:rFonts w:asciiTheme="majorBidi" w:hAnsiTheme="majorBidi"/>
                <w:sz w:val="28"/>
                <w:szCs w:val="28"/>
                <w:rtl/>
              </w:rPr>
              <w:t xml:space="preserve"> </w:t>
            </w:r>
            <w:r w:rsidRPr="008851A9">
              <w:rPr>
                <w:rFonts w:asciiTheme="majorBidi" w:hAnsiTheme="majorBidi" w:hint="cs"/>
                <w:sz w:val="28"/>
                <w:szCs w:val="28"/>
                <w:rtl/>
              </w:rPr>
              <w:t>בטיט</w:t>
            </w:r>
            <w:r w:rsidRPr="008851A9">
              <w:rPr>
                <w:rFonts w:asciiTheme="majorBidi" w:hAnsiTheme="majorBidi"/>
                <w:sz w:val="28"/>
                <w:szCs w:val="28"/>
                <w:rtl/>
              </w:rPr>
              <w:t xml:space="preserve"> </w:t>
            </w:r>
            <w:r w:rsidRPr="008851A9">
              <w:rPr>
                <w:rFonts w:asciiTheme="majorBidi" w:hAnsiTheme="majorBidi" w:hint="cs"/>
                <w:sz w:val="28"/>
                <w:szCs w:val="28"/>
                <w:rtl/>
              </w:rPr>
              <w:t>ובלבנים</w:t>
            </w:r>
            <w:r w:rsidRPr="008851A9">
              <w:rPr>
                <w:rFonts w:asciiTheme="majorBidi" w:hAnsiTheme="majorBidi"/>
                <w:sz w:val="28"/>
                <w:szCs w:val="28"/>
                <w:rtl/>
              </w:rPr>
              <w:t xml:space="preserve"> </w:t>
            </w:r>
            <w:r w:rsidRPr="008851A9">
              <w:rPr>
                <w:rFonts w:asciiTheme="majorBidi" w:hAnsiTheme="majorBidi" w:hint="cs"/>
                <w:sz w:val="28"/>
                <w:szCs w:val="28"/>
                <w:rtl/>
              </w:rPr>
              <w:t>לאחר</w:t>
            </w:r>
            <w:r w:rsidRPr="008851A9">
              <w:rPr>
                <w:rFonts w:asciiTheme="majorBidi" w:hAnsiTheme="majorBidi"/>
                <w:sz w:val="28"/>
                <w:szCs w:val="28"/>
                <w:rtl/>
              </w:rPr>
              <w:t xml:space="preserve"> </w:t>
            </w:r>
            <w:r w:rsidRPr="008851A9">
              <w:rPr>
                <w:rFonts w:asciiTheme="majorBidi" w:hAnsiTheme="majorBidi" w:hint="cs"/>
                <w:sz w:val="28"/>
                <w:szCs w:val="28"/>
                <w:rtl/>
              </w:rPr>
              <w:t>כל</w:t>
            </w:r>
            <w:r w:rsidRPr="008851A9">
              <w:rPr>
                <w:rFonts w:asciiTheme="majorBidi" w:hAnsiTheme="majorBidi"/>
                <w:sz w:val="28"/>
                <w:szCs w:val="28"/>
                <w:rtl/>
              </w:rPr>
              <w:t xml:space="preserve"> </w:t>
            </w:r>
            <w:r w:rsidRPr="008851A9">
              <w:rPr>
                <w:rFonts w:asciiTheme="majorBidi" w:hAnsiTheme="majorBidi" w:hint="cs"/>
                <w:sz w:val="28"/>
                <w:szCs w:val="28"/>
                <w:rtl/>
              </w:rPr>
              <w:t>הרעות</w:t>
            </w:r>
            <w:r w:rsidRPr="008851A9">
              <w:rPr>
                <w:rFonts w:asciiTheme="majorBidi" w:hAnsiTheme="majorBidi"/>
                <w:sz w:val="28"/>
                <w:szCs w:val="28"/>
                <w:rtl/>
              </w:rPr>
              <w:t xml:space="preserve"> </w:t>
            </w:r>
            <w:r w:rsidRPr="008851A9">
              <w:rPr>
                <w:rFonts w:asciiTheme="majorBidi" w:hAnsiTheme="majorBidi" w:hint="cs"/>
                <w:sz w:val="28"/>
                <w:szCs w:val="28"/>
                <w:rtl/>
              </w:rPr>
              <w:t>שעשו</w:t>
            </w:r>
            <w:r w:rsidRPr="008851A9">
              <w:rPr>
                <w:rFonts w:asciiTheme="majorBidi" w:hAnsiTheme="majorBidi"/>
                <w:sz w:val="28"/>
                <w:szCs w:val="28"/>
                <w:rtl/>
              </w:rPr>
              <w:t xml:space="preserve"> </w:t>
            </w:r>
            <w:r w:rsidRPr="008851A9">
              <w:rPr>
                <w:rFonts w:asciiTheme="majorBidi" w:hAnsiTheme="majorBidi" w:hint="cs"/>
                <w:sz w:val="28"/>
                <w:szCs w:val="28"/>
                <w:rtl/>
              </w:rPr>
              <w:t>לישראל</w:t>
            </w:r>
            <w:r w:rsidRPr="008851A9">
              <w:rPr>
                <w:rFonts w:asciiTheme="majorBidi" w:hAnsiTheme="majorBidi"/>
                <w:sz w:val="28"/>
                <w:szCs w:val="28"/>
                <w:rtl/>
              </w:rPr>
              <w:t xml:space="preserve"> </w:t>
            </w:r>
            <w:r w:rsidRPr="008851A9">
              <w:rPr>
                <w:rFonts w:asciiTheme="majorBidi" w:hAnsiTheme="majorBidi" w:hint="cs"/>
                <w:sz w:val="28"/>
                <w:szCs w:val="28"/>
                <w:rtl/>
              </w:rPr>
              <w:t>חס</w:t>
            </w:r>
            <w:r w:rsidRPr="008851A9">
              <w:rPr>
                <w:rFonts w:asciiTheme="majorBidi" w:hAnsiTheme="majorBidi"/>
                <w:sz w:val="28"/>
                <w:szCs w:val="28"/>
                <w:rtl/>
              </w:rPr>
              <w:t xml:space="preserve"> </w:t>
            </w:r>
            <w:r w:rsidRPr="008851A9">
              <w:rPr>
                <w:rFonts w:asciiTheme="majorBidi" w:hAnsiTheme="majorBidi" w:hint="cs"/>
                <w:sz w:val="28"/>
                <w:szCs w:val="28"/>
                <w:rtl/>
              </w:rPr>
              <w:t>הכתוב</w:t>
            </w:r>
            <w:r w:rsidRPr="008851A9">
              <w:rPr>
                <w:rFonts w:asciiTheme="majorBidi" w:hAnsiTheme="majorBidi"/>
                <w:sz w:val="28"/>
                <w:szCs w:val="28"/>
                <w:rtl/>
              </w:rPr>
              <w:t xml:space="preserve"> </w:t>
            </w:r>
            <w:r w:rsidRPr="008851A9">
              <w:rPr>
                <w:rFonts w:asciiTheme="majorBidi" w:hAnsiTheme="majorBidi" w:hint="cs"/>
                <w:sz w:val="28"/>
                <w:szCs w:val="28"/>
                <w:rtl/>
              </w:rPr>
              <w:t>עליהן</w:t>
            </w:r>
            <w:r w:rsidRPr="008851A9">
              <w:rPr>
                <w:rFonts w:asciiTheme="majorBidi" w:hAnsiTheme="majorBidi"/>
                <w:sz w:val="28"/>
                <w:szCs w:val="28"/>
                <w:rtl/>
              </w:rPr>
              <w:t xml:space="preserve"> </w:t>
            </w:r>
            <w:r w:rsidRPr="008851A9">
              <w:rPr>
                <w:rFonts w:asciiTheme="majorBidi" w:hAnsiTheme="majorBidi" w:hint="cs"/>
                <w:sz w:val="28"/>
                <w:szCs w:val="28"/>
                <w:rtl/>
              </w:rPr>
              <w:t>ואמר</w:t>
            </w:r>
            <w:r w:rsidRPr="008851A9">
              <w:rPr>
                <w:rFonts w:asciiTheme="majorBidi" w:hAnsiTheme="majorBidi"/>
                <w:sz w:val="28"/>
                <w:szCs w:val="28"/>
                <w:rtl/>
              </w:rPr>
              <w:t xml:space="preserve"> (</w:t>
            </w:r>
            <w:r w:rsidRPr="008851A9">
              <w:rPr>
                <w:rFonts w:asciiTheme="majorBidi" w:hAnsiTheme="majorBidi" w:hint="cs"/>
                <w:sz w:val="28"/>
                <w:szCs w:val="28"/>
                <w:rtl/>
              </w:rPr>
              <w:t>דברים</w:t>
            </w:r>
            <w:r w:rsidRPr="008851A9">
              <w:rPr>
                <w:rFonts w:asciiTheme="majorBidi" w:hAnsiTheme="majorBidi"/>
                <w:sz w:val="28"/>
                <w:szCs w:val="28"/>
                <w:rtl/>
              </w:rPr>
              <w:t xml:space="preserve"> </w:t>
            </w:r>
            <w:r w:rsidRPr="008851A9">
              <w:rPr>
                <w:rFonts w:asciiTheme="majorBidi" w:hAnsiTheme="majorBidi" w:hint="cs"/>
                <w:sz w:val="28"/>
                <w:szCs w:val="28"/>
                <w:rtl/>
              </w:rPr>
              <w:t>כג</w:t>
            </w:r>
            <w:r w:rsidRPr="008851A9">
              <w:rPr>
                <w:rFonts w:asciiTheme="majorBidi" w:hAnsiTheme="majorBidi"/>
                <w:sz w:val="28"/>
                <w:szCs w:val="28"/>
                <w:rtl/>
              </w:rPr>
              <w:t xml:space="preserve">, </w:t>
            </w:r>
            <w:r w:rsidRPr="008851A9">
              <w:rPr>
                <w:rFonts w:asciiTheme="majorBidi" w:hAnsiTheme="majorBidi" w:hint="cs"/>
                <w:sz w:val="28"/>
                <w:szCs w:val="28"/>
                <w:rtl/>
              </w:rPr>
              <w:t>ח</w:t>
            </w:r>
            <w:r w:rsidRPr="008851A9">
              <w:rPr>
                <w:rFonts w:asciiTheme="majorBidi" w:hAnsiTheme="majorBidi"/>
                <w:sz w:val="28"/>
                <w:szCs w:val="28"/>
                <w:rtl/>
              </w:rPr>
              <w:t>): "</w:t>
            </w:r>
            <w:r w:rsidRPr="008851A9">
              <w:rPr>
                <w:rFonts w:asciiTheme="majorBidi" w:hAnsiTheme="majorBidi" w:hint="cs"/>
                <w:sz w:val="28"/>
                <w:szCs w:val="28"/>
                <w:rtl/>
              </w:rPr>
              <w:t>לא</w:t>
            </w:r>
            <w:r w:rsidRPr="008851A9">
              <w:rPr>
                <w:rFonts w:asciiTheme="majorBidi" w:hAnsiTheme="majorBidi"/>
                <w:sz w:val="28"/>
                <w:szCs w:val="28"/>
                <w:rtl/>
              </w:rPr>
              <w:t xml:space="preserve"> </w:t>
            </w:r>
            <w:r w:rsidRPr="008851A9">
              <w:rPr>
                <w:rFonts w:asciiTheme="majorBidi" w:hAnsiTheme="majorBidi" w:hint="cs"/>
                <w:sz w:val="28"/>
                <w:szCs w:val="28"/>
                <w:rtl/>
              </w:rPr>
              <w:t>תתעב</w:t>
            </w:r>
            <w:r w:rsidRPr="008851A9">
              <w:rPr>
                <w:rFonts w:asciiTheme="majorBidi" w:hAnsiTheme="majorBidi"/>
                <w:sz w:val="28"/>
                <w:szCs w:val="28"/>
                <w:rtl/>
              </w:rPr>
              <w:t xml:space="preserve"> </w:t>
            </w:r>
            <w:r w:rsidRPr="008851A9">
              <w:rPr>
                <w:rFonts w:asciiTheme="majorBidi" w:hAnsiTheme="majorBidi" w:hint="cs"/>
                <w:sz w:val="28"/>
                <w:szCs w:val="28"/>
                <w:rtl/>
              </w:rPr>
              <w:t>מצרי</w:t>
            </w:r>
            <w:r w:rsidRPr="008851A9">
              <w:rPr>
                <w:rFonts w:asciiTheme="majorBidi" w:hAnsiTheme="majorBidi"/>
                <w:sz w:val="28"/>
                <w:szCs w:val="28"/>
                <w:rtl/>
              </w:rPr>
              <w:t xml:space="preserve"> </w:t>
            </w:r>
            <w:r w:rsidRPr="008851A9">
              <w:rPr>
                <w:rFonts w:asciiTheme="majorBidi" w:hAnsiTheme="majorBidi" w:hint="cs"/>
                <w:sz w:val="28"/>
                <w:szCs w:val="28"/>
                <w:rtl/>
              </w:rPr>
              <w:t>כי</w:t>
            </w:r>
            <w:r w:rsidRPr="008851A9">
              <w:rPr>
                <w:rFonts w:asciiTheme="majorBidi" w:hAnsiTheme="majorBidi"/>
                <w:sz w:val="28"/>
                <w:szCs w:val="28"/>
                <w:rtl/>
              </w:rPr>
              <w:t xml:space="preserve"> </w:t>
            </w:r>
            <w:r w:rsidRPr="008851A9">
              <w:rPr>
                <w:rFonts w:asciiTheme="majorBidi" w:hAnsiTheme="majorBidi" w:hint="cs"/>
                <w:sz w:val="28"/>
                <w:szCs w:val="28"/>
                <w:rtl/>
              </w:rPr>
              <w:t>גר</w:t>
            </w:r>
            <w:r w:rsidRPr="008851A9">
              <w:rPr>
                <w:rFonts w:asciiTheme="majorBidi" w:hAnsiTheme="majorBidi"/>
                <w:sz w:val="28"/>
                <w:szCs w:val="28"/>
                <w:rtl/>
              </w:rPr>
              <w:t xml:space="preserve"> </w:t>
            </w:r>
            <w:r w:rsidRPr="008851A9">
              <w:rPr>
                <w:rFonts w:asciiTheme="majorBidi" w:hAnsiTheme="majorBidi" w:hint="cs"/>
                <w:sz w:val="28"/>
                <w:szCs w:val="28"/>
                <w:rtl/>
              </w:rPr>
              <w:t>היית</w:t>
            </w:r>
            <w:r w:rsidRPr="008851A9">
              <w:rPr>
                <w:rFonts w:asciiTheme="majorBidi" w:hAnsiTheme="majorBidi"/>
                <w:sz w:val="28"/>
                <w:szCs w:val="28"/>
                <w:rtl/>
              </w:rPr>
              <w:t xml:space="preserve"> </w:t>
            </w:r>
            <w:r w:rsidRPr="008851A9">
              <w:rPr>
                <w:rFonts w:asciiTheme="majorBidi" w:hAnsiTheme="majorBidi" w:hint="cs"/>
                <w:sz w:val="28"/>
                <w:szCs w:val="28"/>
                <w:rtl/>
              </w:rPr>
              <w:t>בארצו</w:t>
            </w:r>
            <w:r w:rsidRPr="008851A9">
              <w:rPr>
                <w:rFonts w:asciiTheme="majorBidi" w:hAnsiTheme="majorBidi"/>
                <w:sz w:val="28"/>
                <w:szCs w:val="28"/>
                <w:rtl/>
              </w:rPr>
              <w:t xml:space="preserve">" </w:t>
            </w:r>
            <w:r w:rsidRPr="008851A9">
              <w:rPr>
                <w:rFonts w:asciiTheme="majorBidi" w:hAnsiTheme="majorBidi" w:hint="cs"/>
                <w:sz w:val="28"/>
                <w:szCs w:val="28"/>
                <w:rtl/>
              </w:rPr>
              <w:t>אלא</w:t>
            </w:r>
            <w:r w:rsidRPr="008851A9">
              <w:rPr>
                <w:rFonts w:asciiTheme="majorBidi" w:hAnsiTheme="majorBidi"/>
                <w:sz w:val="28"/>
                <w:szCs w:val="28"/>
                <w:rtl/>
              </w:rPr>
              <w:t xml:space="preserve"> </w:t>
            </w:r>
            <w:r w:rsidRPr="008851A9">
              <w:rPr>
                <w:rFonts w:asciiTheme="majorBidi" w:hAnsiTheme="majorBidi" w:hint="cs"/>
                <w:sz w:val="28"/>
                <w:szCs w:val="28"/>
                <w:rtl/>
              </w:rPr>
              <w:t>רדפו</w:t>
            </w:r>
            <w:r w:rsidRPr="008851A9">
              <w:rPr>
                <w:rFonts w:asciiTheme="majorBidi" w:hAnsiTheme="majorBidi"/>
                <w:sz w:val="28"/>
                <w:szCs w:val="28"/>
                <w:rtl/>
              </w:rPr>
              <w:t xml:space="preserve"> </w:t>
            </w:r>
            <w:r w:rsidRPr="008851A9">
              <w:rPr>
                <w:rFonts w:asciiTheme="majorBidi" w:hAnsiTheme="majorBidi" w:hint="cs"/>
                <w:sz w:val="28"/>
                <w:szCs w:val="28"/>
                <w:rtl/>
              </w:rPr>
              <w:t>אחר</w:t>
            </w:r>
            <w:r w:rsidRPr="008851A9">
              <w:rPr>
                <w:rFonts w:asciiTheme="majorBidi" w:hAnsiTheme="majorBidi"/>
                <w:sz w:val="28"/>
                <w:szCs w:val="28"/>
                <w:rtl/>
              </w:rPr>
              <w:t xml:space="preserve"> </w:t>
            </w:r>
            <w:r w:rsidRPr="008851A9">
              <w:rPr>
                <w:rFonts w:asciiTheme="majorBidi" w:hAnsiTheme="majorBidi" w:hint="cs"/>
                <w:sz w:val="28"/>
                <w:szCs w:val="28"/>
                <w:rtl/>
              </w:rPr>
              <w:t>השלום</w:t>
            </w:r>
            <w:r w:rsidRPr="008851A9">
              <w:rPr>
                <w:rFonts w:asciiTheme="majorBidi" w:hAnsiTheme="majorBidi"/>
                <w:sz w:val="28"/>
                <w:szCs w:val="28"/>
                <w:rtl/>
              </w:rPr>
              <w:t xml:space="preserve"> </w:t>
            </w:r>
            <w:r w:rsidRPr="008851A9">
              <w:rPr>
                <w:rFonts w:asciiTheme="majorBidi" w:hAnsiTheme="majorBidi" w:hint="cs"/>
                <w:sz w:val="28"/>
                <w:szCs w:val="28"/>
                <w:rtl/>
              </w:rPr>
              <w:t>שנאמר</w:t>
            </w:r>
            <w:r w:rsidRPr="008851A9">
              <w:rPr>
                <w:rFonts w:asciiTheme="majorBidi" w:hAnsiTheme="majorBidi"/>
                <w:sz w:val="28"/>
                <w:szCs w:val="28"/>
                <w:rtl/>
              </w:rPr>
              <w:t xml:space="preserve"> (</w:t>
            </w:r>
            <w:r w:rsidRPr="008851A9">
              <w:rPr>
                <w:rFonts w:asciiTheme="majorBidi" w:hAnsiTheme="majorBidi" w:hint="cs"/>
                <w:sz w:val="28"/>
                <w:szCs w:val="28"/>
                <w:rtl/>
              </w:rPr>
              <w:t>תהלים</w:t>
            </w:r>
            <w:r w:rsidRPr="008851A9">
              <w:rPr>
                <w:rFonts w:asciiTheme="majorBidi" w:hAnsiTheme="majorBidi"/>
                <w:sz w:val="28"/>
                <w:szCs w:val="28"/>
                <w:rtl/>
              </w:rPr>
              <w:t xml:space="preserve"> </w:t>
            </w:r>
            <w:r w:rsidRPr="008851A9">
              <w:rPr>
                <w:rFonts w:asciiTheme="majorBidi" w:hAnsiTheme="majorBidi" w:hint="cs"/>
                <w:sz w:val="28"/>
                <w:szCs w:val="28"/>
                <w:rtl/>
              </w:rPr>
              <w:t>לד</w:t>
            </w:r>
            <w:r w:rsidRPr="008851A9">
              <w:rPr>
                <w:rFonts w:asciiTheme="majorBidi" w:hAnsiTheme="majorBidi"/>
                <w:sz w:val="28"/>
                <w:szCs w:val="28"/>
                <w:rtl/>
              </w:rPr>
              <w:t xml:space="preserve">, </w:t>
            </w:r>
            <w:r w:rsidRPr="008851A9">
              <w:rPr>
                <w:rFonts w:asciiTheme="majorBidi" w:hAnsiTheme="majorBidi" w:hint="cs"/>
                <w:sz w:val="28"/>
                <w:szCs w:val="28"/>
                <w:rtl/>
              </w:rPr>
              <w:t>טו</w:t>
            </w:r>
            <w:r w:rsidRPr="008851A9">
              <w:rPr>
                <w:rFonts w:asciiTheme="majorBidi" w:hAnsiTheme="majorBidi"/>
                <w:sz w:val="28"/>
                <w:szCs w:val="28"/>
                <w:rtl/>
              </w:rPr>
              <w:t>): "</w:t>
            </w:r>
            <w:r w:rsidRPr="008851A9">
              <w:rPr>
                <w:rFonts w:asciiTheme="majorBidi" w:hAnsiTheme="majorBidi" w:hint="cs"/>
                <w:sz w:val="28"/>
                <w:szCs w:val="28"/>
                <w:rtl/>
              </w:rPr>
              <w:t>בקש</w:t>
            </w:r>
            <w:r w:rsidRPr="008851A9">
              <w:rPr>
                <w:rFonts w:asciiTheme="majorBidi" w:hAnsiTheme="majorBidi"/>
                <w:sz w:val="28"/>
                <w:szCs w:val="28"/>
                <w:rtl/>
              </w:rPr>
              <w:t xml:space="preserve"> </w:t>
            </w:r>
            <w:r w:rsidRPr="008851A9">
              <w:rPr>
                <w:rFonts w:asciiTheme="majorBidi" w:hAnsiTheme="majorBidi" w:hint="cs"/>
                <w:sz w:val="28"/>
                <w:szCs w:val="28"/>
                <w:rtl/>
              </w:rPr>
              <w:t>שלום</w:t>
            </w:r>
            <w:r w:rsidRPr="008851A9">
              <w:rPr>
                <w:rFonts w:asciiTheme="majorBidi" w:hAnsiTheme="majorBidi"/>
                <w:sz w:val="28"/>
                <w:szCs w:val="28"/>
                <w:rtl/>
              </w:rPr>
              <w:t xml:space="preserve"> </w:t>
            </w:r>
            <w:r w:rsidRPr="008851A9">
              <w:rPr>
                <w:rFonts w:asciiTheme="majorBidi" w:hAnsiTheme="majorBidi" w:hint="cs"/>
                <w:sz w:val="28"/>
                <w:szCs w:val="28"/>
                <w:rtl/>
              </w:rPr>
              <w:t>ורדפהו</w:t>
            </w:r>
            <w:r w:rsidRPr="008851A9">
              <w:rPr>
                <w:rFonts w:asciiTheme="majorBidi" w:hAnsiTheme="majorBidi"/>
                <w:sz w:val="28"/>
                <w:szCs w:val="28"/>
                <w:rtl/>
              </w:rPr>
              <w:t>".</w:t>
            </w:r>
          </w:p>
        </w:tc>
      </w:tr>
    </w:tbl>
    <w:p w:rsidR="00F064A7" w:rsidRDefault="00F064A7" w:rsidP="00F064A7">
      <w:pPr>
        <w:rPr>
          <w:lang w:bidi="he-IL"/>
        </w:rPr>
      </w:pPr>
    </w:p>
    <w:p w:rsidR="000D282B" w:rsidRDefault="000D282B" w:rsidP="000D282B">
      <w:pPr>
        <w:rPr>
          <w:rFonts w:hint="cs"/>
          <w:rtl/>
          <w:lang w:bidi="he-IL"/>
        </w:rPr>
      </w:pPr>
      <w:r>
        <w:rPr>
          <w:lang w:bidi="he-IL"/>
        </w:rPr>
        <w:t xml:space="preserve">Rabbi </w:t>
      </w:r>
      <w:proofErr w:type="spellStart"/>
      <w:r>
        <w:rPr>
          <w:lang w:bidi="he-IL"/>
        </w:rPr>
        <w:t>Ichmael</w:t>
      </w:r>
      <w:proofErr w:type="spellEnd"/>
      <w:r>
        <w:rPr>
          <w:lang w:bidi="he-IL"/>
        </w:rPr>
        <w:t xml:space="preserve"> et Abba </w:t>
      </w:r>
      <w:proofErr w:type="spellStart"/>
      <w:r>
        <w:rPr>
          <w:lang w:bidi="he-IL"/>
        </w:rPr>
        <w:t>Chaoul</w:t>
      </w:r>
      <w:proofErr w:type="spellEnd"/>
      <w:r>
        <w:rPr>
          <w:lang w:bidi="he-IL"/>
        </w:rPr>
        <w:t xml:space="preserve"> sont-ils en opposition ? Qu’est-ce qui les rapproche, qu’est-ce qui les distingue ? Qu’est-ce que « magnifier dieu » à votre sens ? Quelles sont les qualités que les sages attribuent à Dieu ? Ces qualités sont-elles à notre portée ou hors d’atteinte ? Peut-on vraiment devenir meilleurs ? Peut-on contribuer à cherche la paix au-delà de nos mauvaises expériences ?</w:t>
      </w:r>
    </w:p>
    <w:sectPr w:rsidR="000D282B" w:rsidSect="00F064A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64A7"/>
    <w:rsid w:val="000D282B"/>
    <w:rsid w:val="000D6498"/>
    <w:rsid w:val="002763A8"/>
    <w:rsid w:val="00290EF0"/>
    <w:rsid w:val="002E3613"/>
    <w:rsid w:val="00323610"/>
    <w:rsid w:val="003353B8"/>
    <w:rsid w:val="00404D10"/>
    <w:rsid w:val="00504B36"/>
    <w:rsid w:val="005779A5"/>
    <w:rsid w:val="00661D39"/>
    <w:rsid w:val="006E3F95"/>
    <w:rsid w:val="008851A9"/>
    <w:rsid w:val="00A30905"/>
    <w:rsid w:val="00BB5703"/>
    <w:rsid w:val="00C45271"/>
    <w:rsid w:val="00CB3FEC"/>
    <w:rsid w:val="00EB71A4"/>
    <w:rsid w:val="00ED5E21"/>
    <w:rsid w:val="00F064A7"/>
    <w:rsid w:val="00F2475B"/>
    <w:rsid w:val="00F55EB5"/>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F064A7"/>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table" w:styleId="Grilledutableau">
    <w:name w:val="Table Grid"/>
    <w:basedOn w:val="TableauNormal"/>
    <w:uiPriority w:val="59"/>
    <w:rsid w:val="00F064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ev">
    <w:name w:val="Strong"/>
    <w:basedOn w:val="Policepardfaut"/>
    <w:uiPriority w:val="22"/>
    <w:qFormat/>
    <w:rsid w:val="00C45271"/>
    <w:rPr>
      <w:b/>
      <w:bCs/>
    </w:rPr>
  </w:style>
  <w:style w:type="character" w:styleId="Lienhypertexte">
    <w:name w:val="Hyperlink"/>
    <w:basedOn w:val="Policepardfaut"/>
    <w:uiPriority w:val="99"/>
    <w:semiHidden/>
    <w:unhideWhenUsed/>
    <w:rsid w:val="00C45271"/>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F064A7"/>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table" w:styleId="Grilledutableau">
    <w:name w:val="Table Grid"/>
    <w:basedOn w:val="TableauNormal"/>
    <w:uiPriority w:val="59"/>
    <w:rsid w:val="00F064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ev">
    <w:name w:val="Strong"/>
    <w:basedOn w:val="Policepardfaut"/>
    <w:uiPriority w:val="22"/>
    <w:qFormat/>
    <w:rsid w:val="00C45271"/>
    <w:rPr>
      <w:b/>
      <w:bCs/>
    </w:rPr>
  </w:style>
  <w:style w:type="character" w:styleId="Lienhypertexte">
    <w:name w:val="Hyperlink"/>
    <w:basedOn w:val="Policepardfaut"/>
    <w:uiPriority w:val="99"/>
    <w:semiHidden/>
    <w:unhideWhenUsed/>
    <w:rsid w:val="00C4527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4328841">
      <w:bodyDiv w:val="1"/>
      <w:marLeft w:val="0"/>
      <w:marRight w:val="0"/>
      <w:marTop w:val="0"/>
      <w:marBottom w:val="0"/>
      <w:divBdr>
        <w:top w:val="none" w:sz="0" w:space="0" w:color="auto"/>
        <w:left w:val="none" w:sz="0" w:space="0" w:color="auto"/>
        <w:bottom w:val="none" w:sz="0" w:space="0" w:color="auto"/>
        <w:right w:val="none" w:sz="0" w:space="0" w:color="auto"/>
      </w:divBdr>
      <w:divsChild>
        <w:div w:id="343593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facebook.com/profile.php?id=100009482502532&amp;fref=ts"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620</Words>
  <Characters>3413</Characters>
  <Application>Microsoft Office Word</Application>
  <DocSecurity>0</DocSecurity>
  <Lines>28</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4025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Rabbin</dc:creator>
  <cp:lastModifiedBy>Rabbin</cp:lastModifiedBy>
  <cp:revision>2</cp:revision>
  <dcterms:created xsi:type="dcterms:W3CDTF">2016-08-10T16:59:00Z</dcterms:created>
  <dcterms:modified xsi:type="dcterms:W3CDTF">2016-08-10T16:59:00Z</dcterms:modified>
</cp:coreProperties>
</file>