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B36" w:rsidRDefault="00B37AE4" w:rsidP="008C734D">
      <w:pPr>
        <w:spacing w:after="0" w:line="240" w:lineRule="auto"/>
        <w:jc w:val="center"/>
        <w:rPr>
          <w:rFonts w:ascii="Times New Roman" w:eastAsia="Times New Roman" w:hAnsi="Times New Roman" w:cs="Times New Roman"/>
          <w:b/>
          <w:bCs/>
          <w:sz w:val="28"/>
          <w:szCs w:val="28"/>
          <w:lang w:eastAsia="fr-FR" w:bidi="he-IL"/>
        </w:rPr>
      </w:pPr>
      <w:bookmarkStart w:id="0" w:name="_GoBack"/>
      <w:r>
        <w:rPr>
          <w:rFonts w:ascii="Times New Roman" w:eastAsia="Times New Roman" w:hAnsi="Times New Roman" w:cs="Times New Roman"/>
          <w:b/>
          <w:bCs/>
          <w:sz w:val="28"/>
          <w:szCs w:val="28"/>
          <w:lang w:eastAsia="fr-FR" w:bidi="he-IL"/>
        </w:rPr>
        <w:t xml:space="preserve">Rachi sur </w:t>
      </w:r>
      <w:proofErr w:type="spellStart"/>
      <w:r w:rsidR="00602676">
        <w:rPr>
          <w:rFonts w:ascii="Times New Roman" w:eastAsia="Times New Roman" w:hAnsi="Times New Roman" w:cs="Times New Roman"/>
          <w:b/>
          <w:bCs/>
          <w:sz w:val="28"/>
          <w:szCs w:val="28"/>
          <w:lang w:eastAsia="fr-FR" w:bidi="he-IL"/>
        </w:rPr>
        <w:t>Toledot</w:t>
      </w:r>
      <w:proofErr w:type="spellEnd"/>
      <w:r w:rsidR="008C734D">
        <w:rPr>
          <w:rFonts w:ascii="Times New Roman" w:eastAsia="Times New Roman" w:hAnsi="Times New Roman" w:cs="Times New Roman"/>
          <w:b/>
          <w:bCs/>
          <w:sz w:val="28"/>
          <w:szCs w:val="28"/>
          <w:lang w:eastAsia="fr-FR" w:bidi="he-IL"/>
        </w:rPr>
        <w:t xml:space="preserve"> - La bénédiction usurpée</w:t>
      </w:r>
    </w:p>
    <w:p w:rsidR="008C734D" w:rsidRDefault="008C734D" w:rsidP="008C734D">
      <w:pPr>
        <w:spacing w:after="0" w:line="240" w:lineRule="auto"/>
        <w:jc w:val="center"/>
        <w:rPr>
          <w:rFonts w:ascii="Times New Roman" w:eastAsia="Times New Roman" w:hAnsi="Times New Roman" w:cs="Times New Roman"/>
          <w:b/>
          <w:bCs/>
          <w:sz w:val="28"/>
          <w:szCs w:val="28"/>
          <w:lang w:eastAsia="fr-FR" w:bidi="he-IL"/>
        </w:rPr>
      </w:pPr>
    </w:p>
    <w:p w:rsidR="003E3910" w:rsidRPr="008C734D" w:rsidRDefault="003E3910" w:rsidP="006E3F95">
      <w:pPr>
        <w:spacing w:after="0" w:line="240" w:lineRule="auto"/>
        <w:rPr>
          <w:rStyle w:val="lev"/>
          <w:sz w:val="2"/>
          <w:szCs w:val="2"/>
        </w:rPr>
      </w:pPr>
    </w:p>
    <w:tbl>
      <w:tblPr>
        <w:tblStyle w:val="Grilledutableau"/>
        <w:tblW w:w="0" w:type="auto"/>
        <w:tblLook w:val="04A0" w:firstRow="1" w:lastRow="0" w:firstColumn="1" w:lastColumn="0" w:noHBand="0" w:noVBand="1"/>
      </w:tblPr>
      <w:tblGrid>
        <w:gridCol w:w="7479"/>
        <w:gridCol w:w="3127"/>
      </w:tblGrid>
      <w:tr w:rsidR="003E3910" w:rsidTr="008C734D">
        <w:trPr>
          <w:trHeight w:val="14368"/>
        </w:trPr>
        <w:tc>
          <w:tcPr>
            <w:tcW w:w="7479" w:type="dxa"/>
          </w:tcPr>
          <w:p w:rsidR="00602676" w:rsidRPr="00602676" w:rsidRDefault="00602676" w:rsidP="008C734D">
            <w:pPr>
              <w:jc w:val="both"/>
              <w:rPr>
                <w:rFonts w:ascii="Times New Roman" w:eastAsia="Times New Roman" w:hAnsi="Times New Roman" w:cs="Times New Roman"/>
                <w:sz w:val="24"/>
                <w:szCs w:val="24"/>
                <w:lang w:eastAsia="fr-FR" w:bidi="he-IL"/>
              </w:rPr>
            </w:pPr>
            <w:r>
              <w:rPr>
                <w:rStyle w:val="lev"/>
                <w:sz w:val="24"/>
                <w:szCs w:val="24"/>
              </w:rPr>
              <w:t>27 :1</w:t>
            </w:r>
            <w:r w:rsidR="008C734D">
              <w:rPr>
                <w:rStyle w:val="lev"/>
                <w:sz w:val="24"/>
                <w:szCs w:val="24"/>
              </w:rPr>
              <w:t xml:space="preserve">   </w:t>
            </w:r>
            <w:r w:rsidRPr="00602676">
              <w:rPr>
                <w:rFonts w:ascii="Times New Roman" w:eastAsia="Times New Roman" w:hAnsi="Times New Roman" w:cs="Times New Roman"/>
                <w:sz w:val="24"/>
                <w:szCs w:val="24"/>
                <w:lang w:eastAsia="fr-FR" w:bidi="he-IL"/>
              </w:rPr>
              <w:t>Ses yeux étaient affaiblis Par la fumée des offrandes idolâtres de ces femmes (</w:t>
            </w:r>
            <w:proofErr w:type="spellStart"/>
            <w:r w:rsidRPr="00602676">
              <w:rPr>
                <w:rFonts w:ascii="Times New Roman" w:eastAsia="Times New Roman" w:hAnsi="Times New Roman" w:cs="Times New Roman"/>
                <w:sz w:val="24"/>
                <w:szCs w:val="24"/>
                <w:lang w:eastAsia="fr-FR" w:bidi="he-IL"/>
              </w:rPr>
              <w:t>Midrach</w:t>
            </w:r>
            <w:proofErr w:type="spellEnd"/>
            <w:r w:rsidRPr="00602676">
              <w:rPr>
                <w:rFonts w:ascii="Times New Roman" w:eastAsia="Times New Roman" w:hAnsi="Times New Roman" w:cs="Times New Roman"/>
                <w:sz w:val="24"/>
                <w:szCs w:val="24"/>
                <w:lang w:eastAsia="fr-FR" w:bidi="he-IL"/>
              </w:rPr>
              <w:t xml:space="preserve"> </w:t>
            </w:r>
            <w:proofErr w:type="spellStart"/>
            <w:r w:rsidRPr="00602676">
              <w:rPr>
                <w:rFonts w:ascii="Times New Roman" w:eastAsia="Times New Roman" w:hAnsi="Times New Roman" w:cs="Times New Roman"/>
                <w:sz w:val="24"/>
                <w:szCs w:val="24"/>
                <w:lang w:eastAsia="fr-FR" w:bidi="he-IL"/>
              </w:rPr>
              <w:t>tan‘houma</w:t>
            </w:r>
            <w:proofErr w:type="spellEnd"/>
            <w:r w:rsidRPr="00602676">
              <w:rPr>
                <w:rFonts w:ascii="Times New Roman" w:eastAsia="Times New Roman" w:hAnsi="Times New Roman" w:cs="Times New Roman"/>
                <w:sz w:val="24"/>
                <w:szCs w:val="24"/>
                <w:lang w:eastAsia="fr-FR" w:bidi="he-IL"/>
              </w:rPr>
              <w:t xml:space="preserve"> 8). Autre explication : Au moment où il avait été lié sur l’autel et où son père était sur le point de l’immoler, au même instant, les cieux s’étaient ouverts et les anges servants avaient vu cela et avaient pleuré. Leurs larmes avaient coulé et étaient tombées dans ses yeux. Voilà pourquoi ses yeux s’étaient affaiblis (</w:t>
            </w:r>
            <w:proofErr w:type="spellStart"/>
            <w:r w:rsidRPr="00602676">
              <w:rPr>
                <w:rFonts w:ascii="Times New Roman" w:eastAsia="Times New Roman" w:hAnsi="Times New Roman" w:cs="Times New Roman"/>
                <w:sz w:val="24"/>
                <w:szCs w:val="24"/>
                <w:lang w:eastAsia="fr-FR" w:bidi="he-IL"/>
              </w:rPr>
              <w:t>Beréchith</w:t>
            </w:r>
            <w:proofErr w:type="spellEnd"/>
            <w:r w:rsidRPr="00602676">
              <w:rPr>
                <w:rFonts w:ascii="Times New Roman" w:eastAsia="Times New Roman" w:hAnsi="Times New Roman" w:cs="Times New Roman"/>
                <w:sz w:val="24"/>
                <w:szCs w:val="24"/>
                <w:lang w:eastAsia="fr-FR" w:bidi="he-IL"/>
              </w:rPr>
              <w:t xml:space="preserve"> </w:t>
            </w:r>
            <w:proofErr w:type="spellStart"/>
            <w:r w:rsidRPr="00602676">
              <w:rPr>
                <w:rFonts w:ascii="Times New Roman" w:eastAsia="Times New Roman" w:hAnsi="Times New Roman" w:cs="Times New Roman"/>
                <w:sz w:val="24"/>
                <w:szCs w:val="24"/>
                <w:lang w:eastAsia="fr-FR" w:bidi="he-IL"/>
              </w:rPr>
              <w:t>raba</w:t>
            </w:r>
            <w:proofErr w:type="spellEnd"/>
            <w:r w:rsidRPr="00602676">
              <w:rPr>
                <w:rFonts w:ascii="Times New Roman" w:eastAsia="Times New Roman" w:hAnsi="Times New Roman" w:cs="Times New Roman"/>
                <w:sz w:val="24"/>
                <w:szCs w:val="24"/>
                <w:lang w:eastAsia="fr-FR" w:bidi="he-IL"/>
              </w:rPr>
              <w:t xml:space="preserve"> 65, 6). Autre explication : afin que ce soit </w:t>
            </w:r>
            <w:proofErr w:type="spellStart"/>
            <w:r w:rsidRPr="00602676">
              <w:rPr>
                <w:rFonts w:ascii="Times New Roman" w:eastAsia="Times New Roman" w:hAnsi="Times New Roman" w:cs="Times New Roman"/>
                <w:sz w:val="24"/>
                <w:szCs w:val="24"/>
                <w:lang w:eastAsia="fr-FR" w:bidi="he-IL"/>
              </w:rPr>
              <w:t>Ya’aqov</w:t>
            </w:r>
            <w:proofErr w:type="spellEnd"/>
            <w:r w:rsidRPr="00602676">
              <w:rPr>
                <w:rFonts w:ascii="Times New Roman" w:eastAsia="Times New Roman" w:hAnsi="Times New Roman" w:cs="Times New Roman"/>
                <w:sz w:val="24"/>
                <w:szCs w:val="24"/>
                <w:lang w:eastAsia="fr-FR" w:bidi="he-IL"/>
              </w:rPr>
              <w:t xml:space="preserve"> qui reçoive les bénédictions (</w:t>
            </w:r>
            <w:proofErr w:type="spellStart"/>
            <w:r w:rsidRPr="00602676">
              <w:rPr>
                <w:rFonts w:ascii="Times New Roman" w:eastAsia="Times New Roman" w:hAnsi="Times New Roman" w:cs="Times New Roman"/>
                <w:sz w:val="24"/>
                <w:szCs w:val="24"/>
                <w:lang w:eastAsia="fr-FR" w:bidi="he-IL"/>
              </w:rPr>
              <w:t>Beréchith</w:t>
            </w:r>
            <w:proofErr w:type="spellEnd"/>
            <w:r w:rsidRPr="00602676">
              <w:rPr>
                <w:rFonts w:ascii="Times New Roman" w:eastAsia="Times New Roman" w:hAnsi="Times New Roman" w:cs="Times New Roman"/>
                <w:sz w:val="24"/>
                <w:szCs w:val="24"/>
                <w:lang w:eastAsia="fr-FR" w:bidi="he-IL"/>
              </w:rPr>
              <w:t xml:space="preserve"> </w:t>
            </w:r>
            <w:proofErr w:type="spellStart"/>
            <w:r w:rsidRPr="00602676">
              <w:rPr>
                <w:rFonts w:ascii="Times New Roman" w:eastAsia="Times New Roman" w:hAnsi="Times New Roman" w:cs="Times New Roman"/>
                <w:sz w:val="24"/>
                <w:szCs w:val="24"/>
                <w:lang w:eastAsia="fr-FR" w:bidi="he-IL"/>
              </w:rPr>
              <w:t>raba</w:t>
            </w:r>
            <w:proofErr w:type="spellEnd"/>
            <w:r w:rsidRPr="00602676">
              <w:rPr>
                <w:rFonts w:ascii="Times New Roman" w:eastAsia="Times New Roman" w:hAnsi="Times New Roman" w:cs="Times New Roman"/>
                <w:sz w:val="24"/>
                <w:szCs w:val="24"/>
                <w:lang w:eastAsia="fr-FR" w:bidi="he-IL"/>
              </w:rPr>
              <w:t xml:space="preserve"> 65, 8). </w:t>
            </w:r>
          </w:p>
          <w:p w:rsidR="00602676" w:rsidRPr="00602676" w:rsidRDefault="00602676" w:rsidP="008C734D">
            <w:pPr>
              <w:pStyle w:val="NormalWeb"/>
              <w:spacing w:before="0" w:beforeAutospacing="0" w:after="0" w:afterAutospacing="0"/>
              <w:jc w:val="both"/>
            </w:pPr>
            <w:r>
              <w:rPr>
                <w:b/>
                <w:bCs/>
              </w:rPr>
              <w:t>27 :2</w:t>
            </w:r>
            <w:r w:rsidR="008C734D">
              <w:rPr>
                <w:b/>
                <w:bCs/>
              </w:rPr>
              <w:t xml:space="preserve">     </w:t>
            </w:r>
            <w:r w:rsidRPr="00602676">
              <w:t>Je ne connais pas le jour de ma mort Rabi</w:t>
            </w:r>
            <w:r w:rsidR="008C734D">
              <w:t xml:space="preserve"> </w:t>
            </w:r>
            <w:r w:rsidRPr="00602676">
              <w:t xml:space="preserve"> </w:t>
            </w:r>
            <w:proofErr w:type="spellStart"/>
            <w:r w:rsidRPr="00602676">
              <w:t>Yehochou‘a</w:t>
            </w:r>
            <w:proofErr w:type="spellEnd"/>
            <w:r w:rsidRPr="00602676">
              <w:t xml:space="preserve"> ben </w:t>
            </w:r>
            <w:proofErr w:type="spellStart"/>
            <w:r w:rsidRPr="00602676">
              <w:t>Qor’ha</w:t>
            </w:r>
            <w:proofErr w:type="spellEnd"/>
            <w:r w:rsidRPr="00602676">
              <w:t xml:space="preserve"> a enseigné dit : quand un homme approche de l’âge où sont morts ses parents, il doit se faire du souci cinq ans avant et cinq ans après (</w:t>
            </w:r>
            <w:proofErr w:type="spellStart"/>
            <w:r w:rsidRPr="00602676">
              <w:t>Beréchith</w:t>
            </w:r>
            <w:proofErr w:type="spellEnd"/>
            <w:r w:rsidRPr="00602676">
              <w:t xml:space="preserve"> </w:t>
            </w:r>
            <w:proofErr w:type="spellStart"/>
            <w:r w:rsidRPr="00602676">
              <w:t>raba</w:t>
            </w:r>
            <w:proofErr w:type="spellEnd"/>
            <w:r w:rsidRPr="00602676">
              <w:t xml:space="preserve"> 65, 12). </w:t>
            </w:r>
            <w:proofErr w:type="spellStart"/>
            <w:r w:rsidRPr="00602676">
              <w:t>Yits‘haq</w:t>
            </w:r>
            <w:proofErr w:type="spellEnd"/>
            <w:r w:rsidRPr="00602676">
              <w:t xml:space="preserve">, qui était âgé de cent vingt-trois ans, s’est dit : « Si c’est l’âge de ma mère, qui est morte à cent vingt-sept ans, que je dois atteindre, j’ai cinq ans de moins que celui qu’elle avait à la fin de sa vie ». C’est pourquoi... </w:t>
            </w:r>
          </w:p>
          <w:p w:rsidR="00602676" w:rsidRDefault="00602676" w:rsidP="008C734D">
            <w:pPr>
              <w:rPr>
                <w:rFonts w:ascii="Times New Roman" w:eastAsia="Times New Roman" w:hAnsi="Times New Roman" w:cs="Times New Roman"/>
                <w:sz w:val="24"/>
                <w:szCs w:val="24"/>
                <w:lang w:eastAsia="fr-FR" w:bidi="he-IL"/>
              </w:rPr>
            </w:pPr>
            <w:r w:rsidRPr="00602676">
              <w:rPr>
                <w:rFonts w:ascii="Times New Roman" w:eastAsia="Times New Roman" w:hAnsi="Times New Roman" w:cs="Times New Roman"/>
                <w:sz w:val="24"/>
                <w:szCs w:val="24"/>
                <w:lang w:eastAsia="fr-FR" w:bidi="he-IL"/>
              </w:rPr>
              <w:t xml:space="preserve">... Je ne connais pas le jour de ma mort Peut-être aura-t-elle lieu à l’âge qu’avait ma mère, peut-être à celui qu’avait mon père. </w:t>
            </w:r>
          </w:p>
          <w:p w:rsidR="00602676" w:rsidRDefault="00602676" w:rsidP="008C734D">
            <w:pPr>
              <w:rPr>
                <w:rFonts w:ascii="Times New Roman" w:eastAsia="Times New Roman" w:hAnsi="Times New Roman" w:cs="Times New Roman"/>
                <w:sz w:val="24"/>
                <w:szCs w:val="24"/>
                <w:lang w:eastAsia="fr-FR" w:bidi="he-IL"/>
              </w:rPr>
            </w:pPr>
            <w:r w:rsidRPr="008C734D">
              <w:rPr>
                <w:rFonts w:ascii="Times New Roman" w:eastAsia="Times New Roman" w:hAnsi="Times New Roman" w:cs="Times New Roman"/>
                <w:b/>
                <w:bCs/>
                <w:sz w:val="24"/>
                <w:szCs w:val="24"/>
                <w:lang w:eastAsia="fr-FR" w:bidi="he-IL"/>
              </w:rPr>
              <w:t>27 :7</w:t>
            </w:r>
            <w:r w:rsidR="008C734D">
              <w:rPr>
                <w:rFonts w:ascii="Times New Roman" w:eastAsia="Times New Roman" w:hAnsi="Times New Roman" w:cs="Times New Roman"/>
                <w:sz w:val="24"/>
                <w:szCs w:val="24"/>
                <w:lang w:eastAsia="fr-FR" w:bidi="he-IL"/>
              </w:rPr>
              <w:t xml:space="preserve">      </w:t>
            </w:r>
            <w:r w:rsidRPr="00602676">
              <w:rPr>
                <w:rFonts w:ascii="Times New Roman" w:eastAsia="Times New Roman" w:hAnsi="Times New Roman" w:cs="Times New Roman"/>
                <w:sz w:val="24"/>
                <w:szCs w:val="24"/>
                <w:lang w:eastAsia="fr-FR" w:bidi="he-IL"/>
              </w:rPr>
              <w:t xml:space="preserve">Devant </w:t>
            </w:r>
            <w:proofErr w:type="spellStart"/>
            <w:r w:rsidRPr="00602676">
              <w:rPr>
                <w:rFonts w:ascii="Times New Roman" w:eastAsia="Times New Roman" w:hAnsi="Times New Roman" w:cs="Times New Roman"/>
                <w:sz w:val="24"/>
                <w:szCs w:val="24"/>
                <w:lang w:eastAsia="fr-FR" w:bidi="he-IL"/>
              </w:rPr>
              <w:t>Hachem</w:t>
            </w:r>
            <w:proofErr w:type="spellEnd"/>
            <w:r w:rsidRPr="00602676">
              <w:rPr>
                <w:rFonts w:ascii="Times New Roman" w:eastAsia="Times New Roman" w:hAnsi="Times New Roman" w:cs="Times New Roman"/>
                <w:sz w:val="24"/>
                <w:szCs w:val="24"/>
                <w:lang w:eastAsia="fr-FR" w:bidi="he-IL"/>
              </w:rPr>
              <w:t xml:space="preserve"> Avec Son assentiment, car Il me donnera son accord. </w:t>
            </w:r>
          </w:p>
          <w:p w:rsidR="00602676" w:rsidRPr="00602676" w:rsidRDefault="00602676" w:rsidP="008C734D">
            <w:pPr>
              <w:rPr>
                <w:rFonts w:ascii="Times New Roman" w:eastAsia="Times New Roman" w:hAnsi="Times New Roman" w:cs="Times New Roman"/>
                <w:sz w:val="24"/>
                <w:szCs w:val="24"/>
                <w:lang w:eastAsia="fr-FR" w:bidi="he-IL"/>
              </w:rPr>
            </w:pPr>
            <w:r w:rsidRPr="008C734D">
              <w:rPr>
                <w:rFonts w:ascii="Times New Roman" w:eastAsia="Times New Roman" w:hAnsi="Times New Roman" w:cs="Times New Roman"/>
                <w:b/>
                <w:bCs/>
                <w:sz w:val="24"/>
                <w:szCs w:val="24"/>
                <w:lang w:eastAsia="fr-FR" w:bidi="he-IL"/>
              </w:rPr>
              <w:t>27 :9</w:t>
            </w:r>
            <w:r w:rsidR="008C734D">
              <w:rPr>
                <w:rFonts w:ascii="Times New Roman" w:eastAsia="Times New Roman" w:hAnsi="Times New Roman" w:cs="Times New Roman"/>
                <w:b/>
                <w:bCs/>
                <w:sz w:val="24"/>
                <w:szCs w:val="24"/>
                <w:lang w:eastAsia="fr-FR" w:bidi="he-IL"/>
              </w:rPr>
              <w:t xml:space="preserve">      </w:t>
            </w:r>
            <w:r w:rsidRPr="00602676">
              <w:rPr>
                <w:rFonts w:ascii="Times New Roman" w:eastAsia="Times New Roman" w:hAnsi="Times New Roman" w:cs="Times New Roman"/>
                <w:sz w:val="24"/>
                <w:szCs w:val="24"/>
                <w:lang w:eastAsia="fr-FR" w:bidi="he-IL"/>
              </w:rPr>
              <w:t xml:space="preserve">Et prends-moi (littéralement : « prends de ce qui est à moi ») Ils m’appartiennent, et ils ne sont donc pas volés. </w:t>
            </w:r>
            <w:proofErr w:type="spellStart"/>
            <w:r w:rsidRPr="00602676">
              <w:rPr>
                <w:rFonts w:ascii="Times New Roman" w:eastAsia="Times New Roman" w:hAnsi="Times New Roman" w:cs="Times New Roman"/>
                <w:sz w:val="24"/>
                <w:szCs w:val="24"/>
                <w:lang w:eastAsia="fr-FR" w:bidi="he-IL"/>
              </w:rPr>
              <w:t>Yits‘haq</w:t>
            </w:r>
            <w:proofErr w:type="spellEnd"/>
            <w:r w:rsidRPr="00602676">
              <w:rPr>
                <w:rFonts w:ascii="Times New Roman" w:eastAsia="Times New Roman" w:hAnsi="Times New Roman" w:cs="Times New Roman"/>
                <w:sz w:val="24"/>
                <w:szCs w:val="24"/>
                <w:lang w:eastAsia="fr-FR" w:bidi="he-IL"/>
              </w:rPr>
              <w:t xml:space="preserve"> avait stipulé dans leur contrat de mariage qu’elle aurait le droit de prendre chaque jour deux chevreaux (</w:t>
            </w:r>
            <w:proofErr w:type="spellStart"/>
            <w:r w:rsidRPr="00602676">
              <w:rPr>
                <w:rFonts w:ascii="Times New Roman" w:eastAsia="Times New Roman" w:hAnsi="Times New Roman" w:cs="Times New Roman"/>
                <w:sz w:val="24"/>
                <w:szCs w:val="24"/>
                <w:lang w:eastAsia="fr-FR" w:bidi="he-IL"/>
              </w:rPr>
              <w:t>Beréchith</w:t>
            </w:r>
            <w:proofErr w:type="spellEnd"/>
            <w:r w:rsidRPr="00602676">
              <w:rPr>
                <w:rFonts w:ascii="Times New Roman" w:eastAsia="Times New Roman" w:hAnsi="Times New Roman" w:cs="Times New Roman"/>
                <w:sz w:val="24"/>
                <w:szCs w:val="24"/>
                <w:lang w:eastAsia="fr-FR" w:bidi="he-IL"/>
              </w:rPr>
              <w:t xml:space="preserve"> </w:t>
            </w:r>
            <w:proofErr w:type="spellStart"/>
            <w:r w:rsidRPr="00602676">
              <w:rPr>
                <w:rFonts w:ascii="Times New Roman" w:eastAsia="Times New Roman" w:hAnsi="Times New Roman" w:cs="Times New Roman"/>
                <w:sz w:val="24"/>
                <w:szCs w:val="24"/>
                <w:lang w:eastAsia="fr-FR" w:bidi="he-IL"/>
              </w:rPr>
              <w:t>raba</w:t>
            </w:r>
            <w:proofErr w:type="spellEnd"/>
            <w:r w:rsidRPr="00602676">
              <w:rPr>
                <w:rFonts w:ascii="Times New Roman" w:eastAsia="Times New Roman" w:hAnsi="Times New Roman" w:cs="Times New Roman"/>
                <w:sz w:val="24"/>
                <w:szCs w:val="24"/>
                <w:lang w:eastAsia="fr-FR" w:bidi="he-IL"/>
              </w:rPr>
              <w:t xml:space="preserve"> 65, 14). </w:t>
            </w:r>
          </w:p>
          <w:p w:rsidR="00602676" w:rsidRPr="00602676" w:rsidRDefault="00602676" w:rsidP="008C734D">
            <w:pPr>
              <w:rPr>
                <w:rFonts w:ascii="Times New Roman" w:eastAsia="Times New Roman" w:hAnsi="Times New Roman" w:cs="Times New Roman"/>
                <w:sz w:val="24"/>
                <w:szCs w:val="24"/>
                <w:lang w:eastAsia="fr-FR" w:bidi="he-IL"/>
              </w:rPr>
            </w:pPr>
            <w:r w:rsidRPr="00602676">
              <w:rPr>
                <w:rFonts w:ascii="Times New Roman" w:eastAsia="Times New Roman" w:hAnsi="Times New Roman" w:cs="Times New Roman"/>
                <w:sz w:val="24"/>
                <w:szCs w:val="24"/>
                <w:lang w:eastAsia="fr-FR" w:bidi="he-IL"/>
              </w:rPr>
              <w:t xml:space="preserve">Deux chevreaux Le repas de </w:t>
            </w:r>
            <w:proofErr w:type="spellStart"/>
            <w:r w:rsidRPr="00602676">
              <w:rPr>
                <w:rFonts w:ascii="Times New Roman" w:eastAsia="Times New Roman" w:hAnsi="Times New Roman" w:cs="Times New Roman"/>
                <w:sz w:val="24"/>
                <w:szCs w:val="24"/>
                <w:lang w:eastAsia="fr-FR" w:bidi="he-IL"/>
              </w:rPr>
              <w:t>Yits‘haq</w:t>
            </w:r>
            <w:proofErr w:type="spellEnd"/>
            <w:r w:rsidRPr="00602676">
              <w:rPr>
                <w:rFonts w:ascii="Times New Roman" w:eastAsia="Times New Roman" w:hAnsi="Times New Roman" w:cs="Times New Roman"/>
                <w:sz w:val="24"/>
                <w:szCs w:val="24"/>
                <w:lang w:eastAsia="fr-FR" w:bidi="he-IL"/>
              </w:rPr>
              <w:t xml:space="preserve"> consistait-il en deux chevreaux ? En réalité, l’un était destiné au sacrifice pascal, et l’autre devait servir au repas (</w:t>
            </w:r>
            <w:proofErr w:type="spellStart"/>
            <w:r w:rsidRPr="00602676">
              <w:rPr>
                <w:rFonts w:ascii="Times New Roman" w:eastAsia="Times New Roman" w:hAnsi="Times New Roman" w:cs="Times New Roman"/>
                <w:sz w:val="24"/>
                <w:szCs w:val="24"/>
                <w:lang w:eastAsia="fr-FR" w:bidi="he-IL"/>
              </w:rPr>
              <w:t>Pirqé</w:t>
            </w:r>
            <w:proofErr w:type="spellEnd"/>
            <w:r w:rsidRPr="00602676">
              <w:rPr>
                <w:rFonts w:ascii="Times New Roman" w:eastAsia="Times New Roman" w:hAnsi="Times New Roman" w:cs="Times New Roman"/>
                <w:sz w:val="24"/>
                <w:szCs w:val="24"/>
                <w:lang w:eastAsia="fr-FR" w:bidi="he-IL"/>
              </w:rPr>
              <w:t xml:space="preserve"> </w:t>
            </w:r>
            <w:proofErr w:type="spellStart"/>
            <w:r w:rsidRPr="00602676">
              <w:rPr>
                <w:rFonts w:ascii="Times New Roman" w:eastAsia="Times New Roman" w:hAnsi="Times New Roman" w:cs="Times New Roman"/>
                <w:sz w:val="24"/>
                <w:szCs w:val="24"/>
                <w:lang w:eastAsia="fr-FR" w:bidi="he-IL"/>
              </w:rPr>
              <w:t>deRabi</w:t>
            </w:r>
            <w:proofErr w:type="spellEnd"/>
            <w:r w:rsidRPr="00602676">
              <w:rPr>
                <w:rFonts w:ascii="Times New Roman" w:eastAsia="Times New Roman" w:hAnsi="Times New Roman" w:cs="Times New Roman"/>
                <w:sz w:val="24"/>
                <w:szCs w:val="24"/>
                <w:lang w:eastAsia="fr-FR" w:bidi="he-IL"/>
              </w:rPr>
              <w:t xml:space="preserve"> </w:t>
            </w:r>
            <w:proofErr w:type="spellStart"/>
            <w:r w:rsidRPr="00602676">
              <w:rPr>
                <w:rFonts w:ascii="Times New Roman" w:eastAsia="Times New Roman" w:hAnsi="Times New Roman" w:cs="Times New Roman"/>
                <w:sz w:val="24"/>
                <w:szCs w:val="24"/>
                <w:lang w:eastAsia="fr-FR" w:bidi="he-IL"/>
              </w:rPr>
              <w:t>Eli‘èzèr</w:t>
            </w:r>
            <w:proofErr w:type="spellEnd"/>
            <w:r w:rsidRPr="00602676">
              <w:rPr>
                <w:rFonts w:ascii="Times New Roman" w:eastAsia="Times New Roman" w:hAnsi="Times New Roman" w:cs="Times New Roman"/>
                <w:sz w:val="24"/>
                <w:szCs w:val="24"/>
                <w:lang w:eastAsia="fr-FR" w:bidi="he-IL"/>
              </w:rPr>
              <w:t xml:space="preserve"> 32). </w:t>
            </w:r>
          </w:p>
          <w:p w:rsidR="00602676" w:rsidRDefault="00602676" w:rsidP="008C734D">
            <w:pPr>
              <w:rPr>
                <w:rFonts w:ascii="Times New Roman" w:eastAsia="Times New Roman" w:hAnsi="Times New Roman" w:cs="Times New Roman"/>
                <w:sz w:val="24"/>
                <w:szCs w:val="24"/>
                <w:lang w:eastAsia="fr-FR" w:bidi="he-IL"/>
              </w:rPr>
            </w:pPr>
            <w:r w:rsidRPr="00602676">
              <w:rPr>
                <w:rFonts w:ascii="Times New Roman" w:eastAsia="Times New Roman" w:hAnsi="Times New Roman" w:cs="Times New Roman"/>
                <w:sz w:val="24"/>
                <w:szCs w:val="24"/>
                <w:lang w:eastAsia="fr-FR" w:bidi="he-IL"/>
              </w:rPr>
              <w:t xml:space="preserve">Comme il aime Le goût du chevreau ressemble à celui du cerf. </w:t>
            </w:r>
          </w:p>
          <w:p w:rsidR="00602676" w:rsidRPr="00602676" w:rsidRDefault="00602676" w:rsidP="008C734D">
            <w:pPr>
              <w:tabs>
                <w:tab w:val="left" w:pos="1605"/>
              </w:tabs>
              <w:rPr>
                <w:rFonts w:ascii="Times New Roman" w:eastAsia="Times New Roman" w:hAnsi="Times New Roman" w:cs="Times New Roman"/>
                <w:sz w:val="24"/>
                <w:szCs w:val="24"/>
                <w:lang w:eastAsia="fr-FR" w:bidi="he-IL"/>
              </w:rPr>
            </w:pPr>
            <w:r w:rsidRPr="008C734D">
              <w:rPr>
                <w:rFonts w:ascii="Times New Roman" w:eastAsia="Times New Roman" w:hAnsi="Times New Roman" w:cs="Times New Roman"/>
                <w:b/>
                <w:bCs/>
                <w:sz w:val="24"/>
                <w:szCs w:val="24"/>
                <w:lang w:eastAsia="fr-FR" w:bidi="he-IL"/>
              </w:rPr>
              <w:t>27 :19</w:t>
            </w:r>
            <w:r w:rsidR="008C734D">
              <w:rPr>
                <w:rFonts w:ascii="Times New Roman" w:eastAsia="Times New Roman" w:hAnsi="Times New Roman" w:cs="Times New Roman"/>
                <w:b/>
                <w:bCs/>
                <w:sz w:val="24"/>
                <w:szCs w:val="24"/>
                <w:lang w:eastAsia="fr-FR" w:bidi="he-IL"/>
              </w:rPr>
              <w:tab/>
              <w:t xml:space="preserve"> </w:t>
            </w:r>
            <w:r w:rsidRPr="00602676">
              <w:rPr>
                <w:rFonts w:ascii="Times New Roman" w:eastAsia="Times New Roman" w:hAnsi="Times New Roman" w:cs="Times New Roman"/>
                <w:sz w:val="24"/>
                <w:szCs w:val="24"/>
                <w:lang w:eastAsia="fr-FR" w:bidi="he-IL"/>
              </w:rPr>
              <w:t>C’est moi, ‘</w:t>
            </w:r>
            <w:proofErr w:type="spellStart"/>
            <w:r w:rsidRPr="00602676">
              <w:rPr>
                <w:rFonts w:ascii="Times New Roman" w:eastAsia="Times New Roman" w:hAnsi="Times New Roman" w:cs="Times New Roman"/>
                <w:sz w:val="24"/>
                <w:szCs w:val="24"/>
                <w:lang w:eastAsia="fr-FR" w:bidi="he-IL"/>
              </w:rPr>
              <w:t>Essaw</w:t>
            </w:r>
            <w:proofErr w:type="spellEnd"/>
            <w:r w:rsidRPr="00602676">
              <w:rPr>
                <w:rFonts w:ascii="Times New Roman" w:eastAsia="Times New Roman" w:hAnsi="Times New Roman" w:cs="Times New Roman"/>
                <w:sz w:val="24"/>
                <w:szCs w:val="24"/>
                <w:lang w:eastAsia="fr-FR" w:bidi="he-IL"/>
              </w:rPr>
              <w:t>, ton premier-né C’est moi qui t’apporte, et ‘</w:t>
            </w:r>
            <w:proofErr w:type="spellStart"/>
            <w:r w:rsidRPr="00602676">
              <w:rPr>
                <w:rFonts w:ascii="Times New Roman" w:eastAsia="Times New Roman" w:hAnsi="Times New Roman" w:cs="Times New Roman"/>
                <w:sz w:val="24"/>
                <w:szCs w:val="24"/>
                <w:lang w:eastAsia="fr-FR" w:bidi="he-IL"/>
              </w:rPr>
              <w:t>Essaw</w:t>
            </w:r>
            <w:proofErr w:type="spellEnd"/>
            <w:r w:rsidRPr="00602676">
              <w:rPr>
                <w:rFonts w:ascii="Times New Roman" w:eastAsia="Times New Roman" w:hAnsi="Times New Roman" w:cs="Times New Roman"/>
                <w:sz w:val="24"/>
                <w:szCs w:val="24"/>
                <w:lang w:eastAsia="fr-FR" w:bidi="he-IL"/>
              </w:rPr>
              <w:t xml:space="preserve"> est ton premier-né. </w:t>
            </w:r>
          </w:p>
          <w:p w:rsidR="00602676" w:rsidRPr="00602676" w:rsidRDefault="00602676" w:rsidP="008C734D">
            <w:pPr>
              <w:rPr>
                <w:rFonts w:ascii="Times New Roman" w:eastAsia="Times New Roman" w:hAnsi="Times New Roman" w:cs="Times New Roman"/>
                <w:sz w:val="24"/>
                <w:szCs w:val="24"/>
                <w:lang w:eastAsia="fr-FR" w:bidi="he-IL"/>
              </w:rPr>
            </w:pPr>
            <w:r w:rsidRPr="00602676">
              <w:rPr>
                <w:rFonts w:ascii="Times New Roman" w:eastAsia="Times New Roman" w:hAnsi="Times New Roman" w:cs="Times New Roman"/>
                <w:sz w:val="24"/>
                <w:szCs w:val="24"/>
                <w:lang w:eastAsia="fr-FR" w:bidi="he-IL"/>
              </w:rPr>
              <w:t xml:space="preserve">J’ai fait Beaucoup de choses... ainsi que tu m’as dit. </w:t>
            </w:r>
          </w:p>
          <w:p w:rsidR="00602676" w:rsidRDefault="00602676" w:rsidP="008C734D">
            <w:pPr>
              <w:rPr>
                <w:rFonts w:ascii="Times New Roman" w:eastAsia="Times New Roman" w:hAnsi="Times New Roman" w:cs="Times New Roman"/>
                <w:sz w:val="24"/>
                <w:szCs w:val="24"/>
                <w:lang w:eastAsia="fr-FR" w:bidi="he-IL"/>
              </w:rPr>
            </w:pPr>
            <w:r w:rsidRPr="00602676">
              <w:rPr>
                <w:rFonts w:ascii="Times New Roman" w:eastAsia="Times New Roman" w:hAnsi="Times New Roman" w:cs="Times New Roman"/>
                <w:sz w:val="24"/>
                <w:szCs w:val="24"/>
                <w:lang w:eastAsia="fr-FR" w:bidi="he-IL"/>
              </w:rPr>
              <w:t xml:space="preserve">Assieds-toi Dans le sens de : « s’asseoir à table ». C’est pourquoi le </w:t>
            </w:r>
            <w:proofErr w:type="spellStart"/>
            <w:r w:rsidRPr="00602676">
              <w:rPr>
                <w:rFonts w:ascii="Times New Roman" w:eastAsia="Times New Roman" w:hAnsi="Times New Roman" w:cs="Times New Roman"/>
                <w:sz w:val="24"/>
                <w:szCs w:val="24"/>
                <w:lang w:eastAsia="fr-FR" w:bidi="he-IL"/>
              </w:rPr>
              <w:t>Targoum</w:t>
            </w:r>
            <w:proofErr w:type="spellEnd"/>
            <w:r w:rsidRPr="00602676">
              <w:rPr>
                <w:rFonts w:ascii="Times New Roman" w:eastAsia="Times New Roman" w:hAnsi="Times New Roman" w:cs="Times New Roman"/>
                <w:sz w:val="24"/>
                <w:szCs w:val="24"/>
                <w:lang w:eastAsia="fr-FR" w:bidi="he-IL"/>
              </w:rPr>
              <w:t xml:space="preserve"> traduit par </w:t>
            </w:r>
            <w:proofErr w:type="spellStart"/>
            <w:r w:rsidRPr="00602676">
              <w:rPr>
                <w:rFonts w:ascii="Times New Roman" w:eastAsia="Times New Roman" w:hAnsi="Times New Roman" w:cs="Times New Roman"/>
                <w:sz w:val="24"/>
                <w:szCs w:val="24"/>
                <w:lang w:eastAsia="fr-FR" w:bidi="he-IL"/>
              </w:rPr>
              <w:t>iste‘har</w:t>
            </w:r>
            <w:proofErr w:type="spellEnd"/>
            <w:r w:rsidRPr="00602676">
              <w:rPr>
                <w:rFonts w:ascii="Times New Roman" w:eastAsia="Times New Roman" w:hAnsi="Times New Roman" w:cs="Times New Roman"/>
                <w:sz w:val="24"/>
                <w:szCs w:val="24"/>
                <w:lang w:eastAsia="fr-FR" w:bidi="he-IL"/>
              </w:rPr>
              <w:t xml:space="preserve"> (« mets-toi autour de la table »). </w:t>
            </w:r>
          </w:p>
          <w:p w:rsidR="00602676" w:rsidRDefault="008C734D" w:rsidP="008C734D">
            <w:pPr>
              <w:rPr>
                <w:rFonts w:ascii="Times New Roman" w:eastAsia="Times New Roman" w:hAnsi="Times New Roman" w:cs="Times New Roman"/>
                <w:sz w:val="24"/>
                <w:szCs w:val="24"/>
                <w:lang w:eastAsia="fr-FR" w:bidi="he-IL"/>
              </w:rPr>
            </w:pPr>
            <w:r w:rsidRPr="008C734D">
              <w:rPr>
                <w:rFonts w:ascii="Times New Roman" w:eastAsia="Times New Roman" w:hAnsi="Times New Roman" w:cs="Times New Roman"/>
                <w:b/>
                <w:bCs/>
                <w:sz w:val="24"/>
                <w:szCs w:val="24"/>
                <w:lang w:eastAsia="fr-FR" w:bidi="he-IL"/>
              </w:rPr>
              <w:t>27 :21</w:t>
            </w:r>
            <w:r>
              <w:rPr>
                <w:rFonts w:ascii="Times New Roman" w:eastAsia="Times New Roman" w:hAnsi="Times New Roman" w:cs="Times New Roman"/>
                <w:b/>
                <w:bCs/>
                <w:sz w:val="24"/>
                <w:szCs w:val="24"/>
                <w:lang w:eastAsia="fr-FR" w:bidi="he-IL"/>
              </w:rPr>
              <w:t xml:space="preserve">     </w:t>
            </w:r>
            <w:r w:rsidR="00602676" w:rsidRPr="00602676">
              <w:rPr>
                <w:rFonts w:ascii="Times New Roman" w:eastAsia="Times New Roman" w:hAnsi="Times New Roman" w:cs="Times New Roman"/>
                <w:sz w:val="24"/>
                <w:szCs w:val="24"/>
                <w:lang w:eastAsia="fr-FR" w:bidi="he-IL"/>
              </w:rPr>
              <w:t>Approche donc que je te tâte </w:t>
            </w:r>
            <w:proofErr w:type="spellStart"/>
            <w:r w:rsidR="00602676" w:rsidRPr="00602676">
              <w:rPr>
                <w:rFonts w:ascii="Times New Roman" w:eastAsia="Times New Roman" w:hAnsi="Times New Roman" w:cs="Times New Roman"/>
                <w:sz w:val="24"/>
                <w:szCs w:val="24"/>
                <w:lang w:eastAsia="fr-FR" w:bidi="he-IL"/>
              </w:rPr>
              <w:t>Yits‘haq</w:t>
            </w:r>
            <w:proofErr w:type="spellEnd"/>
            <w:r w:rsidR="00602676" w:rsidRPr="00602676">
              <w:rPr>
                <w:rFonts w:ascii="Times New Roman" w:eastAsia="Times New Roman" w:hAnsi="Times New Roman" w:cs="Times New Roman"/>
                <w:sz w:val="24"/>
                <w:szCs w:val="24"/>
                <w:lang w:eastAsia="fr-FR" w:bidi="he-IL"/>
              </w:rPr>
              <w:t xml:space="preserve"> s’est dit en lui-même : « Il n’est pas dans les habitudes de ‘</w:t>
            </w:r>
            <w:proofErr w:type="spellStart"/>
            <w:r w:rsidR="00602676" w:rsidRPr="00602676">
              <w:rPr>
                <w:rFonts w:ascii="Times New Roman" w:eastAsia="Times New Roman" w:hAnsi="Times New Roman" w:cs="Times New Roman"/>
                <w:sz w:val="24"/>
                <w:szCs w:val="24"/>
                <w:lang w:eastAsia="fr-FR" w:bidi="he-IL"/>
              </w:rPr>
              <w:t>Essaw</w:t>
            </w:r>
            <w:proofErr w:type="spellEnd"/>
            <w:r w:rsidR="00602676" w:rsidRPr="00602676">
              <w:rPr>
                <w:rFonts w:ascii="Times New Roman" w:eastAsia="Times New Roman" w:hAnsi="Times New Roman" w:cs="Times New Roman"/>
                <w:sz w:val="24"/>
                <w:szCs w:val="24"/>
                <w:lang w:eastAsia="fr-FR" w:bidi="he-IL"/>
              </w:rPr>
              <w:t xml:space="preserve"> d’avoir à la bouche le nom de Dieu ! Or, celui-ci vient de dire : “C’est que </w:t>
            </w:r>
            <w:proofErr w:type="spellStart"/>
            <w:r w:rsidR="00602676" w:rsidRPr="00602676">
              <w:rPr>
                <w:rFonts w:ascii="Times New Roman" w:eastAsia="Times New Roman" w:hAnsi="Times New Roman" w:cs="Times New Roman"/>
                <w:sz w:val="24"/>
                <w:szCs w:val="24"/>
                <w:lang w:eastAsia="fr-FR" w:bidi="he-IL"/>
              </w:rPr>
              <w:t>Hachem</w:t>
            </w:r>
            <w:proofErr w:type="spellEnd"/>
            <w:r w:rsidR="00602676" w:rsidRPr="00602676">
              <w:rPr>
                <w:rFonts w:ascii="Times New Roman" w:eastAsia="Times New Roman" w:hAnsi="Times New Roman" w:cs="Times New Roman"/>
                <w:sz w:val="24"/>
                <w:szCs w:val="24"/>
                <w:lang w:eastAsia="fr-FR" w:bidi="he-IL"/>
              </w:rPr>
              <w:t xml:space="preserve"> ton Dieu m’a donné bonne chance” » (</w:t>
            </w:r>
            <w:proofErr w:type="spellStart"/>
            <w:r w:rsidR="00602676" w:rsidRPr="00602676">
              <w:rPr>
                <w:rFonts w:ascii="Times New Roman" w:eastAsia="Times New Roman" w:hAnsi="Times New Roman" w:cs="Times New Roman"/>
                <w:sz w:val="24"/>
                <w:szCs w:val="24"/>
                <w:lang w:eastAsia="fr-FR" w:bidi="he-IL"/>
              </w:rPr>
              <w:t>Beréchith</w:t>
            </w:r>
            <w:proofErr w:type="spellEnd"/>
            <w:r w:rsidR="00602676" w:rsidRPr="00602676">
              <w:rPr>
                <w:rFonts w:ascii="Times New Roman" w:eastAsia="Times New Roman" w:hAnsi="Times New Roman" w:cs="Times New Roman"/>
                <w:sz w:val="24"/>
                <w:szCs w:val="24"/>
                <w:lang w:eastAsia="fr-FR" w:bidi="he-IL"/>
              </w:rPr>
              <w:t xml:space="preserve"> </w:t>
            </w:r>
            <w:proofErr w:type="spellStart"/>
            <w:r w:rsidR="00602676" w:rsidRPr="00602676">
              <w:rPr>
                <w:rFonts w:ascii="Times New Roman" w:eastAsia="Times New Roman" w:hAnsi="Times New Roman" w:cs="Times New Roman"/>
                <w:sz w:val="24"/>
                <w:szCs w:val="24"/>
                <w:lang w:eastAsia="fr-FR" w:bidi="he-IL"/>
              </w:rPr>
              <w:t>raba</w:t>
            </w:r>
            <w:proofErr w:type="spellEnd"/>
            <w:r w:rsidR="00602676" w:rsidRPr="00602676">
              <w:rPr>
                <w:rFonts w:ascii="Times New Roman" w:eastAsia="Times New Roman" w:hAnsi="Times New Roman" w:cs="Times New Roman"/>
                <w:sz w:val="24"/>
                <w:szCs w:val="24"/>
                <w:lang w:eastAsia="fr-FR" w:bidi="he-IL"/>
              </w:rPr>
              <w:t xml:space="preserve"> 65, 19). </w:t>
            </w:r>
          </w:p>
          <w:p w:rsidR="008C734D" w:rsidRDefault="008C734D" w:rsidP="008C734D">
            <w:pPr>
              <w:rPr>
                <w:rFonts w:ascii="Times New Roman" w:eastAsia="Times New Roman" w:hAnsi="Times New Roman" w:cs="Times New Roman"/>
                <w:sz w:val="24"/>
                <w:szCs w:val="24"/>
                <w:lang w:eastAsia="fr-FR" w:bidi="he-IL"/>
              </w:rPr>
            </w:pPr>
            <w:r w:rsidRPr="008C734D">
              <w:rPr>
                <w:rFonts w:ascii="Times New Roman" w:eastAsia="Times New Roman" w:hAnsi="Times New Roman" w:cs="Times New Roman"/>
                <w:b/>
                <w:bCs/>
                <w:sz w:val="24"/>
                <w:szCs w:val="24"/>
                <w:lang w:eastAsia="fr-FR" w:bidi="he-IL"/>
              </w:rPr>
              <w:t>27 :22</w:t>
            </w:r>
            <w:r>
              <w:rPr>
                <w:rFonts w:ascii="Times New Roman" w:eastAsia="Times New Roman" w:hAnsi="Times New Roman" w:cs="Times New Roman"/>
                <w:sz w:val="24"/>
                <w:szCs w:val="24"/>
                <w:lang w:eastAsia="fr-FR" w:bidi="he-IL"/>
              </w:rPr>
              <w:t xml:space="preserve">    </w:t>
            </w:r>
            <w:r w:rsidRPr="008C734D">
              <w:rPr>
                <w:rFonts w:ascii="Times New Roman" w:eastAsia="Times New Roman" w:hAnsi="Times New Roman" w:cs="Times New Roman"/>
                <w:sz w:val="24"/>
                <w:szCs w:val="24"/>
                <w:lang w:eastAsia="fr-FR" w:bidi="he-IL"/>
              </w:rPr>
              <w:t xml:space="preserve">C’est la voix de </w:t>
            </w:r>
            <w:proofErr w:type="spellStart"/>
            <w:r w:rsidRPr="008C734D">
              <w:rPr>
                <w:rFonts w:ascii="Times New Roman" w:eastAsia="Times New Roman" w:hAnsi="Times New Roman" w:cs="Times New Roman"/>
                <w:sz w:val="24"/>
                <w:szCs w:val="24"/>
                <w:lang w:eastAsia="fr-FR" w:bidi="he-IL"/>
              </w:rPr>
              <w:t>Ya’aqov</w:t>
            </w:r>
            <w:proofErr w:type="spellEnd"/>
            <w:r w:rsidRPr="008C734D">
              <w:rPr>
                <w:rFonts w:ascii="Times New Roman" w:eastAsia="Times New Roman" w:hAnsi="Times New Roman" w:cs="Times New Roman"/>
                <w:sz w:val="24"/>
                <w:szCs w:val="24"/>
                <w:lang w:eastAsia="fr-FR" w:bidi="he-IL"/>
              </w:rPr>
              <w:t> Qui s’exprime en suppliant : « lève-toi, je te prie ! » (verset 19), alors que ‘</w:t>
            </w:r>
            <w:proofErr w:type="spellStart"/>
            <w:r w:rsidRPr="008C734D">
              <w:rPr>
                <w:rFonts w:ascii="Times New Roman" w:eastAsia="Times New Roman" w:hAnsi="Times New Roman" w:cs="Times New Roman"/>
                <w:sz w:val="24"/>
                <w:szCs w:val="24"/>
                <w:lang w:eastAsia="fr-FR" w:bidi="he-IL"/>
              </w:rPr>
              <w:t>Essaw</w:t>
            </w:r>
            <w:proofErr w:type="spellEnd"/>
            <w:r w:rsidRPr="008C734D">
              <w:rPr>
                <w:rFonts w:ascii="Times New Roman" w:eastAsia="Times New Roman" w:hAnsi="Times New Roman" w:cs="Times New Roman"/>
                <w:sz w:val="24"/>
                <w:szCs w:val="24"/>
                <w:lang w:eastAsia="fr-FR" w:bidi="he-IL"/>
              </w:rPr>
              <w:t xml:space="preserve"> parle durement : « que mon père se lève ! » (verset 31). </w:t>
            </w:r>
          </w:p>
          <w:p w:rsidR="008C734D" w:rsidRDefault="008C734D" w:rsidP="008C734D">
            <w:pPr>
              <w:rPr>
                <w:rFonts w:ascii="Times New Roman" w:eastAsia="Times New Roman" w:hAnsi="Times New Roman" w:cs="Times New Roman"/>
                <w:sz w:val="24"/>
                <w:szCs w:val="24"/>
                <w:lang w:eastAsia="fr-FR" w:bidi="he-IL"/>
              </w:rPr>
            </w:pPr>
            <w:r w:rsidRPr="008C734D">
              <w:rPr>
                <w:rFonts w:ascii="Times New Roman" w:eastAsia="Times New Roman" w:hAnsi="Times New Roman" w:cs="Times New Roman"/>
                <w:b/>
                <w:bCs/>
                <w:sz w:val="24"/>
                <w:szCs w:val="24"/>
                <w:lang w:eastAsia="fr-FR" w:bidi="he-IL"/>
              </w:rPr>
              <w:t>27 :24</w:t>
            </w:r>
            <w:r>
              <w:rPr>
                <w:rFonts w:ascii="Times New Roman" w:eastAsia="Times New Roman" w:hAnsi="Times New Roman" w:cs="Times New Roman"/>
                <w:b/>
                <w:bCs/>
                <w:sz w:val="24"/>
                <w:szCs w:val="24"/>
                <w:lang w:eastAsia="fr-FR" w:bidi="he-IL"/>
              </w:rPr>
              <w:t xml:space="preserve">   </w:t>
            </w:r>
            <w:r w:rsidRPr="008C734D">
              <w:rPr>
                <w:rFonts w:ascii="Times New Roman" w:eastAsia="Times New Roman" w:hAnsi="Times New Roman" w:cs="Times New Roman"/>
                <w:sz w:val="24"/>
                <w:szCs w:val="24"/>
                <w:lang w:eastAsia="fr-FR" w:bidi="he-IL"/>
              </w:rPr>
              <w:t>Il dit : C’est moi Il n’a pas répondu : « c’est moi ‘</w:t>
            </w:r>
            <w:proofErr w:type="spellStart"/>
            <w:r w:rsidRPr="008C734D">
              <w:rPr>
                <w:rFonts w:ascii="Times New Roman" w:eastAsia="Times New Roman" w:hAnsi="Times New Roman" w:cs="Times New Roman"/>
                <w:sz w:val="24"/>
                <w:szCs w:val="24"/>
                <w:lang w:eastAsia="fr-FR" w:bidi="he-IL"/>
              </w:rPr>
              <w:t>Essaw</w:t>
            </w:r>
            <w:proofErr w:type="spellEnd"/>
            <w:r w:rsidRPr="008C734D">
              <w:rPr>
                <w:rFonts w:ascii="Times New Roman" w:eastAsia="Times New Roman" w:hAnsi="Times New Roman" w:cs="Times New Roman"/>
                <w:sz w:val="24"/>
                <w:szCs w:val="24"/>
                <w:lang w:eastAsia="fr-FR" w:bidi="he-IL"/>
              </w:rPr>
              <w:t xml:space="preserve"> ! », mais : « c’est moi ! ». </w:t>
            </w:r>
          </w:p>
          <w:p w:rsidR="003E3910" w:rsidRPr="008C734D" w:rsidRDefault="008C734D" w:rsidP="008C734D">
            <w:pPr>
              <w:rPr>
                <w:rStyle w:val="lev"/>
                <w:rFonts w:ascii="Times New Roman" w:eastAsia="Times New Roman" w:hAnsi="Times New Roman" w:cs="Times New Roman"/>
                <w:b w:val="0"/>
                <w:bCs w:val="0"/>
                <w:sz w:val="24"/>
                <w:szCs w:val="24"/>
                <w:lang w:eastAsia="fr-FR" w:bidi="he-IL"/>
              </w:rPr>
            </w:pPr>
            <w:r w:rsidRPr="008C734D">
              <w:rPr>
                <w:rFonts w:ascii="Times New Roman" w:eastAsia="Times New Roman" w:hAnsi="Times New Roman" w:cs="Times New Roman"/>
                <w:b/>
                <w:bCs/>
                <w:sz w:val="24"/>
                <w:szCs w:val="24"/>
                <w:lang w:eastAsia="fr-FR" w:bidi="he-IL"/>
              </w:rPr>
              <w:t>27 :29</w:t>
            </w:r>
            <w:r>
              <w:rPr>
                <w:rFonts w:ascii="Times New Roman" w:eastAsia="Times New Roman" w:hAnsi="Times New Roman" w:cs="Times New Roman"/>
                <w:b/>
                <w:bCs/>
                <w:sz w:val="24"/>
                <w:szCs w:val="24"/>
                <w:lang w:eastAsia="fr-FR" w:bidi="he-IL"/>
              </w:rPr>
              <w:t xml:space="preserve">    </w:t>
            </w:r>
            <w:r w:rsidRPr="008C734D">
              <w:rPr>
                <w:rFonts w:ascii="Times New Roman" w:eastAsia="Times New Roman" w:hAnsi="Times New Roman" w:cs="Times New Roman"/>
                <w:sz w:val="24"/>
                <w:szCs w:val="24"/>
                <w:lang w:eastAsia="fr-FR" w:bidi="he-IL"/>
              </w:rPr>
              <w:t xml:space="preserve">Maudit qui te maudira, et béni qui te bénira Tandis que </w:t>
            </w:r>
            <w:proofErr w:type="spellStart"/>
            <w:r w:rsidRPr="008C734D">
              <w:rPr>
                <w:rFonts w:ascii="Times New Roman" w:eastAsia="Times New Roman" w:hAnsi="Times New Roman" w:cs="Times New Roman"/>
                <w:sz w:val="24"/>
                <w:szCs w:val="24"/>
                <w:lang w:eastAsia="fr-FR" w:bidi="he-IL"/>
              </w:rPr>
              <w:t>Bil’am</w:t>
            </w:r>
            <w:proofErr w:type="spellEnd"/>
            <w:r w:rsidRPr="008C734D">
              <w:rPr>
                <w:rFonts w:ascii="Times New Roman" w:eastAsia="Times New Roman" w:hAnsi="Times New Roman" w:cs="Times New Roman"/>
                <w:sz w:val="24"/>
                <w:szCs w:val="24"/>
                <w:lang w:eastAsia="fr-FR" w:bidi="he-IL"/>
              </w:rPr>
              <w:t xml:space="preserve"> dira : « béni qui te bénira, et maudit qui te maudira ! » (</w:t>
            </w:r>
            <w:proofErr w:type="spellStart"/>
            <w:r w:rsidRPr="008C734D">
              <w:rPr>
                <w:rFonts w:ascii="Times New Roman" w:eastAsia="Times New Roman" w:hAnsi="Times New Roman" w:cs="Times New Roman"/>
                <w:sz w:val="24"/>
                <w:szCs w:val="24"/>
                <w:lang w:eastAsia="fr-FR" w:bidi="he-IL"/>
              </w:rPr>
              <w:t>Bamidbar</w:t>
            </w:r>
            <w:proofErr w:type="spellEnd"/>
            <w:r w:rsidRPr="008C734D">
              <w:rPr>
                <w:rFonts w:ascii="Times New Roman" w:eastAsia="Times New Roman" w:hAnsi="Times New Roman" w:cs="Times New Roman"/>
                <w:sz w:val="24"/>
                <w:szCs w:val="24"/>
                <w:lang w:eastAsia="fr-FR" w:bidi="he-IL"/>
              </w:rPr>
              <w:t xml:space="preserve"> 24, 9). Les justes commencent par endurer des épreuves, et ils finissent par jouir de la paix. Aussi ceux qui les maudissent, à savoir leurs persécuteurs, précèdent-ils ceux qui les bénissent. C’est pourquoi </w:t>
            </w:r>
            <w:proofErr w:type="spellStart"/>
            <w:r w:rsidRPr="008C734D">
              <w:rPr>
                <w:rFonts w:ascii="Times New Roman" w:eastAsia="Times New Roman" w:hAnsi="Times New Roman" w:cs="Times New Roman"/>
                <w:sz w:val="24"/>
                <w:szCs w:val="24"/>
                <w:lang w:eastAsia="fr-FR" w:bidi="he-IL"/>
              </w:rPr>
              <w:t>Yits‘haq</w:t>
            </w:r>
            <w:proofErr w:type="spellEnd"/>
            <w:r w:rsidRPr="008C734D">
              <w:rPr>
                <w:rFonts w:ascii="Times New Roman" w:eastAsia="Times New Roman" w:hAnsi="Times New Roman" w:cs="Times New Roman"/>
                <w:sz w:val="24"/>
                <w:szCs w:val="24"/>
                <w:lang w:eastAsia="fr-FR" w:bidi="he-IL"/>
              </w:rPr>
              <w:t xml:space="preserve"> fait précéder la bénédiction de ceux qui bénissent par la malédiction de ceux qui maudissent. Les impies, bien au contraire, commencent par vivre dans la quiétude, et ils finissent accablés de souffrances. Aussi </w:t>
            </w:r>
            <w:proofErr w:type="spellStart"/>
            <w:r w:rsidRPr="008C734D">
              <w:rPr>
                <w:rFonts w:ascii="Times New Roman" w:eastAsia="Times New Roman" w:hAnsi="Times New Roman" w:cs="Times New Roman"/>
                <w:sz w:val="24"/>
                <w:szCs w:val="24"/>
                <w:lang w:eastAsia="fr-FR" w:bidi="he-IL"/>
              </w:rPr>
              <w:t>Bil’am</w:t>
            </w:r>
            <w:proofErr w:type="spellEnd"/>
            <w:r w:rsidRPr="008C734D">
              <w:rPr>
                <w:rFonts w:ascii="Times New Roman" w:eastAsia="Times New Roman" w:hAnsi="Times New Roman" w:cs="Times New Roman"/>
                <w:sz w:val="24"/>
                <w:szCs w:val="24"/>
                <w:lang w:eastAsia="fr-FR" w:bidi="he-IL"/>
              </w:rPr>
              <w:t>, ce mécréant, place-t-il la bénédiction avant la malédiction (</w:t>
            </w:r>
            <w:proofErr w:type="spellStart"/>
            <w:r w:rsidRPr="008C734D">
              <w:rPr>
                <w:rFonts w:ascii="Times New Roman" w:eastAsia="Times New Roman" w:hAnsi="Times New Roman" w:cs="Times New Roman"/>
                <w:sz w:val="24"/>
                <w:szCs w:val="24"/>
                <w:lang w:eastAsia="fr-FR" w:bidi="he-IL"/>
              </w:rPr>
              <w:t>Beréchith</w:t>
            </w:r>
            <w:proofErr w:type="spellEnd"/>
            <w:r w:rsidRPr="008C734D">
              <w:rPr>
                <w:rFonts w:ascii="Times New Roman" w:eastAsia="Times New Roman" w:hAnsi="Times New Roman" w:cs="Times New Roman"/>
                <w:sz w:val="24"/>
                <w:szCs w:val="24"/>
                <w:lang w:eastAsia="fr-FR" w:bidi="he-IL"/>
              </w:rPr>
              <w:t xml:space="preserve"> </w:t>
            </w:r>
            <w:proofErr w:type="spellStart"/>
            <w:r w:rsidRPr="008C734D">
              <w:rPr>
                <w:rFonts w:ascii="Times New Roman" w:eastAsia="Times New Roman" w:hAnsi="Times New Roman" w:cs="Times New Roman"/>
                <w:sz w:val="24"/>
                <w:szCs w:val="24"/>
                <w:lang w:eastAsia="fr-FR" w:bidi="he-IL"/>
              </w:rPr>
              <w:t>raba</w:t>
            </w:r>
            <w:proofErr w:type="spellEnd"/>
            <w:r w:rsidRPr="008C734D">
              <w:rPr>
                <w:rFonts w:ascii="Times New Roman" w:eastAsia="Times New Roman" w:hAnsi="Times New Roman" w:cs="Times New Roman"/>
                <w:sz w:val="24"/>
                <w:szCs w:val="24"/>
                <w:lang w:eastAsia="fr-FR" w:bidi="he-IL"/>
              </w:rPr>
              <w:t xml:space="preserve"> 66).</w:t>
            </w:r>
          </w:p>
        </w:tc>
        <w:tc>
          <w:tcPr>
            <w:tcW w:w="3127" w:type="dxa"/>
          </w:tcPr>
          <w:p w:rsidR="00602676" w:rsidRDefault="00602676" w:rsidP="008C734D">
            <w:pPr>
              <w:bidi/>
              <w:rPr>
                <w:rFonts w:ascii="Times New Roman" w:eastAsia="Times New Roman" w:hAnsi="Times New Roman" w:cs="Times New Roman"/>
                <w:sz w:val="24"/>
                <w:szCs w:val="24"/>
                <w:lang w:eastAsia="fr-FR" w:bidi="he-IL"/>
              </w:rPr>
            </w:pPr>
            <w:r w:rsidRPr="00602676">
              <w:rPr>
                <w:rFonts w:ascii="Times New Roman" w:eastAsia="Times New Roman" w:hAnsi="Times New Roman" w:cs="Times New Roman"/>
                <w:sz w:val="24"/>
                <w:szCs w:val="24"/>
                <w:rtl/>
                <w:lang w:eastAsia="fr-FR" w:bidi="he-IL"/>
              </w:rPr>
              <w:t>וַתִּכְהֶיןָ</w:t>
            </w:r>
            <w:r w:rsidRPr="00602676">
              <w:rPr>
                <w:rFonts w:ascii="Times New Roman" w:eastAsia="Times New Roman" w:hAnsi="Times New Roman" w:cs="Times New Roman"/>
                <w:sz w:val="24"/>
                <w:szCs w:val="24"/>
                <w:lang w:eastAsia="fr-FR" w:bidi="he-IL"/>
              </w:rPr>
              <w:t>. </w:t>
            </w:r>
            <w:r w:rsidRPr="00602676">
              <w:rPr>
                <w:rFonts w:ascii="Times New Roman" w:eastAsia="Times New Roman" w:hAnsi="Times New Roman" w:cs="Times New Roman"/>
                <w:sz w:val="24"/>
                <w:szCs w:val="24"/>
                <w:rtl/>
                <w:lang w:eastAsia="fr-FR" w:bidi="he-IL"/>
              </w:rPr>
              <w:t>בַּעֲשָׁנָן שֶׁל אֵלּוּ (שֶׁהָיוּ מְעַשְׁנּוֹת וּמַקְטִירוֹת לַעֲבוֹדָת זָרָה</w:t>
            </w:r>
            <w:r w:rsidRPr="00602676">
              <w:rPr>
                <w:rFonts w:ascii="Times New Roman" w:eastAsia="Times New Roman" w:hAnsi="Times New Roman" w:cs="Times New Roman"/>
                <w:sz w:val="24"/>
                <w:szCs w:val="24"/>
                <w:lang w:eastAsia="fr-FR" w:bidi="he-IL"/>
              </w:rPr>
              <w:t xml:space="preserve">). </w:t>
            </w:r>
            <w:r w:rsidRPr="00602676">
              <w:rPr>
                <w:rFonts w:ascii="Times New Roman" w:eastAsia="Times New Roman" w:hAnsi="Times New Roman" w:cs="Times New Roman"/>
                <w:sz w:val="24"/>
                <w:szCs w:val="24"/>
                <w:rtl/>
                <w:lang w:eastAsia="fr-FR" w:bidi="he-IL"/>
              </w:rPr>
              <w:t>דָּבָר אַחֵר כְּשֶׁנֶּעֱקָד עַל גַּבֵּי הַמִּזְבֵּחַ וְהָיָה אָבִיו רוֹצֶה לְשַׁחֲטוֹ בְּאוֹתָהּ שָׁעָה נִפְתְּחוּ הַשָּׁמַיִם וְרָאוּ מַלְאֲכֵי הַשָּׁרֵת וְהָיוּ בּוֹכִים וְיָרְדוּ דִּמְעוֹתֵיהֶם וְנָפְלוּ עַל עֵינָיו לְפִיכָךְ כָּהוּ עֵינָיו. דָּבָר אַחֵר כְּדֵי שֶׁיִּטּוֹל יַעֲקֹב אֶת הַבְּרָכוּת</w:t>
            </w:r>
            <w:r w:rsidRPr="00602676">
              <w:rPr>
                <w:rFonts w:ascii="Times New Roman" w:eastAsia="Times New Roman" w:hAnsi="Times New Roman" w:cs="Times New Roman"/>
                <w:sz w:val="24"/>
                <w:szCs w:val="24"/>
                <w:lang w:eastAsia="fr-FR" w:bidi="he-IL"/>
              </w:rPr>
              <w:t xml:space="preserve">: </w:t>
            </w:r>
          </w:p>
          <w:p w:rsidR="00602676" w:rsidRPr="00602676" w:rsidRDefault="00602676" w:rsidP="008C734D">
            <w:pPr>
              <w:bidi/>
              <w:rPr>
                <w:rFonts w:ascii="Times New Roman" w:eastAsia="Times New Roman" w:hAnsi="Times New Roman" w:cs="Times New Roman"/>
                <w:sz w:val="24"/>
                <w:szCs w:val="24"/>
                <w:lang w:eastAsia="fr-FR" w:bidi="he-IL"/>
              </w:rPr>
            </w:pPr>
            <w:r w:rsidRPr="00602676">
              <w:rPr>
                <w:rFonts w:ascii="Times New Roman" w:eastAsia="Times New Roman" w:hAnsi="Times New Roman" w:cs="Times New Roman"/>
                <w:sz w:val="24"/>
                <w:szCs w:val="24"/>
                <w:rtl/>
                <w:lang w:eastAsia="fr-FR" w:bidi="he-IL"/>
              </w:rPr>
              <w:t>לֹא יָדַעְתִּי יוֹם מוֹתִי</w:t>
            </w:r>
            <w:r w:rsidRPr="00602676">
              <w:rPr>
                <w:rFonts w:ascii="Times New Roman" w:eastAsia="Times New Roman" w:hAnsi="Times New Roman" w:cs="Times New Roman"/>
                <w:sz w:val="24"/>
                <w:szCs w:val="24"/>
                <w:lang w:eastAsia="fr-FR" w:bidi="he-IL"/>
              </w:rPr>
              <w:t>. </w:t>
            </w:r>
            <w:r w:rsidRPr="00602676">
              <w:rPr>
                <w:rFonts w:ascii="Times New Roman" w:eastAsia="Times New Roman" w:hAnsi="Times New Roman" w:cs="Times New Roman"/>
                <w:sz w:val="24"/>
                <w:szCs w:val="24"/>
                <w:rtl/>
                <w:lang w:eastAsia="fr-FR" w:bidi="he-IL"/>
              </w:rPr>
              <w:t xml:space="preserve">אָמַר רַבִּי יְהוֹשֻׁעַ בֶּן קָרְחָה אִם מַגִּיעַ אָדָם לְפֶרֶק אֲבוֹתָיו יִדְאָג חָמֵשׁ שָׁנִים לִפְנֵיהֶן וְחָמֵשׁ שָׁנִים לְאַחַר כֵּן וְיִצְחָק הָיָה בֶּן קכ"ג (כִּי יַעֲקֹב בֶּן ס"ג כְּשֶׁנִּתְבָּרֵךְ דּוֹק בְּרַשִׁ"י סוֹף הַסֵּדֶר) אָמַר שֶׁמָּא לְפֶרֶק אִמִּי אֲנִי מַגִּיעַ וְהִיא מֵתָה בַּת קכ"ז. וַהֲרֵנִי בֶּן חָמֵשׁ שָׁנִים סָמוּךְ לְפִרְקָהּ לְפִיכָךְ </w:t>
            </w:r>
          </w:p>
          <w:p w:rsidR="00602676" w:rsidRPr="00602676" w:rsidRDefault="00602676" w:rsidP="008C734D">
            <w:pPr>
              <w:bidi/>
              <w:rPr>
                <w:rFonts w:ascii="Times New Roman" w:eastAsia="Times New Roman" w:hAnsi="Times New Roman" w:cs="Times New Roman"/>
                <w:sz w:val="24"/>
                <w:szCs w:val="24"/>
                <w:lang w:eastAsia="fr-FR" w:bidi="he-IL"/>
              </w:rPr>
            </w:pPr>
            <w:r w:rsidRPr="00602676">
              <w:rPr>
                <w:rFonts w:ascii="Times New Roman" w:eastAsia="Times New Roman" w:hAnsi="Times New Roman" w:cs="Times New Roman"/>
                <w:sz w:val="24"/>
                <w:szCs w:val="24"/>
                <w:rtl/>
                <w:lang w:eastAsia="fr-FR" w:bidi="he-IL"/>
              </w:rPr>
              <w:t>לֹא יָדַעְתִּי יוֹם מוֹתִי</w:t>
            </w:r>
            <w:r w:rsidRPr="00602676">
              <w:rPr>
                <w:rFonts w:ascii="Times New Roman" w:eastAsia="Times New Roman" w:hAnsi="Times New Roman" w:cs="Times New Roman"/>
                <w:sz w:val="24"/>
                <w:szCs w:val="24"/>
                <w:lang w:eastAsia="fr-FR" w:bidi="he-IL"/>
              </w:rPr>
              <w:t xml:space="preserve"> : </w:t>
            </w:r>
            <w:r w:rsidRPr="00602676">
              <w:rPr>
                <w:rFonts w:ascii="Times New Roman" w:eastAsia="Times New Roman" w:hAnsi="Times New Roman" w:cs="Times New Roman"/>
                <w:sz w:val="24"/>
                <w:szCs w:val="24"/>
                <w:rtl/>
                <w:lang w:eastAsia="fr-FR" w:bidi="he-IL"/>
              </w:rPr>
              <w:t>שֶׁמָּא לְפֶרֶק אִמִּי שֶׁמָּא לְפֶרֶק אַבָּא</w:t>
            </w:r>
            <w:r w:rsidRPr="00602676">
              <w:rPr>
                <w:rFonts w:ascii="Times New Roman" w:eastAsia="Times New Roman" w:hAnsi="Times New Roman" w:cs="Times New Roman"/>
                <w:sz w:val="24"/>
                <w:szCs w:val="24"/>
                <w:lang w:eastAsia="fr-FR" w:bidi="he-IL"/>
              </w:rPr>
              <w:t xml:space="preserve">: </w:t>
            </w:r>
          </w:p>
          <w:p w:rsidR="00602676" w:rsidRPr="00602676" w:rsidRDefault="00602676" w:rsidP="008C734D">
            <w:pPr>
              <w:bidi/>
              <w:rPr>
                <w:rFonts w:ascii="Times New Roman" w:eastAsia="Times New Roman" w:hAnsi="Times New Roman" w:cs="Times New Roman"/>
                <w:sz w:val="24"/>
                <w:szCs w:val="24"/>
                <w:lang w:eastAsia="fr-FR" w:bidi="he-IL"/>
              </w:rPr>
            </w:pPr>
            <w:r w:rsidRPr="00602676">
              <w:rPr>
                <w:rFonts w:ascii="Times New Roman" w:eastAsia="Times New Roman" w:hAnsi="Times New Roman" w:cs="Times New Roman"/>
                <w:sz w:val="24"/>
                <w:szCs w:val="24"/>
                <w:rtl/>
                <w:lang w:eastAsia="fr-FR" w:bidi="he-IL"/>
              </w:rPr>
              <w:t>לִפְנֵי ה</w:t>
            </w:r>
            <w:r w:rsidRPr="00602676">
              <w:rPr>
                <w:rFonts w:ascii="Times New Roman" w:eastAsia="Times New Roman" w:hAnsi="Times New Roman" w:cs="Times New Roman"/>
                <w:sz w:val="24"/>
                <w:szCs w:val="24"/>
                <w:lang w:eastAsia="fr-FR" w:bidi="he-IL"/>
              </w:rPr>
              <w:t>'. </w:t>
            </w:r>
            <w:r w:rsidRPr="00602676">
              <w:rPr>
                <w:rFonts w:ascii="Times New Roman" w:eastAsia="Times New Roman" w:hAnsi="Times New Roman" w:cs="Times New Roman"/>
                <w:sz w:val="24"/>
                <w:szCs w:val="24"/>
                <w:rtl/>
                <w:lang w:eastAsia="fr-FR" w:bidi="he-IL"/>
              </w:rPr>
              <w:t>בִּרְשׁוּתוֹ שֶׁיַּסְכִּים עַל יְדֵי</w:t>
            </w:r>
            <w:r w:rsidRPr="00602676">
              <w:rPr>
                <w:rFonts w:ascii="Times New Roman" w:eastAsia="Times New Roman" w:hAnsi="Times New Roman" w:cs="Times New Roman"/>
                <w:sz w:val="24"/>
                <w:szCs w:val="24"/>
                <w:lang w:eastAsia="fr-FR" w:bidi="he-IL"/>
              </w:rPr>
              <w:t xml:space="preserve">: </w:t>
            </w:r>
          </w:p>
          <w:p w:rsidR="00602676" w:rsidRPr="00602676" w:rsidRDefault="00602676" w:rsidP="008C734D">
            <w:pPr>
              <w:bidi/>
              <w:rPr>
                <w:rFonts w:ascii="Times New Roman" w:eastAsia="Times New Roman" w:hAnsi="Times New Roman" w:cs="Times New Roman"/>
                <w:sz w:val="24"/>
                <w:szCs w:val="24"/>
                <w:lang w:eastAsia="fr-FR" w:bidi="he-IL"/>
              </w:rPr>
            </w:pPr>
            <w:r w:rsidRPr="00602676">
              <w:rPr>
                <w:rFonts w:ascii="Times New Roman" w:eastAsia="Times New Roman" w:hAnsi="Times New Roman" w:cs="Times New Roman"/>
                <w:sz w:val="24"/>
                <w:szCs w:val="24"/>
                <w:rtl/>
                <w:lang w:eastAsia="fr-FR" w:bidi="he-IL"/>
              </w:rPr>
              <w:t>וְקַח לִי</w:t>
            </w:r>
            <w:r w:rsidRPr="00602676">
              <w:rPr>
                <w:rFonts w:ascii="Times New Roman" w:eastAsia="Times New Roman" w:hAnsi="Times New Roman" w:cs="Times New Roman"/>
                <w:sz w:val="24"/>
                <w:szCs w:val="24"/>
                <w:lang w:eastAsia="fr-FR" w:bidi="he-IL"/>
              </w:rPr>
              <w:t>. </w:t>
            </w:r>
            <w:r w:rsidRPr="00602676">
              <w:rPr>
                <w:rFonts w:ascii="Times New Roman" w:eastAsia="Times New Roman" w:hAnsi="Times New Roman" w:cs="Times New Roman"/>
                <w:sz w:val="24"/>
                <w:szCs w:val="24"/>
                <w:rtl/>
                <w:lang w:eastAsia="fr-FR" w:bidi="he-IL"/>
              </w:rPr>
              <w:t>מִשֶּׁלִּי הֵם וְאֵינָם גָּזֵל שֶׁכָּךְ כָּתַב לָהּ יִצְחָק בִּכְתוּבָּתָהּ לִטּוֹל שְׁנֵי גְּדָיֵי עִזִּים בְּכָל יוֹם</w:t>
            </w:r>
            <w:r w:rsidRPr="00602676">
              <w:rPr>
                <w:rFonts w:ascii="Times New Roman" w:eastAsia="Times New Roman" w:hAnsi="Times New Roman" w:cs="Times New Roman"/>
                <w:sz w:val="24"/>
                <w:szCs w:val="24"/>
                <w:lang w:eastAsia="fr-FR" w:bidi="he-IL"/>
              </w:rPr>
              <w:t xml:space="preserve">: </w:t>
            </w:r>
          </w:p>
          <w:p w:rsidR="00602676" w:rsidRPr="00602676" w:rsidRDefault="00602676" w:rsidP="008C734D">
            <w:pPr>
              <w:bidi/>
              <w:rPr>
                <w:rFonts w:ascii="Times New Roman" w:eastAsia="Times New Roman" w:hAnsi="Times New Roman" w:cs="Times New Roman"/>
                <w:sz w:val="24"/>
                <w:szCs w:val="24"/>
                <w:lang w:eastAsia="fr-FR" w:bidi="he-IL"/>
              </w:rPr>
            </w:pPr>
            <w:r w:rsidRPr="00602676">
              <w:rPr>
                <w:rFonts w:ascii="Times New Roman" w:eastAsia="Times New Roman" w:hAnsi="Times New Roman" w:cs="Times New Roman"/>
                <w:sz w:val="24"/>
                <w:szCs w:val="24"/>
                <w:rtl/>
                <w:lang w:eastAsia="fr-FR" w:bidi="he-IL"/>
              </w:rPr>
              <w:t>שְׁנֵי גְּדָיֵי עִזִּים</w:t>
            </w:r>
            <w:r w:rsidRPr="00602676">
              <w:rPr>
                <w:rFonts w:ascii="Times New Roman" w:eastAsia="Times New Roman" w:hAnsi="Times New Roman" w:cs="Times New Roman"/>
                <w:sz w:val="24"/>
                <w:szCs w:val="24"/>
                <w:lang w:eastAsia="fr-FR" w:bidi="he-IL"/>
              </w:rPr>
              <w:t>. </w:t>
            </w:r>
            <w:r w:rsidRPr="00602676">
              <w:rPr>
                <w:rFonts w:ascii="Times New Roman" w:eastAsia="Times New Roman" w:hAnsi="Times New Roman" w:cs="Times New Roman"/>
                <w:sz w:val="24"/>
                <w:szCs w:val="24"/>
                <w:rtl/>
                <w:lang w:eastAsia="fr-FR" w:bidi="he-IL"/>
              </w:rPr>
              <w:t>וְכִי שְׁנֵי גְּדָיֵי עִזִּים הָיָה מַאֲכָלוֹ שֶׁל יִצְחָק אֶלָּא פֶּסַח הָיָה. הָאֶחָד הִקְרִיב לְפִסְחוֹ וְהָאֶחָד עָשָׂה מַטְעַמִּים</w:t>
            </w:r>
            <w:r w:rsidRPr="00602676">
              <w:rPr>
                <w:rFonts w:ascii="Times New Roman" w:eastAsia="Times New Roman" w:hAnsi="Times New Roman" w:cs="Times New Roman"/>
                <w:sz w:val="24"/>
                <w:szCs w:val="24"/>
                <w:lang w:eastAsia="fr-FR" w:bidi="he-IL"/>
              </w:rPr>
              <w:t xml:space="preserve">. </w:t>
            </w:r>
            <w:r w:rsidRPr="00602676">
              <w:rPr>
                <w:rFonts w:ascii="Times New Roman" w:eastAsia="Times New Roman" w:hAnsi="Times New Roman" w:cs="Times New Roman"/>
                <w:sz w:val="24"/>
                <w:szCs w:val="24"/>
                <w:rtl/>
                <w:lang w:eastAsia="fr-FR" w:bidi="he-IL"/>
              </w:rPr>
              <w:t>בְּפִרְקֵי רַבִּי אֱלִיעֶזֶר</w:t>
            </w:r>
            <w:r w:rsidRPr="00602676">
              <w:rPr>
                <w:rFonts w:ascii="Times New Roman" w:eastAsia="Times New Roman" w:hAnsi="Times New Roman" w:cs="Times New Roman"/>
                <w:sz w:val="24"/>
                <w:szCs w:val="24"/>
                <w:lang w:eastAsia="fr-FR" w:bidi="he-IL"/>
              </w:rPr>
              <w:t xml:space="preserve">: </w:t>
            </w:r>
          </w:p>
          <w:p w:rsidR="00602676" w:rsidRPr="00602676" w:rsidRDefault="00602676" w:rsidP="008C734D">
            <w:pPr>
              <w:bidi/>
              <w:rPr>
                <w:rFonts w:ascii="Times New Roman" w:eastAsia="Times New Roman" w:hAnsi="Times New Roman" w:cs="Times New Roman"/>
                <w:sz w:val="24"/>
                <w:szCs w:val="24"/>
                <w:lang w:eastAsia="fr-FR" w:bidi="he-IL"/>
              </w:rPr>
            </w:pPr>
            <w:r w:rsidRPr="00602676">
              <w:rPr>
                <w:rFonts w:ascii="Times New Roman" w:eastAsia="Times New Roman" w:hAnsi="Times New Roman" w:cs="Times New Roman"/>
                <w:sz w:val="24"/>
                <w:szCs w:val="24"/>
                <w:rtl/>
                <w:lang w:eastAsia="fr-FR" w:bidi="he-IL"/>
              </w:rPr>
              <w:t>כַּאֲשֶׁר אָהֵב</w:t>
            </w:r>
            <w:r w:rsidRPr="00602676">
              <w:rPr>
                <w:rFonts w:ascii="Times New Roman" w:eastAsia="Times New Roman" w:hAnsi="Times New Roman" w:cs="Times New Roman"/>
                <w:sz w:val="24"/>
                <w:szCs w:val="24"/>
                <w:lang w:eastAsia="fr-FR" w:bidi="he-IL"/>
              </w:rPr>
              <w:t>. </w:t>
            </w:r>
            <w:r w:rsidRPr="00602676">
              <w:rPr>
                <w:rFonts w:ascii="Times New Roman" w:eastAsia="Times New Roman" w:hAnsi="Times New Roman" w:cs="Times New Roman"/>
                <w:sz w:val="24"/>
                <w:szCs w:val="24"/>
                <w:rtl/>
                <w:lang w:eastAsia="fr-FR" w:bidi="he-IL"/>
              </w:rPr>
              <w:t>כִּי טַעַם הַגְּדִי כְּטַעַם הַצְּבִי</w:t>
            </w:r>
            <w:r w:rsidRPr="00602676">
              <w:rPr>
                <w:rFonts w:ascii="Times New Roman" w:eastAsia="Times New Roman" w:hAnsi="Times New Roman" w:cs="Times New Roman"/>
                <w:sz w:val="24"/>
                <w:szCs w:val="24"/>
                <w:lang w:eastAsia="fr-FR" w:bidi="he-IL"/>
              </w:rPr>
              <w:t xml:space="preserve">: </w:t>
            </w:r>
          </w:p>
          <w:p w:rsidR="00602676" w:rsidRPr="00602676" w:rsidRDefault="00602676" w:rsidP="008C734D">
            <w:pPr>
              <w:bidi/>
              <w:rPr>
                <w:rFonts w:ascii="Times New Roman" w:eastAsia="Times New Roman" w:hAnsi="Times New Roman" w:cs="Times New Roman"/>
                <w:sz w:val="24"/>
                <w:szCs w:val="24"/>
                <w:lang w:eastAsia="fr-FR" w:bidi="he-IL"/>
              </w:rPr>
            </w:pPr>
            <w:r w:rsidRPr="00602676">
              <w:rPr>
                <w:rFonts w:ascii="Times New Roman" w:eastAsia="Times New Roman" w:hAnsi="Times New Roman" w:cs="Times New Roman"/>
                <w:sz w:val="24"/>
                <w:szCs w:val="24"/>
                <w:rtl/>
                <w:lang w:eastAsia="fr-FR" w:bidi="he-IL"/>
              </w:rPr>
              <w:t>אָנֹכִי עֵשָׂו בְּכֹרֶךָ</w:t>
            </w:r>
            <w:r w:rsidRPr="00602676">
              <w:rPr>
                <w:rFonts w:ascii="Times New Roman" w:eastAsia="Times New Roman" w:hAnsi="Times New Roman" w:cs="Times New Roman"/>
                <w:sz w:val="24"/>
                <w:szCs w:val="24"/>
                <w:lang w:eastAsia="fr-FR" w:bidi="he-IL"/>
              </w:rPr>
              <w:t>. </w:t>
            </w:r>
            <w:r w:rsidRPr="00602676">
              <w:rPr>
                <w:rFonts w:ascii="Times New Roman" w:eastAsia="Times New Roman" w:hAnsi="Times New Roman" w:cs="Times New Roman"/>
                <w:sz w:val="24"/>
                <w:szCs w:val="24"/>
                <w:rtl/>
                <w:lang w:eastAsia="fr-FR" w:bidi="he-IL"/>
              </w:rPr>
              <w:t>אָנֹכִי הוּא הַמֵּבִיא לְךָ וְעֵשָׂו הוּא בְּכוֹרֶךָ</w:t>
            </w:r>
            <w:r w:rsidRPr="00602676">
              <w:rPr>
                <w:rFonts w:ascii="Times New Roman" w:eastAsia="Times New Roman" w:hAnsi="Times New Roman" w:cs="Times New Roman"/>
                <w:sz w:val="24"/>
                <w:szCs w:val="24"/>
                <w:lang w:eastAsia="fr-FR" w:bidi="he-IL"/>
              </w:rPr>
              <w:t xml:space="preserve">: </w:t>
            </w:r>
          </w:p>
          <w:p w:rsidR="00602676" w:rsidRPr="00602676" w:rsidRDefault="00602676" w:rsidP="008C734D">
            <w:pPr>
              <w:bidi/>
              <w:rPr>
                <w:rFonts w:ascii="Times New Roman" w:eastAsia="Times New Roman" w:hAnsi="Times New Roman" w:cs="Times New Roman"/>
                <w:sz w:val="24"/>
                <w:szCs w:val="24"/>
                <w:lang w:eastAsia="fr-FR" w:bidi="he-IL"/>
              </w:rPr>
            </w:pPr>
            <w:r w:rsidRPr="00602676">
              <w:rPr>
                <w:rFonts w:ascii="Times New Roman" w:eastAsia="Times New Roman" w:hAnsi="Times New Roman" w:cs="Times New Roman"/>
                <w:sz w:val="24"/>
                <w:szCs w:val="24"/>
                <w:rtl/>
                <w:lang w:eastAsia="fr-FR" w:bidi="he-IL"/>
              </w:rPr>
              <w:t>עָשִׂיתִי</w:t>
            </w:r>
            <w:r w:rsidRPr="00602676">
              <w:rPr>
                <w:rFonts w:ascii="Times New Roman" w:eastAsia="Times New Roman" w:hAnsi="Times New Roman" w:cs="Times New Roman"/>
                <w:sz w:val="24"/>
                <w:szCs w:val="24"/>
                <w:lang w:eastAsia="fr-FR" w:bidi="he-IL"/>
              </w:rPr>
              <w:t>. </w:t>
            </w:r>
            <w:r w:rsidRPr="00602676">
              <w:rPr>
                <w:rFonts w:ascii="Times New Roman" w:eastAsia="Times New Roman" w:hAnsi="Times New Roman" w:cs="Times New Roman"/>
                <w:sz w:val="24"/>
                <w:szCs w:val="24"/>
                <w:rtl/>
                <w:lang w:eastAsia="fr-FR" w:bidi="he-IL"/>
              </w:rPr>
              <w:t>כַּמָּה דְּבָרִים כַּאֲשֶׁר דִּבַּרְתָּ אֵלָי</w:t>
            </w:r>
            <w:r w:rsidRPr="00602676">
              <w:rPr>
                <w:rFonts w:ascii="Times New Roman" w:eastAsia="Times New Roman" w:hAnsi="Times New Roman" w:cs="Times New Roman"/>
                <w:sz w:val="24"/>
                <w:szCs w:val="24"/>
                <w:lang w:eastAsia="fr-FR" w:bidi="he-IL"/>
              </w:rPr>
              <w:t xml:space="preserve">: </w:t>
            </w:r>
          </w:p>
          <w:p w:rsidR="00602676" w:rsidRPr="00602676" w:rsidRDefault="00602676" w:rsidP="008C734D">
            <w:pPr>
              <w:bidi/>
              <w:rPr>
                <w:rFonts w:ascii="Times New Roman" w:eastAsia="Times New Roman" w:hAnsi="Times New Roman" w:cs="Times New Roman"/>
                <w:sz w:val="24"/>
                <w:szCs w:val="24"/>
                <w:lang w:eastAsia="fr-FR" w:bidi="he-IL"/>
              </w:rPr>
            </w:pPr>
            <w:r w:rsidRPr="00602676">
              <w:rPr>
                <w:rFonts w:ascii="Times New Roman" w:eastAsia="Times New Roman" w:hAnsi="Times New Roman" w:cs="Times New Roman"/>
                <w:sz w:val="24"/>
                <w:szCs w:val="24"/>
                <w:rtl/>
                <w:lang w:eastAsia="fr-FR" w:bidi="he-IL"/>
              </w:rPr>
              <w:t>שְׁבָה</w:t>
            </w:r>
            <w:r w:rsidRPr="00602676">
              <w:rPr>
                <w:rFonts w:ascii="Times New Roman" w:eastAsia="Times New Roman" w:hAnsi="Times New Roman" w:cs="Times New Roman"/>
                <w:sz w:val="24"/>
                <w:szCs w:val="24"/>
                <w:lang w:eastAsia="fr-FR" w:bidi="he-IL"/>
              </w:rPr>
              <w:t>. </w:t>
            </w:r>
            <w:r w:rsidRPr="00602676">
              <w:rPr>
                <w:rFonts w:ascii="Times New Roman" w:eastAsia="Times New Roman" w:hAnsi="Times New Roman" w:cs="Times New Roman"/>
                <w:sz w:val="24"/>
                <w:szCs w:val="24"/>
                <w:rtl/>
                <w:lang w:eastAsia="fr-FR" w:bidi="he-IL"/>
              </w:rPr>
              <w:t>לָשׁוֹן מֵיסֶב עַל הַשֻּׁלְחָן לְכָךְ מְתוּרְגָם אִסְתַּחָר</w:t>
            </w:r>
            <w:r w:rsidRPr="00602676">
              <w:rPr>
                <w:rFonts w:ascii="Times New Roman" w:eastAsia="Times New Roman" w:hAnsi="Times New Roman" w:cs="Times New Roman"/>
                <w:sz w:val="24"/>
                <w:szCs w:val="24"/>
                <w:lang w:eastAsia="fr-FR" w:bidi="he-IL"/>
              </w:rPr>
              <w:t xml:space="preserve">: </w:t>
            </w:r>
          </w:p>
          <w:p w:rsidR="00602676" w:rsidRPr="00602676" w:rsidRDefault="00602676" w:rsidP="008C734D">
            <w:pPr>
              <w:bidi/>
              <w:rPr>
                <w:rFonts w:ascii="Times New Roman" w:eastAsia="Times New Roman" w:hAnsi="Times New Roman" w:cs="Times New Roman"/>
                <w:sz w:val="24"/>
                <w:szCs w:val="24"/>
                <w:lang w:eastAsia="fr-FR" w:bidi="he-IL"/>
              </w:rPr>
            </w:pPr>
            <w:r w:rsidRPr="00602676">
              <w:rPr>
                <w:rFonts w:ascii="Times New Roman" w:eastAsia="Times New Roman" w:hAnsi="Times New Roman" w:cs="Times New Roman"/>
                <w:sz w:val="24"/>
                <w:szCs w:val="24"/>
                <w:rtl/>
                <w:lang w:eastAsia="fr-FR" w:bidi="he-IL"/>
              </w:rPr>
              <w:t>גְּשָׁה נָא וַאֲמֻשְּׁךָ</w:t>
            </w:r>
            <w:r w:rsidRPr="00602676">
              <w:rPr>
                <w:rFonts w:ascii="Times New Roman" w:eastAsia="Times New Roman" w:hAnsi="Times New Roman" w:cs="Times New Roman"/>
                <w:sz w:val="24"/>
                <w:szCs w:val="24"/>
                <w:lang w:eastAsia="fr-FR" w:bidi="he-IL"/>
              </w:rPr>
              <w:t>. </w:t>
            </w:r>
            <w:r w:rsidRPr="00602676">
              <w:rPr>
                <w:rFonts w:ascii="Times New Roman" w:eastAsia="Times New Roman" w:hAnsi="Times New Roman" w:cs="Times New Roman"/>
                <w:sz w:val="24"/>
                <w:szCs w:val="24"/>
                <w:rtl/>
                <w:lang w:eastAsia="fr-FR" w:bidi="he-IL"/>
              </w:rPr>
              <w:t>אָמַר יִצְחָק בְּלִבּוֹ אֵין דֶּרֶךְ עֵשָׂו לִהְיוֹת שֵׁם שָׁמַיִם שָׁגוּר בְּפִיו וְזֶה אָמַר כִּי הִקְרָה ה' אֱלֹהֶיךָ</w:t>
            </w:r>
            <w:r w:rsidRPr="00602676">
              <w:rPr>
                <w:rFonts w:ascii="Times New Roman" w:eastAsia="Times New Roman" w:hAnsi="Times New Roman" w:cs="Times New Roman"/>
                <w:sz w:val="24"/>
                <w:szCs w:val="24"/>
                <w:lang w:eastAsia="fr-FR" w:bidi="he-IL"/>
              </w:rPr>
              <w:t xml:space="preserve">: </w:t>
            </w:r>
          </w:p>
          <w:p w:rsidR="008C734D" w:rsidRPr="008C734D" w:rsidRDefault="008C734D" w:rsidP="008C734D">
            <w:pPr>
              <w:bidi/>
              <w:rPr>
                <w:rFonts w:ascii="Times New Roman" w:eastAsia="Times New Roman" w:hAnsi="Times New Roman" w:cs="Times New Roman"/>
                <w:sz w:val="24"/>
                <w:szCs w:val="24"/>
                <w:lang w:eastAsia="fr-FR" w:bidi="he-IL"/>
              </w:rPr>
            </w:pPr>
            <w:r w:rsidRPr="008C734D">
              <w:rPr>
                <w:rFonts w:ascii="Times New Roman" w:eastAsia="Times New Roman" w:hAnsi="Times New Roman" w:cs="Times New Roman"/>
                <w:sz w:val="24"/>
                <w:szCs w:val="24"/>
                <w:rtl/>
                <w:lang w:eastAsia="fr-FR" w:bidi="he-IL"/>
              </w:rPr>
              <w:t>קוֹל יַעֲקֹב</w:t>
            </w:r>
            <w:r w:rsidRPr="008C734D">
              <w:rPr>
                <w:rFonts w:ascii="Times New Roman" w:eastAsia="Times New Roman" w:hAnsi="Times New Roman" w:cs="Times New Roman"/>
                <w:sz w:val="24"/>
                <w:szCs w:val="24"/>
                <w:lang w:eastAsia="fr-FR" w:bidi="he-IL"/>
              </w:rPr>
              <w:t>. </w:t>
            </w:r>
            <w:r w:rsidRPr="008C734D">
              <w:rPr>
                <w:rFonts w:ascii="Times New Roman" w:eastAsia="Times New Roman" w:hAnsi="Times New Roman" w:cs="Times New Roman"/>
                <w:sz w:val="24"/>
                <w:szCs w:val="24"/>
                <w:rtl/>
                <w:lang w:eastAsia="fr-FR" w:bidi="he-IL"/>
              </w:rPr>
              <w:t>שֶׁמְּדַבֵּר בְּלָשׁוֹן תַּחֲנוּנִים קוּם נָא אֲבָל עֵשָׂו בְּלָשׁוֹן קַנְטוֹרְיָא דִּבֵּר יָקוּם אָבִי</w:t>
            </w:r>
            <w:r w:rsidRPr="008C734D">
              <w:rPr>
                <w:rFonts w:ascii="Times New Roman" w:eastAsia="Times New Roman" w:hAnsi="Times New Roman" w:cs="Times New Roman"/>
                <w:sz w:val="24"/>
                <w:szCs w:val="24"/>
                <w:lang w:eastAsia="fr-FR" w:bidi="he-IL"/>
              </w:rPr>
              <w:t xml:space="preserve">: </w:t>
            </w:r>
          </w:p>
          <w:p w:rsidR="008C734D" w:rsidRPr="008C734D" w:rsidRDefault="008C734D" w:rsidP="008C734D">
            <w:pPr>
              <w:bidi/>
              <w:rPr>
                <w:rFonts w:ascii="Times New Roman" w:eastAsia="Times New Roman" w:hAnsi="Times New Roman" w:cs="Times New Roman"/>
                <w:sz w:val="24"/>
                <w:szCs w:val="24"/>
                <w:lang w:eastAsia="fr-FR" w:bidi="he-IL"/>
              </w:rPr>
            </w:pPr>
            <w:r w:rsidRPr="008C734D">
              <w:rPr>
                <w:rFonts w:ascii="Times New Roman" w:eastAsia="Times New Roman" w:hAnsi="Times New Roman" w:cs="Times New Roman"/>
                <w:sz w:val="24"/>
                <w:szCs w:val="24"/>
                <w:rtl/>
                <w:lang w:eastAsia="fr-FR" w:bidi="he-IL"/>
              </w:rPr>
              <w:t>וַיֹּאמֶר אֲנִי</w:t>
            </w:r>
            <w:r w:rsidRPr="008C734D">
              <w:rPr>
                <w:rFonts w:ascii="Times New Roman" w:eastAsia="Times New Roman" w:hAnsi="Times New Roman" w:cs="Times New Roman"/>
                <w:sz w:val="24"/>
                <w:szCs w:val="24"/>
                <w:lang w:eastAsia="fr-FR" w:bidi="he-IL"/>
              </w:rPr>
              <w:t>. </w:t>
            </w:r>
            <w:r w:rsidRPr="008C734D">
              <w:rPr>
                <w:rFonts w:ascii="Times New Roman" w:eastAsia="Times New Roman" w:hAnsi="Times New Roman" w:cs="Times New Roman"/>
                <w:sz w:val="24"/>
                <w:szCs w:val="24"/>
                <w:rtl/>
                <w:lang w:eastAsia="fr-FR" w:bidi="he-IL"/>
              </w:rPr>
              <w:t>לֹא אָמַר אֲנִי עֵשָׂו אֶלָּא אֲנִי</w:t>
            </w:r>
            <w:r w:rsidRPr="008C734D">
              <w:rPr>
                <w:rFonts w:ascii="Times New Roman" w:eastAsia="Times New Roman" w:hAnsi="Times New Roman" w:cs="Times New Roman"/>
                <w:sz w:val="24"/>
                <w:szCs w:val="24"/>
                <w:lang w:eastAsia="fr-FR" w:bidi="he-IL"/>
              </w:rPr>
              <w:t xml:space="preserve">: </w:t>
            </w:r>
          </w:p>
          <w:p w:rsidR="00B37AE4" w:rsidRPr="008C734D" w:rsidRDefault="008C734D" w:rsidP="008C734D">
            <w:pPr>
              <w:pStyle w:val="NormalWeb"/>
              <w:bidi/>
              <w:spacing w:before="0" w:beforeAutospacing="0" w:after="0" w:afterAutospacing="0"/>
              <w:rPr>
                <w:rStyle w:val="lev"/>
                <w:b w:val="0"/>
                <w:bCs w:val="0"/>
                <w:sz w:val="28"/>
                <w:szCs w:val="28"/>
              </w:rPr>
            </w:pPr>
            <w:r>
              <w:rPr>
                <w:rStyle w:val="name"/>
                <w:rtl/>
              </w:rPr>
              <w:t>אֹרֲרֶיךָ אָרוּר וּמְבָרְכֶיךָ בָּרוּךְ</w:t>
            </w:r>
            <w:r>
              <w:rPr>
                <w:rStyle w:val="name"/>
              </w:rPr>
              <w:t>.</w:t>
            </w:r>
            <w:r>
              <w:t> </w:t>
            </w:r>
            <w:r>
              <w:rPr>
                <w:rStyle w:val="text"/>
                <w:rtl/>
              </w:rPr>
              <w:t>וּבְבִלְעָם הוּא אוֹמֵר מְבָרְכֶיךָ בָּרוּךְ וְאֹרֲרֶיךָ אָרוּר הַצַּדִּיקִים תְּחִלָּתָם יִסּוּרִים וְסוֹפָן שַׁלְוָה וְאוֹרְרֵיהֶם וּמְצַעֲרֵיהֶם קוֹדְמִים לִמְבָרְכֵיהֶם לְפִיכָךְ יִצְחָק הִקְדִּים קִלְלַת אוֹרְרִים לְבִרְכַת מְבָרְכִים וְהָרְשָׁעִים תְּחִלָּתָן שַׁלְוָה וְסוֹפָן יִסּוּרִין לְפִיכָךְ בִּלְעָם הִקְדִּים בְּרָכָה לִקְלָלָה</w:t>
            </w:r>
            <w:r>
              <w:rPr>
                <w:rStyle w:val="text"/>
              </w:rPr>
              <w:t>:</w:t>
            </w:r>
            <w:r>
              <w:t xml:space="preserve"> </w:t>
            </w:r>
          </w:p>
        </w:tc>
      </w:tr>
      <w:bookmarkEnd w:id="0"/>
    </w:tbl>
    <w:p w:rsidR="00ED541E" w:rsidRDefault="00ED541E" w:rsidP="008C734D">
      <w:pPr>
        <w:pStyle w:val="NormalWeb"/>
        <w:tabs>
          <w:tab w:val="left" w:pos="5303"/>
        </w:tabs>
        <w:spacing w:before="0" w:beforeAutospacing="0" w:after="0" w:afterAutospacing="0"/>
        <w:rPr>
          <w:rFonts w:asciiTheme="majorBidi" w:eastAsiaTheme="minorHAnsi" w:hAnsiTheme="majorBidi" w:cstheme="majorBidi"/>
          <w:lang w:eastAsia="en-US"/>
        </w:rPr>
      </w:pPr>
    </w:p>
    <w:sectPr w:rsidR="00ED541E" w:rsidSect="008C734D">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29DE" w:rsidRDefault="004C29DE" w:rsidP="00202E9C">
      <w:pPr>
        <w:spacing w:after="0" w:line="240" w:lineRule="auto"/>
      </w:pPr>
      <w:r>
        <w:separator/>
      </w:r>
    </w:p>
  </w:endnote>
  <w:endnote w:type="continuationSeparator" w:id="0">
    <w:p w:rsidR="004C29DE" w:rsidRDefault="004C29DE" w:rsidP="00202E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29DE" w:rsidRDefault="004C29DE" w:rsidP="00202E9C">
      <w:pPr>
        <w:spacing w:after="0" w:line="240" w:lineRule="auto"/>
      </w:pPr>
      <w:r>
        <w:separator/>
      </w:r>
    </w:p>
  </w:footnote>
  <w:footnote w:type="continuationSeparator" w:id="0">
    <w:p w:rsidR="004C29DE" w:rsidRDefault="004C29DE" w:rsidP="00202E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4A7"/>
    <w:rsid w:val="00037DE0"/>
    <w:rsid w:val="00040FE4"/>
    <w:rsid w:val="0007120C"/>
    <w:rsid w:val="000D282B"/>
    <w:rsid w:val="000D6498"/>
    <w:rsid w:val="000E2873"/>
    <w:rsid w:val="000E63F9"/>
    <w:rsid w:val="00111735"/>
    <w:rsid w:val="00126A4B"/>
    <w:rsid w:val="001272F9"/>
    <w:rsid w:val="001D0F0A"/>
    <w:rsid w:val="001F4B52"/>
    <w:rsid w:val="00202E9C"/>
    <w:rsid w:val="00210B61"/>
    <w:rsid w:val="0022094E"/>
    <w:rsid w:val="002542AD"/>
    <w:rsid w:val="00265B6D"/>
    <w:rsid w:val="002763A8"/>
    <w:rsid w:val="00287D66"/>
    <w:rsid w:val="00290EF0"/>
    <w:rsid w:val="0029729F"/>
    <w:rsid w:val="002A3971"/>
    <w:rsid w:val="002B19A9"/>
    <w:rsid w:val="002E3613"/>
    <w:rsid w:val="002F502D"/>
    <w:rsid w:val="00310491"/>
    <w:rsid w:val="00323610"/>
    <w:rsid w:val="003353B8"/>
    <w:rsid w:val="003414B9"/>
    <w:rsid w:val="003436BD"/>
    <w:rsid w:val="00366B8B"/>
    <w:rsid w:val="003E3910"/>
    <w:rsid w:val="00404D10"/>
    <w:rsid w:val="00405F43"/>
    <w:rsid w:val="00480999"/>
    <w:rsid w:val="004B7230"/>
    <w:rsid w:val="004C29DE"/>
    <w:rsid w:val="0050418D"/>
    <w:rsid w:val="00504B36"/>
    <w:rsid w:val="00514CED"/>
    <w:rsid w:val="00567B2C"/>
    <w:rsid w:val="005779A5"/>
    <w:rsid w:val="00602676"/>
    <w:rsid w:val="00640C9F"/>
    <w:rsid w:val="00661D39"/>
    <w:rsid w:val="00672B7B"/>
    <w:rsid w:val="006752C9"/>
    <w:rsid w:val="006E3F95"/>
    <w:rsid w:val="00730EB4"/>
    <w:rsid w:val="00835F27"/>
    <w:rsid w:val="00857C1D"/>
    <w:rsid w:val="00877E01"/>
    <w:rsid w:val="008851A9"/>
    <w:rsid w:val="008C591A"/>
    <w:rsid w:val="008C734D"/>
    <w:rsid w:val="00955F70"/>
    <w:rsid w:val="00975BDB"/>
    <w:rsid w:val="00985267"/>
    <w:rsid w:val="009F44F2"/>
    <w:rsid w:val="00A30905"/>
    <w:rsid w:val="00A94601"/>
    <w:rsid w:val="00B37AE4"/>
    <w:rsid w:val="00B52603"/>
    <w:rsid w:val="00B93478"/>
    <w:rsid w:val="00BA4B4F"/>
    <w:rsid w:val="00BB5703"/>
    <w:rsid w:val="00BE6F7C"/>
    <w:rsid w:val="00BF22B9"/>
    <w:rsid w:val="00C118C5"/>
    <w:rsid w:val="00C16D84"/>
    <w:rsid w:val="00C45271"/>
    <w:rsid w:val="00CA3D4D"/>
    <w:rsid w:val="00CB3FEC"/>
    <w:rsid w:val="00DB0EF2"/>
    <w:rsid w:val="00DC72F3"/>
    <w:rsid w:val="00DE5D29"/>
    <w:rsid w:val="00E44848"/>
    <w:rsid w:val="00E90B81"/>
    <w:rsid w:val="00E9236A"/>
    <w:rsid w:val="00E96954"/>
    <w:rsid w:val="00EA36C0"/>
    <w:rsid w:val="00EA37D4"/>
    <w:rsid w:val="00EB71A4"/>
    <w:rsid w:val="00ED541E"/>
    <w:rsid w:val="00ED5E21"/>
    <w:rsid w:val="00F064A7"/>
    <w:rsid w:val="00F2475B"/>
    <w:rsid w:val="00F34BA5"/>
    <w:rsid w:val="00F5295D"/>
    <w:rsid w:val="00F55EB5"/>
    <w:rsid w:val="00F77012"/>
    <w:rsid w:val="00F84030"/>
    <w:rsid w:val="00FC2C84"/>
    <w:rsid w:val="00FE67FF"/>
    <w:rsid w:val="00FF2F86"/>
    <w:rsid w:val="00FF3183"/>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 w:type="character" w:customStyle="1" w:styleId="name">
    <w:name w:val="name"/>
    <w:basedOn w:val="Policepardfaut"/>
    <w:rsid w:val="003E39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064A7"/>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table" w:styleId="Grilledutableau">
    <w:name w:val="Table Grid"/>
    <w:basedOn w:val="TableauNormal"/>
    <w:uiPriority w:val="59"/>
    <w:rsid w:val="00F0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C45271"/>
    <w:rPr>
      <w:b/>
      <w:bCs/>
    </w:rPr>
  </w:style>
  <w:style w:type="character" w:styleId="Lienhypertexte">
    <w:name w:val="Hyperlink"/>
    <w:basedOn w:val="Policepardfaut"/>
    <w:uiPriority w:val="99"/>
    <w:semiHidden/>
    <w:unhideWhenUsed/>
    <w:rsid w:val="00C45271"/>
    <w:rPr>
      <w:color w:val="0000FF"/>
      <w:u w:val="single"/>
    </w:rPr>
  </w:style>
  <w:style w:type="paragraph" w:styleId="Notedebasdepage">
    <w:name w:val="footnote text"/>
    <w:basedOn w:val="Normal"/>
    <w:link w:val="NotedebasdepageCar"/>
    <w:uiPriority w:val="99"/>
    <w:semiHidden/>
    <w:unhideWhenUsed/>
    <w:rsid w:val="00202E9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2E9C"/>
    <w:rPr>
      <w:sz w:val="20"/>
      <w:szCs w:val="20"/>
    </w:rPr>
  </w:style>
  <w:style w:type="character" w:styleId="Appelnotedebasdep">
    <w:name w:val="footnote reference"/>
    <w:basedOn w:val="Policepardfaut"/>
    <w:uiPriority w:val="99"/>
    <w:semiHidden/>
    <w:unhideWhenUsed/>
    <w:rsid w:val="00202E9C"/>
    <w:rPr>
      <w:vertAlign w:val="superscript"/>
    </w:rPr>
  </w:style>
  <w:style w:type="character" w:customStyle="1" w:styleId="text">
    <w:name w:val="text"/>
    <w:basedOn w:val="Policepardfaut"/>
    <w:rsid w:val="00F84030"/>
  </w:style>
  <w:style w:type="character" w:customStyle="1" w:styleId="name">
    <w:name w:val="name"/>
    <w:basedOn w:val="Policepardfaut"/>
    <w:rsid w:val="003E39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838847">
      <w:bodyDiv w:val="1"/>
      <w:marLeft w:val="0"/>
      <w:marRight w:val="0"/>
      <w:marTop w:val="0"/>
      <w:marBottom w:val="0"/>
      <w:divBdr>
        <w:top w:val="none" w:sz="0" w:space="0" w:color="auto"/>
        <w:left w:val="none" w:sz="0" w:space="0" w:color="auto"/>
        <w:bottom w:val="none" w:sz="0" w:space="0" w:color="auto"/>
        <w:right w:val="none" w:sz="0" w:space="0" w:color="auto"/>
      </w:divBdr>
    </w:div>
    <w:div w:id="145975309">
      <w:bodyDiv w:val="1"/>
      <w:marLeft w:val="0"/>
      <w:marRight w:val="0"/>
      <w:marTop w:val="0"/>
      <w:marBottom w:val="0"/>
      <w:divBdr>
        <w:top w:val="none" w:sz="0" w:space="0" w:color="auto"/>
        <w:left w:val="none" w:sz="0" w:space="0" w:color="auto"/>
        <w:bottom w:val="none" w:sz="0" w:space="0" w:color="auto"/>
        <w:right w:val="none" w:sz="0" w:space="0" w:color="auto"/>
      </w:divBdr>
    </w:div>
    <w:div w:id="175851957">
      <w:bodyDiv w:val="1"/>
      <w:marLeft w:val="0"/>
      <w:marRight w:val="0"/>
      <w:marTop w:val="0"/>
      <w:marBottom w:val="0"/>
      <w:divBdr>
        <w:top w:val="none" w:sz="0" w:space="0" w:color="auto"/>
        <w:left w:val="none" w:sz="0" w:space="0" w:color="auto"/>
        <w:bottom w:val="none" w:sz="0" w:space="0" w:color="auto"/>
        <w:right w:val="none" w:sz="0" w:space="0" w:color="auto"/>
      </w:divBdr>
    </w:div>
    <w:div w:id="206335684">
      <w:bodyDiv w:val="1"/>
      <w:marLeft w:val="0"/>
      <w:marRight w:val="0"/>
      <w:marTop w:val="0"/>
      <w:marBottom w:val="0"/>
      <w:divBdr>
        <w:top w:val="none" w:sz="0" w:space="0" w:color="auto"/>
        <w:left w:val="none" w:sz="0" w:space="0" w:color="auto"/>
        <w:bottom w:val="none" w:sz="0" w:space="0" w:color="auto"/>
        <w:right w:val="none" w:sz="0" w:space="0" w:color="auto"/>
      </w:divBdr>
    </w:div>
    <w:div w:id="234826465">
      <w:bodyDiv w:val="1"/>
      <w:marLeft w:val="0"/>
      <w:marRight w:val="0"/>
      <w:marTop w:val="0"/>
      <w:marBottom w:val="0"/>
      <w:divBdr>
        <w:top w:val="none" w:sz="0" w:space="0" w:color="auto"/>
        <w:left w:val="none" w:sz="0" w:space="0" w:color="auto"/>
        <w:bottom w:val="none" w:sz="0" w:space="0" w:color="auto"/>
        <w:right w:val="none" w:sz="0" w:space="0" w:color="auto"/>
      </w:divBdr>
    </w:div>
    <w:div w:id="238835094">
      <w:bodyDiv w:val="1"/>
      <w:marLeft w:val="0"/>
      <w:marRight w:val="0"/>
      <w:marTop w:val="0"/>
      <w:marBottom w:val="0"/>
      <w:divBdr>
        <w:top w:val="none" w:sz="0" w:space="0" w:color="auto"/>
        <w:left w:val="none" w:sz="0" w:space="0" w:color="auto"/>
        <w:bottom w:val="none" w:sz="0" w:space="0" w:color="auto"/>
        <w:right w:val="none" w:sz="0" w:space="0" w:color="auto"/>
      </w:divBdr>
    </w:div>
    <w:div w:id="245497958">
      <w:bodyDiv w:val="1"/>
      <w:marLeft w:val="0"/>
      <w:marRight w:val="0"/>
      <w:marTop w:val="0"/>
      <w:marBottom w:val="0"/>
      <w:divBdr>
        <w:top w:val="none" w:sz="0" w:space="0" w:color="auto"/>
        <w:left w:val="none" w:sz="0" w:space="0" w:color="auto"/>
        <w:bottom w:val="none" w:sz="0" w:space="0" w:color="auto"/>
        <w:right w:val="none" w:sz="0" w:space="0" w:color="auto"/>
      </w:divBdr>
    </w:div>
    <w:div w:id="365103944">
      <w:bodyDiv w:val="1"/>
      <w:marLeft w:val="0"/>
      <w:marRight w:val="0"/>
      <w:marTop w:val="0"/>
      <w:marBottom w:val="0"/>
      <w:divBdr>
        <w:top w:val="none" w:sz="0" w:space="0" w:color="auto"/>
        <w:left w:val="none" w:sz="0" w:space="0" w:color="auto"/>
        <w:bottom w:val="none" w:sz="0" w:space="0" w:color="auto"/>
        <w:right w:val="none" w:sz="0" w:space="0" w:color="auto"/>
      </w:divBdr>
    </w:div>
    <w:div w:id="414515493">
      <w:bodyDiv w:val="1"/>
      <w:marLeft w:val="0"/>
      <w:marRight w:val="0"/>
      <w:marTop w:val="0"/>
      <w:marBottom w:val="0"/>
      <w:divBdr>
        <w:top w:val="none" w:sz="0" w:space="0" w:color="auto"/>
        <w:left w:val="none" w:sz="0" w:space="0" w:color="auto"/>
        <w:bottom w:val="none" w:sz="0" w:space="0" w:color="auto"/>
        <w:right w:val="none" w:sz="0" w:space="0" w:color="auto"/>
      </w:divBdr>
    </w:div>
    <w:div w:id="444271219">
      <w:bodyDiv w:val="1"/>
      <w:marLeft w:val="0"/>
      <w:marRight w:val="0"/>
      <w:marTop w:val="0"/>
      <w:marBottom w:val="0"/>
      <w:divBdr>
        <w:top w:val="none" w:sz="0" w:space="0" w:color="auto"/>
        <w:left w:val="none" w:sz="0" w:space="0" w:color="auto"/>
        <w:bottom w:val="none" w:sz="0" w:space="0" w:color="auto"/>
        <w:right w:val="none" w:sz="0" w:space="0" w:color="auto"/>
      </w:divBdr>
      <w:divsChild>
        <w:div w:id="44068992">
          <w:marLeft w:val="0"/>
          <w:marRight w:val="0"/>
          <w:marTop w:val="0"/>
          <w:marBottom w:val="0"/>
          <w:divBdr>
            <w:top w:val="none" w:sz="0" w:space="0" w:color="auto"/>
            <w:left w:val="none" w:sz="0" w:space="0" w:color="auto"/>
            <w:bottom w:val="none" w:sz="0" w:space="0" w:color="auto"/>
            <w:right w:val="none" w:sz="0" w:space="0" w:color="auto"/>
          </w:divBdr>
        </w:div>
        <w:div w:id="99299482">
          <w:marLeft w:val="0"/>
          <w:marRight w:val="0"/>
          <w:marTop w:val="0"/>
          <w:marBottom w:val="0"/>
          <w:divBdr>
            <w:top w:val="none" w:sz="0" w:space="0" w:color="auto"/>
            <w:left w:val="none" w:sz="0" w:space="0" w:color="auto"/>
            <w:bottom w:val="none" w:sz="0" w:space="0" w:color="auto"/>
            <w:right w:val="none" w:sz="0" w:space="0" w:color="auto"/>
          </w:divBdr>
        </w:div>
        <w:div w:id="146821598">
          <w:marLeft w:val="0"/>
          <w:marRight w:val="0"/>
          <w:marTop w:val="0"/>
          <w:marBottom w:val="0"/>
          <w:divBdr>
            <w:top w:val="none" w:sz="0" w:space="0" w:color="auto"/>
            <w:left w:val="none" w:sz="0" w:space="0" w:color="auto"/>
            <w:bottom w:val="none" w:sz="0" w:space="0" w:color="auto"/>
            <w:right w:val="none" w:sz="0" w:space="0" w:color="auto"/>
          </w:divBdr>
        </w:div>
        <w:div w:id="244531329">
          <w:marLeft w:val="0"/>
          <w:marRight w:val="0"/>
          <w:marTop w:val="0"/>
          <w:marBottom w:val="0"/>
          <w:divBdr>
            <w:top w:val="none" w:sz="0" w:space="0" w:color="auto"/>
            <w:left w:val="none" w:sz="0" w:space="0" w:color="auto"/>
            <w:bottom w:val="none" w:sz="0" w:space="0" w:color="auto"/>
            <w:right w:val="none" w:sz="0" w:space="0" w:color="auto"/>
          </w:divBdr>
        </w:div>
        <w:div w:id="320544552">
          <w:marLeft w:val="0"/>
          <w:marRight w:val="0"/>
          <w:marTop w:val="0"/>
          <w:marBottom w:val="0"/>
          <w:divBdr>
            <w:top w:val="none" w:sz="0" w:space="0" w:color="auto"/>
            <w:left w:val="none" w:sz="0" w:space="0" w:color="auto"/>
            <w:bottom w:val="none" w:sz="0" w:space="0" w:color="auto"/>
            <w:right w:val="none" w:sz="0" w:space="0" w:color="auto"/>
          </w:divBdr>
        </w:div>
        <w:div w:id="352734914">
          <w:marLeft w:val="0"/>
          <w:marRight w:val="0"/>
          <w:marTop w:val="0"/>
          <w:marBottom w:val="0"/>
          <w:divBdr>
            <w:top w:val="none" w:sz="0" w:space="0" w:color="auto"/>
            <w:left w:val="none" w:sz="0" w:space="0" w:color="auto"/>
            <w:bottom w:val="none" w:sz="0" w:space="0" w:color="auto"/>
            <w:right w:val="none" w:sz="0" w:space="0" w:color="auto"/>
          </w:divBdr>
        </w:div>
        <w:div w:id="386998034">
          <w:marLeft w:val="0"/>
          <w:marRight w:val="0"/>
          <w:marTop w:val="0"/>
          <w:marBottom w:val="0"/>
          <w:divBdr>
            <w:top w:val="none" w:sz="0" w:space="0" w:color="auto"/>
            <w:left w:val="none" w:sz="0" w:space="0" w:color="auto"/>
            <w:bottom w:val="none" w:sz="0" w:space="0" w:color="auto"/>
            <w:right w:val="none" w:sz="0" w:space="0" w:color="auto"/>
          </w:divBdr>
        </w:div>
        <w:div w:id="401565390">
          <w:marLeft w:val="0"/>
          <w:marRight w:val="0"/>
          <w:marTop w:val="0"/>
          <w:marBottom w:val="0"/>
          <w:divBdr>
            <w:top w:val="none" w:sz="0" w:space="0" w:color="auto"/>
            <w:left w:val="none" w:sz="0" w:space="0" w:color="auto"/>
            <w:bottom w:val="none" w:sz="0" w:space="0" w:color="auto"/>
            <w:right w:val="none" w:sz="0" w:space="0" w:color="auto"/>
          </w:divBdr>
        </w:div>
        <w:div w:id="476604397">
          <w:marLeft w:val="0"/>
          <w:marRight w:val="0"/>
          <w:marTop w:val="0"/>
          <w:marBottom w:val="0"/>
          <w:divBdr>
            <w:top w:val="none" w:sz="0" w:space="0" w:color="auto"/>
            <w:left w:val="none" w:sz="0" w:space="0" w:color="auto"/>
            <w:bottom w:val="none" w:sz="0" w:space="0" w:color="auto"/>
            <w:right w:val="none" w:sz="0" w:space="0" w:color="auto"/>
          </w:divBdr>
        </w:div>
        <w:div w:id="478573094">
          <w:marLeft w:val="0"/>
          <w:marRight w:val="0"/>
          <w:marTop w:val="0"/>
          <w:marBottom w:val="0"/>
          <w:divBdr>
            <w:top w:val="none" w:sz="0" w:space="0" w:color="auto"/>
            <w:left w:val="none" w:sz="0" w:space="0" w:color="auto"/>
            <w:bottom w:val="none" w:sz="0" w:space="0" w:color="auto"/>
            <w:right w:val="none" w:sz="0" w:space="0" w:color="auto"/>
          </w:divBdr>
        </w:div>
        <w:div w:id="498346169">
          <w:marLeft w:val="0"/>
          <w:marRight w:val="0"/>
          <w:marTop w:val="0"/>
          <w:marBottom w:val="0"/>
          <w:divBdr>
            <w:top w:val="none" w:sz="0" w:space="0" w:color="auto"/>
            <w:left w:val="none" w:sz="0" w:space="0" w:color="auto"/>
            <w:bottom w:val="none" w:sz="0" w:space="0" w:color="auto"/>
            <w:right w:val="none" w:sz="0" w:space="0" w:color="auto"/>
          </w:divBdr>
        </w:div>
        <w:div w:id="529875197">
          <w:marLeft w:val="0"/>
          <w:marRight w:val="0"/>
          <w:marTop w:val="0"/>
          <w:marBottom w:val="0"/>
          <w:divBdr>
            <w:top w:val="none" w:sz="0" w:space="0" w:color="auto"/>
            <w:left w:val="none" w:sz="0" w:space="0" w:color="auto"/>
            <w:bottom w:val="none" w:sz="0" w:space="0" w:color="auto"/>
            <w:right w:val="none" w:sz="0" w:space="0" w:color="auto"/>
          </w:divBdr>
        </w:div>
        <w:div w:id="561256124">
          <w:marLeft w:val="0"/>
          <w:marRight w:val="0"/>
          <w:marTop w:val="0"/>
          <w:marBottom w:val="0"/>
          <w:divBdr>
            <w:top w:val="none" w:sz="0" w:space="0" w:color="auto"/>
            <w:left w:val="none" w:sz="0" w:space="0" w:color="auto"/>
            <w:bottom w:val="none" w:sz="0" w:space="0" w:color="auto"/>
            <w:right w:val="none" w:sz="0" w:space="0" w:color="auto"/>
          </w:divBdr>
        </w:div>
        <w:div w:id="611786692">
          <w:marLeft w:val="0"/>
          <w:marRight w:val="0"/>
          <w:marTop w:val="0"/>
          <w:marBottom w:val="0"/>
          <w:divBdr>
            <w:top w:val="none" w:sz="0" w:space="0" w:color="auto"/>
            <w:left w:val="none" w:sz="0" w:space="0" w:color="auto"/>
            <w:bottom w:val="none" w:sz="0" w:space="0" w:color="auto"/>
            <w:right w:val="none" w:sz="0" w:space="0" w:color="auto"/>
          </w:divBdr>
        </w:div>
        <w:div w:id="710418057">
          <w:marLeft w:val="0"/>
          <w:marRight w:val="0"/>
          <w:marTop w:val="0"/>
          <w:marBottom w:val="0"/>
          <w:divBdr>
            <w:top w:val="none" w:sz="0" w:space="0" w:color="auto"/>
            <w:left w:val="none" w:sz="0" w:space="0" w:color="auto"/>
            <w:bottom w:val="none" w:sz="0" w:space="0" w:color="auto"/>
            <w:right w:val="none" w:sz="0" w:space="0" w:color="auto"/>
          </w:divBdr>
        </w:div>
        <w:div w:id="720254266">
          <w:marLeft w:val="0"/>
          <w:marRight w:val="0"/>
          <w:marTop w:val="0"/>
          <w:marBottom w:val="0"/>
          <w:divBdr>
            <w:top w:val="none" w:sz="0" w:space="0" w:color="auto"/>
            <w:left w:val="none" w:sz="0" w:space="0" w:color="auto"/>
            <w:bottom w:val="none" w:sz="0" w:space="0" w:color="auto"/>
            <w:right w:val="none" w:sz="0" w:space="0" w:color="auto"/>
          </w:divBdr>
        </w:div>
        <w:div w:id="767967198">
          <w:marLeft w:val="0"/>
          <w:marRight w:val="0"/>
          <w:marTop w:val="0"/>
          <w:marBottom w:val="0"/>
          <w:divBdr>
            <w:top w:val="none" w:sz="0" w:space="0" w:color="auto"/>
            <w:left w:val="none" w:sz="0" w:space="0" w:color="auto"/>
            <w:bottom w:val="none" w:sz="0" w:space="0" w:color="auto"/>
            <w:right w:val="none" w:sz="0" w:space="0" w:color="auto"/>
          </w:divBdr>
        </w:div>
        <w:div w:id="771586024">
          <w:marLeft w:val="0"/>
          <w:marRight w:val="0"/>
          <w:marTop w:val="0"/>
          <w:marBottom w:val="0"/>
          <w:divBdr>
            <w:top w:val="none" w:sz="0" w:space="0" w:color="auto"/>
            <w:left w:val="none" w:sz="0" w:space="0" w:color="auto"/>
            <w:bottom w:val="none" w:sz="0" w:space="0" w:color="auto"/>
            <w:right w:val="none" w:sz="0" w:space="0" w:color="auto"/>
          </w:divBdr>
        </w:div>
        <w:div w:id="861091648">
          <w:marLeft w:val="0"/>
          <w:marRight w:val="0"/>
          <w:marTop w:val="0"/>
          <w:marBottom w:val="0"/>
          <w:divBdr>
            <w:top w:val="none" w:sz="0" w:space="0" w:color="auto"/>
            <w:left w:val="none" w:sz="0" w:space="0" w:color="auto"/>
            <w:bottom w:val="none" w:sz="0" w:space="0" w:color="auto"/>
            <w:right w:val="none" w:sz="0" w:space="0" w:color="auto"/>
          </w:divBdr>
        </w:div>
        <w:div w:id="896361726">
          <w:marLeft w:val="0"/>
          <w:marRight w:val="0"/>
          <w:marTop w:val="0"/>
          <w:marBottom w:val="0"/>
          <w:divBdr>
            <w:top w:val="none" w:sz="0" w:space="0" w:color="auto"/>
            <w:left w:val="none" w:sz="0" w:space="0" w:color="auto"/>
            <w:bottom w:val="none" w:sz="0" w:space="0" w:color="auto"/>
            <w:right w:val="none" w:sz="0" w:space="0" w:color="auto"/>
          </w:divBdr>
        </w:div>
        <w:div w:id="920985102">
          <w:marLeft w:val="0"/>
          <w:marRight w:val="0"/>
          <w:marTop w:val="0"/>
          <w:marBottom w:val="0"/>
          <w:divBdr>
            <w:top w:val="none" w:sz="0" w:space="0" w:color="auto"/>
            <w:left w:val="none" w:sz="0" w:space="0" w:color="auto"/>
            <w:bottom w:val="none" w:sz="0" w:space="0" w:color="auto"/>
            <w:right w:val="none" w:sz="0" w:space="0" w:color="auto"/>
          </w:divBdr>
        </w:div>
        <w:div w:id="922420190">
          <w:marLeft w:val="0"/>
          <w:marRight w:val="0"/>
          <w:marTop w:val="0"/>
          <w:marBottom w:val="0"/>
          <w:divBdr>
            <w:top w:val="none" w:sz="0" w:space="0" w:color="auto"/>
            <w:left w:val="none" w:sz="0" w:space="0" w:color="auto"/>
            <w:bottom w:val="none" w:sz="0" w:space="0" w:color="auto"/>
            <w:right w:val="none" w:sz="0" w:space="0" w:color="auto"/>
          </w:divBdr>
        </w:div>
        <w:div w:id="923952352">
          <w:marLeft w:val="0"/>
          <w:marRight w:val="0"/>
          <w:marTop w:val="0"/>
          <w:marBottom w:val="0"/>
          <w:divBdr>
            <w:top w:val="none" w:sz="0" w:space="0" w:color="auto"/>
            <w:left w:val="none" w:sz="0" w:space="0" w:color="auto"/>
            <w:bottom w:val="none" w:sz="0" w:space="0" w:color="auto"/>
            <w:right w:val="none" w:sz="0" w:space="0" w:color="auto"/>
          </w:divBdr>
        </w:div>
        <w:div w:id="930116735">
          <w:marLeft w:val="0"/>
          <w:marRight w:val="0"/>
          <w:marTop w:val="0"/>
          <w:marBottom w:val="0"/>
          <w:divBdr>
            <w:top w:val="none" w:sz="0" w:space="0" w:color="auto"/>
            <w:left w:val="none" w:sz="0" w:space="0" w:color="auto"/>
            <w:bottom w:val="none" w:sz="0" w:space="0" w:color="auto"/>
            <w:right w:val="none" w:sz="0" w:space="0" w:color="auto"/>
          </w:divBdr>
        </w:div>
        <w:div w:id="940187603">
          <w:marLeft w:val="0"/>
          <w:marRight w:val="0"/>
          <w:marTop w:val="0"/>
          <w:marBottom w:val="0"/>
          <w:divBdr>
            <w:top w:val="none" w:sz="0" w:space="0" w:color="auto"/>
            <w:left w:val="none" w:sz="0" w:space="0" w:color="auto"/>
            <w:bottom w:val="none" w:sz="0" w:space="0" w:color="auto"/>
            <w:right w:val="none" w:sz="0" w:space="0" w:color="auto"/>
          </w:divBdr>
        </w:div>
        <w:div w:id="991832146">
          <w:marLeft w:val="0"/>
          <w:marRight w:val="0"/>
          <w:marTop w:val="0"/>
          <w:marBottom w:val="0"/>
          <w:divBdr>
            <w:top w:val="none" w:sz="0" w:space="0" w:color="auto"/>
            <w:left w:val="none" w:sz="0" w:space="0" w:color="auto"/>
            <w:bottom w:val="none" w:sz="0" w:space="0" w:color="auto"/>
            <w:right w:val="none" w:sz="0" w:space="0" w:color="auto"/>
          </w:divBdr>
        </w:div>
        <w:div w:id="1007290848">
          <w:marLeft w:val="0"/>
          <w:marRight w:val="0"/>
          <w:marTop w:val="0"/>
          <w:marBottom w:val="0"/>
          <w:divBdr>
            <w:top w:val="none" w:sz="0" w:space="0" w:color="auto"/>
            <w:left w:val="none" w:sz="0" w:space="0" w:color="auto"/>
            <w:bottom w:val="none" w:sz="0" w:space="0" w:color="auto"/>
            <w:right w:val="none" w:sz="0" w:space="0" w:color="auto"/>
          </w:divBdr>
        </w:div>
        <w:div w:id="1063717992">
          <w:marLeft w:val="0"/>
          <w:marRight w:val="0"/>
          <w:marTop w:val="0"/>
          <w:marBottom w:val="0"/>
          <w:divBdr>
            <w:top w:val="none" w:sz="0" w:space="0" w:color="auto"/>
            <w:left w:val="none" w:sz="0" w:space="0" w:color="auto"/>
            <w:bottom w:val="none" w:sz="0" w:space="0" w:color="auto"/>
            <w:right w:val="none" w:sz="0" w:space="0" w:color="auto"/>
          </w:divBdr>
        </w:div>
        <w:div w:id="1095516981">
          <w:marLeft w:val="0"/>
          <w:marRight w:val="0"/>
          <w:marTop w:val="0"/>
          <w:marBottom w:val="0"/>
          <w:divBdr>
            <w:top w:val="none" w:sz="0" w:space="0" w:color="auto"/>
            <w:left w:val="none" w:sz="0" w:space="0" w:color="auto"/>
            <w:bottom w:val="none" w:sz="0" w:space="0" w:color="auto"/>
            <w:right w:val="none" w:sz="0" w:space="0" w:color="auto"/>
          </w:divBdr>
        </w:div>
        <w:div w:id="1149706582">
          <w:marLeft w:val="0"/>
          <w:marRight w:val="0"/>
          <w:marTop w:val="0"/>
          <w:marBottom w:val="0"/>
          <w:divBdr>
            <w:top w:val="none" w:sz="0" w:space="0" w:color="auto"/>
            <w:left w:val="none" w:sz="0" w:space="0" w:color="auto"/>
            <w:bottom w:val="none" w:sz="0" w:space="0" w:color="auto"/>
            <w:right w:val="none" w:sz="0" w:space="0" w:color="auto"/>
          </w:divBdr>
        </w:div>
        <w:div w:id="1197277923">
          <w:marLeft w:val="0"/>
          <w:marRight w:val="0"/>
          <w:marTop w:val="0"/>
          <w:marBottom w:val="0"/>
          <w:divBdr>
            <w:top w:val="none" w:sz="0" w:space="0" w:color="auto"/>
            <w:left w:val="none" w:sz="0" w:space="0" w:color="auto"/>
            <w:bottom w:val="none" w:sz="0" w:space="0" w:color="auto"/>
            <w:right w:val="none" w:sz="0" w:space="0" w:color="auto"/>
          </w:divBdr>
        </w:div>
        <w:div w:id="1227184821">
          <w:marLeft w:val="0"/>
          <w:marRight w:val="0"/>
          <w:marTop w:val="0"/>
          <w:marBottom w:val="0"/>
          <w:divBdr>
            <w:top w:val="none" w:sz="0" w:space="0" w:color="auto"/>
            <w:left w:val="none" w:sz="0" w:space="0" w:color="auto"/>
            <w:bottom w:val="none" w:sz="0" w:space="0" w:color="auto"/>
            <w:right w:val="none" w:sz="0" w:space="0" w:color="auto"/>
          </w:divBdr>
        </w:div>
        <w:div w:id="1239973080">
          <w:marLeft w:val="0"/>
          <w:marRight w:val="0"/>
          <w:marTop w:val="0"/>
          <w:marBottom w:val="0"/>
          <w:divBdr>
            <w:top w:val="none" w:sz="0" w:space="0" w:color="auto"/>
            <w:left w:val="none" w:sz="0" w:space="0" w:color="auto"/>
            <w:bottom w:val="none" w:sz="0" w:space="0" w:color="auto"/>
            <w:right w:val="none" w:sz="0" w:space="0" w:color="auto"/>
          </w:divBdr>
        </w:div>
        <w:div w:id="1266617755">
          <w:marLeft w:val="0"/>
          <w:marRight w:val="0"/>
          <w:marTop w:val="0"/>
          <w:marBottom w:val="0"/>
          <w:divBdr>
            <w:top w:val="none" w:sz="0" w:space="0" w:color="auto"/>
            <w:left w:val="none" w:sz="0" w:space="0" w:color="auto"/>
            <w:bottom w:val="none" w:sz="0" w:space="0" w:color="auto"/>
            <w:right w:val="none" w:sz="0" w:space="0" w:color="auto"/>
          </w:divBdr>
        </w:div>
        <w:div w:id="1355837877">
          <w:marLeft w:val="0"/>
          <w:marRight w:val="0"/>
          <w:marTop w:val="0"/>
          <w:marBottom w:val="0"/>
          <w:divBdr>
            <w:top w:val="none" w:sz="0" w:space="0" w:color="auto"/>
            <w:left w:val="none" w:sz="0" w:space="0" w:color="auto"/>
            <w:bottom w:val="none" w:sz="0" w:space="0" w:color="auto"/>
            <w:right w:val="none" w:sz="0" w:space="0" w:color="auto"/>
          </w:divBdr>
        </w:div>
        <w:div w:id="1392732002">
          <w:marLeft w:val="0"/>
          <w:marRight w:val="0"/>
          <w:marTop w:val="0"/>
          <w:marBottom w:val="0"/>
          <w:divBdr>
            <w:top w:val="none" w:sz="0" w:space="0" w:color="auto"/>
            <w:left w:val="none" w:sz="0" w:space="0" w:color="auto"/>
            <w:bottom w:val="none" w:sz="0" w:space="0" w:color="auto"/>
            <w:right w:val="none" w:sz="0" w:space="0" w:color="auto"/>
          </w:divBdr>
        </w:div>
        <w:div w:id="1496145019">
          <w:marLeft w:val="0"/>
          <w:marRight w:val="0"/>
          <w:marTop w:val="0"/>
          <w:marBottom w:val="0"/>
          <w:divBdr>
            <w:top w:val="none" w:sz="0" w:space="0" w:color="auto"/>
            <w:left w:val="none" w:sz="0" w:space="0" w:color="auto"/>
            <w:bottom w:val="none" w:sz="0" w:space="0" w:color="auto"/>
            <w:right w:val="none" w:sz="0" w:space="0" w:color="auto"/>
          </w:divBdr>
        </w:div>
        <w:div w:id="1504124873">
          <w:marLeft w:val="0"/>
          <w:marRight w:val="0"/>
          <w:marTop w:val="0"/>
          <w:marBottom w:val="0"/>
          <w:divBdr>
            <w:top w:val="none" w:sz="0" w:space="0" w:color="auto"/>
            <w:left w:val="none" w:sz="0" w:space="0" w:color="auto"/>
            <w:bottom w:val="none" w:sz="0" w:space="0" w:color="auto"/>
            <w:right w:val="none" w:sz="0" w:space="0" w:color="auto"/>
          </w:divBdr>
        </w:div>
        <w:div w:id="1513715874">
          <w:marLeft w:val="0"/>
          <w:marRight w:val="0"/>
          <w:marTop w:val="0"/>
          <w:marBottom w:val="0"/>
          <w:divBdr>
            <w:top w:val="none" w:sz="0" w:space="0" w:color="auto"/>
            <w:left w:val="none" w:sz="0" w:space="0" w:color="auto"/>
            <w:bottom w:val="none" w:sz="0" w:space="0" w:color="auto"/>
            <w:right w:val="none" w:sz="0" w:space="0" w:color="auto"/>
          </w:divBdr>
        </w:div>
        <w:div w:id="1572500704">
          <w:marLeft w:val="0"/>
          <w:marRight w:val="0"/>
          <w:marTop w:val="0"/>
          <w:marBottom w:val="0"/>
          <w:divBdr>
            <w:top w:val="none" w:sz="0" w:space="0" w:color="auto"/>
            <w:left w:val="none" w:sz="0" w:space="0" w:color="auto"/>
            <w:bottom w:val="none" w:sz="0" w:space="0" w:color="auto"/>
            <w:right w:val="none" w:sz="0" w:space="0" w:color="auto"/>
          </w:divBdr>
        </w:div>
        <w:div w:id="1593584839">
          <w:marLeft w:val="0"/>
          <w:marRight w:val="0"/>
          <w:marTop w:val="0"/>
          <w:marBottom w:val="0"/>
          <w:divBdr>
            <w:top w:val="none" w:sz="0" w:space="0" w:color="auto"/>
            <w:left w:val="none" w:sz="0" w:space="0" w:color="auto"/>
            <w:bottom w:val="none" w:sz="0" w:space="0" w:color="auto"/>
            <w:right w:val="none" w:sz="0" w:space="0" w:color="auto"/>
          </w:divBdr>
        </w:div>
        <w:div w:id="1618873753">
          <w:marLeft w:val="0"/>
          <w:marRight w:val="0"/>
          <w:marTop w:val="0"/>
          <w:marBottom w:val="0"/>
          <w:divBdr>
            <w:top w:val="none" w:sz="0" w:space="0" w:color="auto"/>
            <w:left w:val="none" w:sz="0" w:space="0" w:color="auto"/>
            <w:bottom w:val="none" w:sz="0" w:space="0" w:color="auto"/>
            <w:right w:val="none" w:sz="0" w:space="0" w:color="auto"/>
          </w:divBdr>
        </w:div>
        <w:div w:id="1629163635">
          <w:marLeft w:val="0"/>
          <w:marRight w:val="0"/>
          <w:marTop w:val="0"/>
          <w:marBottom w:val="0"/>
          <w:divBdr>
            <w:top w:val="none" w:sz="0" w:space="0" w:color="auto"/>
            <w:left w:val="none" w:sz="0" w:space="0" w:color="auto"/>
            <w:bottom w:val="none" w:sz="0" w:space="0" w:color="auto"/>
            <w:right w:val="none" w:sz="0" w:space="0" w:color="auto"/>
          </w:divBdr>
        </w:div>
        <w:div w:id="1656758395">
          <w:marLeft w:val="0"/>
          <w:marRight w:val="0"/>
          <w:marTop w:val="0"/>
          <w:marBottom w:val="0"/>
          <w:divBdr>
            <w:top w:val="none" w:sz="0" w:space="0" w:color="auto"/>
            <w:left w:val="none" w:sz="0" w:space="0" w:color="auto"/>
            <w:bottom w:val="none" w:sz="0" w:space="0" w:color="auto"/>
            <w:right w:val="none" w:sz="0" w:space="0" w:color="auto"/>
          </w:divBdr>
        </w:div>
        <w:div w:id="1663699206">
          <w:marLeft w:val="0"/>
          <w:marRight w:val="0"/>
          <w:marTop w:val="0"/>
          <w:marBottom w:val="0"/>
          <w:divBdr>
            <w:top w:val="none" w:sz="0" w:space="0" w:color="auto"/>
            <w:left w:val="none" w:sz="0" w:space="0" w:color="auto"/>
            <w:bottom w:val="none" w:sz="0" w:space="0" w:color="auto"/>
            <w:right w:val="none" w:sz="0" w:space="0" w:color="auto"/>
          </w:divBdr>
        </w:div>
        <w:div w:id="1670599274">
          <w:marLeft w:val="0"/>
          <w:marRight w:val="0"/>
          <w:marTop w:val="0"/>
          <w:marBottom w:val="0"/>
          <w:divBdr>
            <w:top w:val="none" w:sz="0" w:space="0" w:color="auto"/>
            <w:left w:val="none" w:sz="0" w:space="0" w:color="auto"/>
            <w:bottom w:val="none" w:sz="0" w:space="0" w:color="auto"/>
            <w:right w:val="none" w:sz="0" w:space="0" w:color="auto"/>
          </w:divBdr>
        </w:div>
        <w:div w:id="1754937363">
          <w:marLeft w:val="0"/>
          <w:marRight w:val="0"/>
          <w:marTop w:val="0"/>
          <w:marBottom w:val="0"/>
          <w:divBdr>
            <w:top w:val="none" w:sz="0" w:space="0" w:color="auto"/>
            <w:left w:val="none" w:sz="0" w:space="0" w:color="auto"/>
            <w:bottom w:val="none" w:sz="0" w:space="0" w:color="auto"/>
            <w:right w:val="none" w:sz="0" w:space="0" w:color="auto"/>
          </w:divBdr>
        </w:div>
        <w:div w:id="1815873743">
          <w:marLeft w:val="0"/>
          <w:marRight w:val="0"/>
          <w:marTop w:val="0"/>
          <w:marBottom w:val="0"/>
          <w:divBdr>
            <w:top w:val="none" w:sz="0" w:space="0" w:color="auto"/>
            <w:left w:val="none" w:sz="0" w:space="0" w:color="auto"/>
            <w:bottom w:val="none" w:sz="0" w:space="0" w:color="auto"/>
            <w:right w:val="none" w:sz="0" w:space="0" w:color="auto"/>
          </w:divBdr>
        </w:div>
        <w:div w:id="1891501308">
          <w:marLeft w:val="0"/>
          <w:marRight w:val="0"/>
          <w:marTop w:val="0"/>
          <w:marBottom w:val="0"/>
          <w:divBdr>
            <w:top w:val="none" w:sz="0" w:space="0" w:color="auto"/>
            <w:left w:val="none" w:sz="0" w:space="0" w:color="auto"/>
            <w:bottom w:val="none" w:sz="0" w:space="0" w:color="auto"/>
            <w:right w:val="none" w:sz="0" w:space="0" w:color="auto"/>
          </w:divBdr>
        </w:div>
        <w:div w:id="1926839241">
          <w:marLeft w:val="0"/>
          <w:marRight w:val="0"/>
          <w:marTop w:val="0"/>
          <w:marBottom w:val="0"/>
          <w:divBdr>
            <w:top w:val="none" w:sz="0" w:space="0" w:color="auto"/>
            <w:left w:val="none" w:sz="0" w:space="0" w:color="auto"/>
            <w:bottom w:val="none" w:sz="0" w:space="0" w:color="auto"/>
            <w:right w:val="none" w:sz="0" w:space="0" w:color="auto"/>
          </w:divBdr>
        </w:div>
        <w:div w:id="1967463171">
          <w:marLeft w:val="0"/>
          <w:marRight w:val="0"/>
          <w:marTop w:val="0"/>
          <w:marBottom w:val="0"/>
          <w:divBdr>
            <w:top w:val="none" w:sz="0" w:space="0" w:color="auto"/>
            <w:left w:val="none" w:sz="0" w:space="0" w:color="auto"/>
            <w:bottom w:val="none" w:sz="0" w:space="0" w:color="auto"/>
            <w:right w:val="none" w:sz="0" w:space="0" w:color="auto"/>
          </w:divBdr>
        </w:div>
        <w:div w:id="1981181727">
          <w:marLeft w:val="0"/>
          <w:marRight w:val="0"/>
          <w:marTop w:val="0"/>
          <w:marBottom w:val="0"/>
          <w:divBdr>
            <w:top w:val="none" w:sz="0" w:space="0" w:color="auto"/>
            <w:left w:val="none" w:sz="0" w:space="0" w:color="auto"/>
            <w:bottom w:val="none" w:sz="0" w:space="0" w:color="auto"/>
            <w:right w:val="none" w:sz="0" w:space="0" w:color="auto"/>
          </w:divBdr>
        </w:div>
        <w:div w:id="1996449870">
          <w:marLeft w:val="0"/>
          <w:marRight w:val="0"/>
          <w:marTop w:val="0"/>
          <w:marBottom w:val="0"/>
          <w:divBdr>
            <w:top w:val="none" w:sz="0" w:space="0" w:color="auto"/>
            <w:left w:val="none" w:sz="0" w:space="0" w:color="auto"/>
            <w:bottom w:val="none" w:sz="0" w:space="0" w:color="auto"/>
            <w:right w:val="none" w:sz="0" w:space="0" w:color="auto"/>
          </w:divBdr>
        </w:div>
        <w:div w:id="2006396829">
          <w:marLeft w:val="0"/>
          <w:marRight w:val="0"/>
          <w:marTop w:val="0"/>
          <w:marBottom w:val="0"/>
          <w:divBdr>
            <w:top w:val="none" w:sz="0" w:space="0" w:color="auto"/>
            <w:left w:val="none" w:sz="0" w:space="0" w:color="auto"/>
            <w:bottom w:val="none" w:sz="0" w:space="0" w:color="auto"/>
            <w:right w:val="none" w:sz="0" w:space="0" w:color="auto"/>
          </w:divBdr>
        </w:div>
        <w:div w:id="2115402009">
          <w:marLeft w:val="0"/>
          <w:marRight w:val="0"/>
          <w:marTop w:val="0"/>
          <w:marBottom w:val="0"/>
          <w:divBdr>
            <w:top w:val="none" w:sz="0" w:space="0" w:color="auto"/>
            <w:left w:val="none" w:sz="0" w:space="0" w:color="auto"/>
            <w:bottom w:val="none" w:sz="0" w:space="0" w:color="auto"/>
            <w:right w:val="none" w:sz="0" w:space="0" w:color="auto"/>
          </w:divBdr>
        </w:div>
        <w:div w:id="2123572778">
          <w:marLeft w:val="0"/>
          <w:marRight w:val="0"/>
          <w:marTop w:val="0"/>
          <w:marBottom w:val="0"/>
          <w:divBdr>
            <w:top w:val="none" w:sz="0" w:space="0" w:color="auto"/>
            <w:left w:val="none" w:sz="0" w:space="0" w:color="auto"/>
            <w:bottom w:val="none" w:sz="0" w:space="0" w:color="auto"/>
            <w:right w:val="none" w:sz="0" w:space="0" w:color="auto"/>
          </w:divBdr>
        </w:div>
        <w:div w:id="2144303065">
          <w:marLeft w:val="0"/>
          <w:marRight w:val="0"/>
          <w:marTop w:val="0"/>
          <w:marBottom w:val="0"/>
          <w:divBdr>
            <w:top w:val="none" w:sz="0" w:space="0" w:color="auto"/>
            <w:left w:val="none" w:sz="0" w:space="0" w:color="auto"/>
            <w:bottom w:val="none" w:sz="0" w:space="0" w:color="auto"/>
            <w:right w:val="none" w:sz="0" w:space="0" w:color="auto"/>
          </w:divBdr>
        </w:div>
      </w:divsChild>
    </w:div>
    <w:div w:id="483358567">
      <w:bodyDiv w:val="1"/>
      <w:marLeft w:val="0"/>
      <w:marRight w:val="0"/>
      <w:marTop w:val="0"/>
      <w:marBottom w:val="0"/>
      <w:divBdr>
        <w:top w:val="none" w:sz="0" w:space="0" w:color="auto"/>
        <w:left w:val="none" w:sz="0" w:space="0" w:color="auto"/>
        <w:bottom w:val="none" w:sz="0" w:space="0" w:color="auto"/>
        <w:right w:val="none" w:sz="0" w:space="0" w:color="auto"/>
      </w:divBdr>
    </w:div>
    <w:div w:id="522590623">
      <w:bodyDiv w:val="1"/>
      <w:marLeft w:val="0"/>
      <w:marRight w:val="0"/>
      <w:marTop w:val="0"/>
      <w:marBottom w:val="0"/>
      <w:divBdr>
        <w:top w:val="none" w:sz="0" w:space="0" w:color="auto"/>
        <w:left w:val="none" w:sz="0" w:space="0" w:color="auto"/>
        <w:bottom w:val="none" w:sz="0" w:space="0" w:color="auto"/>
        <w:right w:val="none" w:sz="0" w:space="0" w:color="auto"/>
      </w:divBdr>
    </w:div>
    <w:div w:id="529147201">
      <w:bodyDiv w:val="1"/>
      <w:marLeft w:val="0"/>
      <w:marRight w:val="0"/>
      <w:marTop w:val="0"/>
      <w:marBottom w:val="0"/>
      <w:divBdr>
        <w:top w:val="none" w:sz="0" w:space="0" w:color="auto"/>
        <w:left w:val="none" w:sz="0" w:space="0" w:color="auto"/>
        <w:bottom w:val="none" w:sz="0" w:space="0" w:color="auto"/>
        <w:right w:val="none" w:sz="0" w:space="0" w:color="auto"/>
      </w:divBdr>
    </w:div>
    <w:div w:id="764764316">
      <w:bodyDiv w:val="1"/>
      <w:marLeft w:val="0"/>
      <w:marRight w:val="0"/>
      <w:marTop w:val="0"/>
      <w:marBottom w:val="0"/>
      <w:divBdr>
        <w:top w:val="none" w:sz="0" w:space="0" w:color="auto"/>
        <w:left w:val="none" w:sz="0" w:space="0" w:color="auto"/>
        <w:bottom w:val="none" w:sz="0" w:space="0" w:color="auto"/>
        <w:right w:val="none" w:sz="0" w:space="0" w:color="auto"/>
      </w:divBdr>
    </w:div>
    <w:div w:id="770514016">
      <w:bodyDiv w:val="1"/>
      <w:marLeft w:val="0"/>
      <w:marRight w:val="0"/>
      <w:marTop w:val="0"/>
      <w:marBottom w:val="0"/>
      <w:divBdr>
        <w:top w:val="none" w:sz="0" w:space="0" w:color="auto"/>
        <w:left w:val="none" w:sz="0" w:space="0" w:color="auto"/>
        <w:bottom w:val="none" w:sz="0" w:space="0" w:color="auto"/>
        <w:right w:val="none" w:sz="0" w:space="0" w:color="auto"/>
      </w:divBdr>
    </w:div>
    <w:div w:id="928461069">
      <w:bodyDiv w:val="1"/>
      <w:marLeft w:val="0"/>
      <w:marRight w:val="0"/>
      <w:marTop w:val="0"/>
      <w:marBottom w:val="0"/>
      <w:divBdr>
        <w:top w:val="none" w:sz="0" w:space="0" w:color="auto"/>
        <w:left w:val="none" w:sz="0" w:space="0" w:color="auto"/>
        <w:bottom w:val="none" w:sz="0" w:space="0" w:color="auto"/>
        <w:right w:val="none" w:sz="0" w:space="0" w:color="auto"/>
      </w:divBdr>
    </w:div>
    <w:div w:id="974678450">
      <w:bodyDiv w:val="1"/>
      <w:marLeft w:val="0"/>
      <w:marRight w:val="0"/>
      <w:marTop w:val="0"/>
      <w:marBottom w:val="0"/>
      <w:divBdr>
        <w:top w:val="none" w:sz="0" w:space="0" w:color="auto"/>
        <w:left w:val="none" w:sz="0" w:space="0" w:color="auto"/>
        <w:bottom w:val="none" w:sz="0" w:space="0" w:color="auto"/>
        <w:right w:val="none" w:sz="0" w:space="0" w:color="auto"/>
      </w:divBdr>
    </w:div>
    <w:div w:id="978456725">
      <w:bodyDiv w:val="1"/>
      <w:marLeft w:val="0"/>
      <w:marRight w:val="0"/>
      <w:marTop w:val="0"/>
      <w:marBottom w:val="0"/>
      <w:divBdr>
        <w:top w:val="none" w:sz="0" w:space="0" w:color="auto"/>
        <w:left w:val="none" w:sz="0" w:space="0" w:color="auto"/>
        <w:bottom w:val="none" w:sz="0" w:space="0" w:color="auto"/>
        <w:right w:val="none" w:sz="0" w:space="0" w:color="auto"/>
      </w:divBdr>
    </w:div>
    <w:div w:id="1010916458">
      <w:bodyDiv w:val="1"/>
      <w:marLeft w:val="0"/>
      <w:marRight w:val="0"/>
      <w:marTop w:val="0"/>
      <w:marBottom w:val="0"/>
      <w:divBdr>
        <w:top w:val="none" w:sz="0" w:space="0" w:color="auto"/>
        <w:left w:val="none" w:sz="0" w:space="0" w:color="auto"/>
        <w:bottom w:val="none" w:sz="0" w:space="0" w:color="auto"/>
        <w:right w:val="none" w:sz="0" w:space="0" w:color="auto"/>
      </w:divBdr>
    </w:div>
    <w:div w:id="1035274867">
      <w:bodyDiv w:val="1"/>
      <w:marLeft w:val="0"/>
      <w:marRight w:val="0"/>
      <w:marTop w:val="0"/>
      <w:marBottom w:val="0"/>
      <w:divBdr>
        <w:top w:val="none" w:sz="0" w:space="0" w:color="auto"/>
        <w:left w:val="none" w:sz="0" w:space="0" w:color="auto"/>
        <w:bottom w:val="none" w:sz="0" w:space="0" w:color="auto"/>
        <w:right w:val="none" w:sz="0" w:space="0" w:color="auto"/>
      </w:divBdr>
    </w:div>
    <w:div w:id="1043599474">
      <w:bodyDiv w:val="1"/>
      <w:marLeft w:val="0"/>
      <w:marRight w:val="0"/>
      <w:marTop w:val="0"/>
      <w:marBottom w:val="0"/>
      <w:divBdr>
        <w:top w:val="none" w:sz="0" w:space="0" w:color="auto"/>
        <w:left w:val="none" w:sz="0" w:space="0" w:color="auto"/>
        <w:bottom w:val="none" w:sz="0" w:space="0" w:color="auto"/>
        <w:right w:val="none" w:sz="0" w:space="0" w:color="auto"/>
      </w:divBdr>
    </w:div>
    <w:div w:id="1072433977">
      <w:bodyDiv w:val="1"/>
      <w:marLeft w:val="0"/>
      <w:marRight w:val="0"/>
      <w:marTop w:val="0"/>
      <w:marBottom w:val="0"/>
      <w:divBdr>
        <w:top w:val="none" w:sz="0" w:space="0" w:color="auto"/>
        <w:left w:val="none" w:sz="0" w:space="0" w:color="auto"/>
        <w:bottom w:val="none" w:sz="0" w:space="0" w:color="auto"/>
        <w:right w:val="none" w:sz="0" w:space="0" w:color="auto"/>
      </w:divBdr>
    </w:div>
    <w:div w:id="1137453047">
      <w:bodyDiv w:val="1"/>
      <w:marLeft w:val="0"/>
      <w:marRight w:val="0"/>
      <w:marTop w:val="0"/>
      <w:marBottom w:val="0"/>
      <w:divBdr>
        <w:top w:val="none" w:sz="0" w:space="0" w:color="auto"/>
        <w:left w:val="none" w:sz="0" w:space="0" w:color="auto"/>
        <w:bottom w:val="none" w:sz="0" w:space="0" w:color="auto"/>
        <w:right w:val="none" w:sz="0" w:space="0" w:color="auto"/>
      </w:divBdr>
    </w:div>
    <w:div w:id="1138763150">
      <w:bodyDiv w:val="1"/>
      <w:marLeft w:val="0"/>
      <w:marRight w:val="0"/>
      <w:marTop w:val="0"/>
      <w:marBottom w:val="0"/>
      <w:divBdr>
        <w:top w:val="none" w:sz="0" w:space="0" w:color="auto"/>
        <w:left w:val="none" w:sz="0" w:space="0" w:color="auto"/>
        <w:bottom w:val="none" w:sz="0" w:space="0" w:color="auto"/>
        <w:right w:val="none" w:sz="0" w:space="0" w:color="auto"/>
      </w:divBdr>
    </w:div>
    <w:div w:id="1166748181">
      <w:bodyDiv w:val="1"/>
      <w:marLeft w:val="0"/>
      <w:marRight w:val="0"/>
      <w:marTop w:val="0"/>
      <w:marBottom w:val="0"/>
      <w:divBdr>
        <w:top w:val="none" w:sz="0" w:space="0" w:color="auto"/>
        <w:left w:val="none" w:sz="0" w:space="0" w:color="auto"/>
        <w:bottom w:val="none" w:sz="0" w:space="0" w:color="auto"/>
        <w:right w:val="none" w:sz="0" w:space="0" w:color="auto"/>
      </w:divBdr>
    </w:div>
    <w:div w:id="1183786740">
      <w:bodyDiv w:val="1"/>
      <w:marLeft w:val="0"/>
      <w:marRight w:val="0"/>
      <w:marTop w:val="0"/>
      <w:marBottom w:val="0"/>
      <w:divBdr>
        <w:top w:val="none" w:sz="0" w:space="0" w:color="auto"/>
        <w:left w:val="none" w:sz="0" w:space="0" w:color="auto"/>
        <w:bottom w:val="none" w:sz="0" w:space="0" w:color="auto"/>
        <w:right w:val="none" w:sz="0" w:space="0" w:color="auto"/>
      </w:divBdr>
      <w:divsChild>
        <w:div w:id="1380663682">
          <w:marLeft w:val="0"/>
          <w:marRight w:val="0"/>
          <w:marTop w:val="0"/>
          <w:marBottom w:val="0"/>
          <w:divBdr>
            <w:top w:val="none" w:sz="0" w:space="0" w:color="auto"/>
            <w:left w:val="none" w:sz="0" w:space="0" w:color="auto"/>
            <w:bottom w:val="none" w:sz="0" w:space="0" w:color="auto"/>
            <w:right w:val="none" w:sz="0" w:space="0" w:color="auto"/>
          </w:divBdr>
          <w:divsChild>
            <w:div w:id="315229035">
              <w:marLeft w:val="0"/>
              <w:marRight w:val="0"/>
              <w:marTop w:val="0"/>
              <w:marBottom w:val="0"/>
              <w:divBdr>
                <w:top w:val="none" w:sz="0" w:space="0" w:color="auto"/>
                <w:left w:val="none" w:sz="0" w:space="0" w:color="auto"/>
                <w:bottom w:val="none" w:sz="0" w:space="0" w:color="auto"/>
                <w:right w:val="none" w:sz="0" w:space="0" w:color="auto"/>
              </w:divBdr>
              <w:divsChild>
                <w:div w:id="260452175">
                  <w:marLeft w:val="0"/>
                  <w:marRight w:val="0"/>
                  <w:marTop w:val="0"/>
                  <w:marBottom w:val="0"/>
                  <w:divBdr>
                    <w:top w:val="none" w:sz="0" w:space="0" w:color="auto"/>
                    <w:left w:val="none" w:sz="0" w:space="0" w:color="auto"/>
                    <w:bottom w:val="none" w:sz="0" w:space="0" w:color="auto"/>
                    <w:right w:val="none" w:sz="0" w:space="0" w:color="auto"/>
                  </w:divBdr>
                  <w:divsChild>
                    <w:div w:id="154587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058022">
              <w:marLeft w:val="0"/>
              <w:marRight w:val="0"/>
              <w:marTop w:val="0"/>
              <w:marBottom w:val="0"/>
              <w:divBdr>
                <w:top w:val="none" w:sz="0" w:space="0" w:color="auto"/>
                <w:left w:val="none" w:sz="0" w:space="0" w:color="auto"/>
                <w:bottom w:val="none" w:sz="0" w:space="0" w:color="auto"/>
                <w:right w:val="none" w:sz="0" w:space="0" w:color="auto"/>
              </w:divBdr>
              <w:divsChild>
                <w:div w:id="13156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7025762">
      <w:bodyDiv w:val="1"/>
      <w:marLeft w:val="0"/>
      <w:marRight w:val="0"/>
      <w:marTop w:val="0"/>
      <w:marBottom w:val="0"/>
      <w:divBdr>
        <w:top w:val="none" w:sz="0" w:space="0" w:color="auto"/>
        <w:left w:val="none" w:sz="0" w:space="0" w:color="auto"/>
        <w:bottom w:val="none" w:sz="0" w:space="0" w:color="auto"/>
        <w:right w:val="none" w:sz="0" w:space="0" w:color="auto"/>
      </w:divBdr>
    </w:div>
    <w:div w:id="1459758638">
      <w:bodyDiv w:val="1"/>
      <w:marLeft w:val="0"/>
      <w:marRight w:val="0"/>
      <w:marTop w:val="0"/>
      <w:marBottom w:val="0"/>
      <w:divBdr>
        <w:top w:val="none" w:sz="0" w:space="0" w:color="auto"/>
        <w:left w:val="none" w:sz="0" w:space="0" w:color="auto"/>
        <w:bottom w:val="none" w:sz="0" w:space="0" w:color="auto"/>
        <w:right w:val="none" w:sz="0" w:space="0" w:color="auto"/>
      </w:divBdr>
    </w:div>
    <w:div w:id="1462917134">
      <w:bodyDiv w:val="1"/>
      <w:marLeft w:val="0"/>
      <w:marRight w:val="0"/>
      <w:marTop w:val="0"/>
      <w:marBottom w:val="0"/>
      <w:divBdr>
        <w:top w:val="none" w:sz="0" w:space="0" w:color="auto"/>
        <w:left w:val="none" w:sz="0" w:space="0" w:color="auto"/>
        <w:bottom w:val="none" w:sz="0" w:space="0" w:color="auto"/>
        <w:right w:val="none" w:sz="0" w:space="0" w:color="auto"/>
      </w:divBdr>
    </w:div>
    <w:div w:id="1481844283">
      <w:bodyDiv w:val="1"/>
      <w:marLeft w:val="0"/>
      <w:marRight w:val="0"/>
      <w:marTop w:val="0"/>
      <w:marBottom w:val="0"/>
      <w:divBdr>
        <w:top w:val="none" w:sz="0" w:space="0" w:color="auto"/>
        <w:left w:val="none" w:sz="0" w:space="0" w:color="auto"/>
        <w:bottom w:val="none" w:sz="0" w:space="0" w:color="auto"/>
        <w:right w:val="none" w:sz="0" w:space="0" w:color="auto"/>
      </w:divBdr>
    </w:div>
    <w:div w:id="1531411732">
      <w:bodyDiv w:val="1"/>
      <w:marLeft w:val="0"/>
      <w:marRight w:val="0"/>
      <w:marTop w:val="0"/>
      <w:marBottom w:val="0"/>
      <w:divBdr>
        <w:top w:val="none" w:sz="0" w:space="0" w:color="auto"/>
        <w:left w:val="none" w:sz="0" w:space="0" w:color="auto"/>
        <w:bottom w:val="none" w:sz="0" w:space="0" w:color="auto"/>
        <w:right w:val="none" w:sz="0" w:space="0" w:color="auto"/>
      </w:divBdr>
      <w:divsChild>
        <w:div w:id="557546617">
          <w:marLeft w:val="0"/>
          <w:marRight w:val="0"/>
          <w:marTop w:val="0"/>
          <w:marBottom w:val="0"/>
          <w:divBdr>
            <w:top w:val="none" w:sz="0" w:space="0" w:color="auto"/>
            <w:left w:val="none" w:sz="0" w:space="0" w:color="auto"/>
            <w:bottom w:val="none" w:sz="0" w:space="0" w:color="auto"/>
            <w:right w:val="none" w:sz="0" w:space="0" w:color="auto"/>
          </w:divBdr>
          <w:divsChild>
            <w:div w:id="2032342682">
              <w:marLeft w:val="0"/>
              <w:marRight w:val="0"/>
              <w:marTop w:val="0"/>
              <w:marBottom w:val="0"/>
              <w:divBdr>
                <w:top w:val="none" w:sz="0" w:space="0" w:color="auto"/>
                <w:left w:val="none" w:sz="0" w:space="0" w:color="auto"/>
                <w:bottom w:val="none" w:sz="0" w:space="0" w:color="auto"/>
                <w:right w:val="none" w:sz="0" w:space="0" w:color="auto"/>
              </w:divBdr>
              <w:divsChild>
                <w:div w:id="27186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711167">
      <w:bodyDiv w:val="1"/>
      <w:marLeft w:val="0"/>
      <w:marRight w:val="0"/>
      <w:marTop w:val="0"/>
      <w:marBottom w:val="0"/>
      <w:divBdr>
        <w:top w:val="none" w:sz="0" w:space="0" w:color="auto"/>
        <w:left w:val="none" w:sz="0" w:space="0" w:color="auto"/>
        <w:bottom w:val="none" w:sz="0" w:space="0" w:color="auto"/>
        <w:right w:val="none" w:sz="0" w:space="0" w:color="auto"/>
      </w:divBdr>
    </w:div>
    <w:div w:id="1616596752">
      <w:bodyDiv w:val="1"/>
      <w:marLeft w:val="0"/>
      <w:marRight w:val="0"/>
      <w:marTop w:val="0"/>
      <w:marBottom w:val="0"/>
      <w:divBdr>
        <w:top w:val="none" w:sz="0" w:space="0" w:color="auto"/>
        <w:left w:val="none" w:sz="0" w:space="0" w:color="auto"/>
        <w:bottom w:val="none" w:sz="0" w:space="0" w:color="auto"/>
        <w:right w:val="none" w:sz="0" w:space="0" w:color="auto"/>
      </w:divBdr>
    </w:div>
    <w:div w:id="1706559600">
      <w:bodyDiv w:val="1"/>
      <w:marLeft w:val="0"/>
      <w:marRight w:val="0"/>
      <w:marTop w:val="0"/>
      <w:marBottom w:val="0"/>
      <w:divBdr>
        <w:top w:val="none" w:sz="0" w:space="0" w:color="auto"/>
        <w:left w:val="none" w:sz="0" w:space="0" w:color="auto"/>
        <w:bottom w:val="none" w:sz="0" w:space="0" w:color="auto"/>
        <w:right w:val="none" w:sz="0" w:space="0" w:color="auto"/>
      </w:divBdr>
    </w:div>
    <w:div w:id="1747997425">
      <w:bodyDiv w:val="1"/>
      <w:marLeft w:val="0"/>
      <w:marRight w:val="0"/>
      <w:marTop w:val="0"/>
      <w:marBottom w:val="0"/>
      <w:divBdr>
        <w:top w:val="none" w:sz="0" w:space="0" w:color="auto"/>
        <w:left w:val="none" w:sz="0" w:space="0" w:color="auto"/>
        <w:bottom w:val="none" w:sz="0" w:space="0" w:color="auto"/>
        <w:right w:val="none" w:sz="0" w:space="0" w:color="auto"/>
      </w:divBdr>
    </w:div>
    <w:div w:id="1794328841">
      <w:bodyDiv w:val="1"/>
      <w:marLeft w:val="0"/>
      <w:marRight w:val="0"/>
      <w:marTop w:val="0"/>
      <w:marBottom w:val="0"/>
      <w:divBdr>
        <w:top w:val="none" w:sz="0" w:space="0" w:color="auto"/>
        <w:left w:val="none" w:sz="0" w:space="0" w:color="auto"/>
        <w:bottom w:val="none" w:sz="0" w:space="0" w:color="auto"/>
        <w:right w:val="none" w:sz="0" w:space="0" w:color="auto"/>
      </w:divBdr>
      <w:divsChild>
        <w:div w:id="34359390">
          <w:marLeft w:val="0"/>
          <w:marRight w:val="0"/>
          <w:marTop w:val="0"/>
          <w:marBottom w:val="0"/>
          <w:divBdr>
            <w:top w:val="none" w:sz="0" w:space="0" w:color="auto"/>
            <w:left w:val="none" w:sz="0" w:space="0" w:color="auto"/>
            <w:bottom w:val="none" w:sz="0" w:space="0" w:color="auto"/>
            <w:right w:val="none" w:sz="0" w:space="0" w:color="auto"/>
          </w:divBdr>
        </w:div>
      </w:divsChild>
    </w:div>
    <w:div w:id="1821071050">
      <w:bodyDiv w:val="1"/>
      <w:marLeft w:val="0"/>
      <w:marRight w:val="0"/>
      <w:marTop w:val="0"/>
      <w:marBottom w:val="0"/>
      <w:divBdr>
        <w:top w:val="none" w:sz="0" w:space="0" w:color="auto"/>
        <w:left w:val="none" w:sz="0" w:space="0" w:color="auto"/>
        <w:bottom w:val="none" w:sz="0" w:space="0" w:color="auto"/>
        <w:right w:val="none" w:sz="0" w:space="0" w:color="auto"/>
      </w:divBdr>
    </w:div>
    <w:div w:id="1849978736">
      <w:bodyDiv w:val="1"/>
      <w:marLeft w:val="0"/>
      <w:marRight w:val="0"/>
      <w:marTop w:val="0"/>
      <w:marBottom w:val="0"/>
      <w:divBdr>
        <w:top w:val="none" w:sz="0" w:space="0" w:color="auto"/>
        <w:left w:val="none" w:sz="0" w:space="0" w:color="auto"/>
        <w:bottom w:val="none" w:sz="0" w:space="0" w:color="auto"/>
        <w:right w:val="none" w:sz="0" w:space="0" w:color="auto"/>
      </w:divBdr>
    </w:div>
    <w:div w:id="1967196059">
      <w:bodyDiv w:val="1"/>
      <w:marLeft w:val="0"/>
      <w:marRight w:val="0"/>
      <w:marTop w:val="0"/>
      <w:marBottom w:val="0"/>
      <w:divBdr>
        <w:top w:val="none" w:sz="0" w:space="0" w:color="auto"/>
        <w:left w:val="none" w:sz="0" w:space="0" w:color="auto"/>
        <w:bottom w:val="none" w:sz="0" w:space="0" w:color="auto"/>
        <w:right w:val="none" w:sz="0" w:space="0" w:color="auto"/>
      </w:divBdr>
    </w:div>
    <w:div w:id="2000111571">
      <w:bodyDiv w:val="1"/>
      <w:marLeft w:val="0"/>
      <w:marRight w:val="0"/>
      <w:marTop w:val="0"/>
      <w:marBottom w:val="0"/>
      <w:divBdr>
        <w:top w:val="none" w:sz="0" w:space="0" w:color="auto"/>
        <w:left w:val="none" w:sz="0" w:space="0" w:color="auto"/>
        <w:bottom w:val="none" w:sz="0" w:space="0" w:color="auto"/>
        <w:right w:val="none" w:sz="0" w:space="0" w:color="auto"/>
      </w:divBdr>
    </w:div>
    <w:div w:id="2010712567">
      <w:bodyDiv w:val="1"/>
      <w:marLeft w:val="0"/>
      <w:marRight w:val="0"/>
      <w:marTop w:val="0"/>
      <w:marBottom w:val="0"/>
      <w:divBdr>
        <w:top w:val="none" w:sz="0" w:space="0" w:color="auto"/>
        <w:left w:val="none" w:sz="0" w:space="0" w:color="auto"/>
        <w:bottom w:val="none" w:sz="0" w:space="0" w:color="auto"/>
        <w:right w:val="none" w:sz="0" w:space="0" w:color="auto"/>
      </w:divBdr>
    </w:div>
    <w:div w:id="2060127156">
      <w:bodyDiv w:val="1"/>
      <w:marLeft w:val="0"/>
      <w:marRight w:val="0"/>
      <w:marTop w:val="0"/>
      <w:marBottom w:val="0"/>
      <w:divBdr>
        <w:top w:val="none" w:sz="0" w:space="0" w:color="auto"/>
        <w:left w:val="none" w:sz="0" w:space="0" w:color="auto"/>
        <w:bottom w:val="none" w:sz="0" w:space="0" w:color="auto"/>
        <w:right w:val="none" w:sz="0" w:space="0" w:color="auto"/>
      </w:divBdr>
    </w:div>
    <w:div w:id="2076199071">
      <w:bodyDiv w:val="1"/>
      <w:marLeft w:val="0"/>
      <w:marRight w:val="0"/>
      <w:marTop w:val="0"/>
      <w:marBottom w:val="0"/>
      <w:divBdr>
        <w:top w:val="none" w:sz="0" w:space="0" w:color="auto"/>
        <w:left w:val="none" w:sz="0" w:space="0" w:color="auto"/>
        <w:bottom w:val="none" w:sz="0" w:space="0" w:color="auto"/>
        <w:right w:val="none" w:sz="0" w:space="0" w:color="auto"/>
      </w:divBdr>
    </w:div>
    <w:div w:id="2138791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84684F-FCAA-4971-B709-55EC86E01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846</Words>
  <Characters>4657</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dcterms:created xsi:type="dcterms:W3CDTF">2016-12-02T15:46:00Z</dcterms:created>
  <dcterms:modified xsi:type="dcterms:W3CDTF">2016-12-02T15:46:00Z</dcterms:modified>
</cp:coreProperties>
</file>