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13E" w:rsidRDefault="0048634E" w:rsidP="0048634E">
      <w:pPr>
        <w:spacing w:after="0" w:line="240" w:lineRule="auto"/>
        <w:jc w:val="center"/>
        <w:outlineLvl w:val="0"/>
        <w:rPr>
          <w:rFonts w:asciiTheme="majorBidi" w:eastAsia="Times New Roman" w:hAnsiTheme="majorBidi" w:cstheme="majorBidi"/>
          <w:b/>
          <w:bCs/>
          <w:kern w:val="36"/>
          <w:sz w:val="32"/>
          <w:szCs w:val="32"/>
          <w:lang w:eastAsia="fr-FR" w:bidi="he-IL"/>
        </w:rPr>
      </w:pPr>
      <w:bookmarkStart w:id="0" w:name="_GoBack"/>
      <w:r>
        <w:rPr>
          <w:rFonts w:asciiTheme="majorBidi" w:eastAsia="Times New Roman" w:hAnsiTheme="majorBidi" w:cstheme="majorBidi"/>
          <w:b/>
          <w:bCs/>
          <w:kern w:val="36"/>
          <w:sz w:val="32"/>
          <w:szCs w:val="32"/>
          <w:lang w:eastAsia="fr-FR" w:bidi="he-IL"/>
        </w:rPr>
        <w:t xml:space="preserve">I </w:t>
      </w:r>
      <w:r w:rsidR="00B4260A" w:rsidRPr="00A46128">
        <w:rPr>
          <w:rFonts w:asciiTheme="majorBidi" w:eastAsia="Times New Roman" w:hAnsiTheme="majorBidi" w:cstheme="majorBidi"/>
          <w:b/>
          <w:bCs/>
          <w:kern w:val="36"/>
          <w:sz w:val="32"/>
          <w:szCs w:val="32"/>
          <w:lang w:eastAsia="fr-FR" w:bidi="he-IL"/>
        </w:rPr>
        <w:t>Un espoir éternel</w:t>
      </w:r>
    </w:p>
    <w:p w:rsidR="0048634E" w:rsidRPr="00A46128" w:rsidRDefault="0048634E" w:rsidP="0048634E">
      <w:pPr>
        <w:spacing w:after="0" w:line="240" w:lineRule="auto"/>
        <w:jc w:val="center"/>
        <w:outlineLvl w:val="0"/>
        <w:rPr>
          <w:rFonts w:asciiTheme="majorBidi" w:eastAsia="Times New Roman" w:hAnsiTheme="majorBidi" w:cstheme="majorBidi"/>
          <w:b/>
          <w:bCs/>
          <w:kern w:val="36"/>
          <w:sz w:val="32"/>
          <w:szCs w:val="32"/>
          <w:lang w:eastAsia="fr-FR" w:bidi="he-IL"/>
        </w:rPr>
      </w:pPr>
    </w:p>
    <w:p w:rsidR="0031413E" w:rsidRPr="00A46128" w:rsidRDefault="0031413E"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A46128">
        <w:rPr>
          <w:rFonts w:asciiTheme="majorBidi" w:eastAsia="Times New Roman" w:hAnsiTheme="majorBidi" w:cstheme="majorBidi"/>
          <w:kern w:val="36"/>
          <w:sz w:val="24"/>
          <w:szCs w:val="24"/>
          <w:lang w:eastAsia="fr-FR" w:bidi="he-IL"/>
        </w:rPr>
        <w:t xml:space="preserve">L’histoire du peuple juif a commencé avec la promesse d’une terre, qui appartiendrait aux descendants d’Abraham et de Sarah. </w:t>
      </w:r>
    </w:p>
    <w:p w:rsidR="00D86035" w:rsidRPr="00A46128" w:rsidRDefault="00D86035"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A46128">
        <w:rPr>
          <w:rFonts w:asciiTheme="majorBidi" w:eastAsia="Times New Roman" w:hAnsiTheme="majorBidi" w:cstheme="majorBidi"/>
          <w:b/>
          <w:bCs/>
          <w:color w:val="00B050"/>
          <w:kern w:val="36"/>
          <w:sz w:val="24"/>
          <w:szCs w:val="24"/>
          <w:lang w:eastAsia="fr-FR" w:bidi="he-IL"/>
        </w:rPr>
        <w:t>Genèse chap. 12</w:t>
      </w:r>
    </w:p>
    <w:p w:rsidR="00D86035" w:rsidRPr="00A46128" w:rsidRDefault="00D86035" w:rsidP="0048634E">
      <w:pPr>
        <w:spacing w:after="0" w:line="240" w:lineRule="auto"/>
        <w:jc w:val="both"/>
        <w:outlineLvl w:val="0"/>
        <w:rPr>
          <w:rStyle w:val="text"/>
          <w:rFonts w:asciiTheme="majorBidi" w:hAnsiTheme="majorBidi" w:cstheme="majorBidi"/>
          <w:b/>
          <w:bCs/>
          <w:color w:val="00B050"/>
          <w:sz w:val="24"/>
          <w:szCs w:val="24"/>
        </w:rPr>
      </w:pPr>
      <w:r w:rsidRPr="00A46128">
        <w:rPr>
          <w:rStyle w:val="versekey"/>
          <w:rFonts w:asciiTheme="majorBidi" w:hAnsiTheme="majorBidi" w:cstheme="majorBidi"/>
          <w:b/>
          <w:bCs/>
          <w:color w:val="00B050"/>
          <w:sz w:val="24"/>
          <w:szCs w:val="24"/>
        </w:rPr>
        <w:t>1</w:t>
      </w:r>
      <w:r w:rsidRPr="00A46128">
        <w:rPr>
          <w:rStyle w:val="ijaxflowpanelid70618"/>
          <w:rFonts w:asciiTheme="majorBidi" w:hAnsiTheme="majorBidi" w:cstheme="majorBidi"/>
          <w:b/>
          <w:bCs/>
          <w:color w:val="00B050"/>
          <w:sz w:val="24"/>
          <w:szCs w:val="24"/>
        </w:rPr>
        <w:t> </w:t>
      </w:r>
      <w:r w:rsidRPr="00A46128">
        <w:rPr>
          <w:rStyle w:val="text"/>
          <w:rFonts w:asciiTheme="majorBidi" w:hAnsiTheme="majorBidi" w:cstheme="majorBidi"/>
          <w:b/>
          <w:bCs/>
          <w:color w:val="00B050"/>
          <w:sz w:val="24"/>
          <w:szCs w:val="24"/>
        </w:rPr>
        <w:t>L’Éternel avait dit à Abram: "Éloigne-toi de ton pays, de ton lieu natal et de la maison paternelle, et va au pays que je t'indiquerai.</w:t>
      </w:r>
      <w:r w:rsidRPr="00A46128">
        <w:rPr>
          <w:rStyle w:val="ijaxflowpanelid70618"/>
          <w:rFonts w:asciiTheme="majorBidi" w:hAnsiTheme="majorBidi" w:cstheme="majorBidi"/>
          <w:b/>
          <w:bCs/>
          <w:color w:val="00B050"/>
          <w:sz w:val="24"/>
          <w:szCs w:val="24"/>
        </w:rPr>
        <w:t xml:space="preserve"> </w:t>
      </w:r>
      <w:r w:rsidRPr="00A46128">
        <w:rPr>
          <w:rStyle w:val="versekey"/>
          <w:rFonts w:asciiTheme="majorBidi" w:hAnsiTheme="majorBidi" w:cstheme="majorBidi"/>
          <w:b/>
          <w:bCs/>
          <w:color w:val="00B050"/>
          <w:sz w:val="24"/>
          <w:szCs w:val="24"/>
        </w:rPr>
        <w:t>2</w:t>
      </w:r>
      <w:r w:rsidRPr="00A46128">
        <w:rPr>
          <w:rStyle w:val="ijaxflowpanelid70619"/>
          <w:rFonts w:asciiTheme="majorBidi" w:hAnsiTheme="majorBidi" w:cstheme="majorBidi"/>
          <w:b/>
          <w:bCs/>
          <w:color w:val="00B050"/>
          <w:sz w:val="24"/>
          <w:szCs w:val="24"/>
        </w:rPr>
        <w:t> </w:t>
      </w:r>
      <w:r w:rsidRPr="00A46128">
        <w:rPr>
          <w:rStyle w:val="text"/>
          <w:rFonts w:asciiTheme="majorBidi" w:hAnsiTheme="majorBidi" w:cstheme="majorBidi"/>
          <w:b/>
          <w:bCs/>
          <w:color w:val="00B050"/>
          <w:sz w:val="24"/>
          <w:szCs w:val="24"/>
        </w:rPr>
        <w:t>Je te ferai devenir une grande nation; je te bénirai, je rendrai ton nom glorieux, et tu seras un type de bénédiction.</w:t>
      </w:r>
      <w:r w:rsidRPr="00A46128">
        <w:rPr>
          <w:rStyle w:val="ijaxflowpanelid70619"/>
          <w:rFonts w:asciiTheme="majorBidi" w:hAnsiTheme="majorBidi" w:cstheme="majorBidi"/>
          <w:b/>
          <w:bCs/>
          <w:color w:val="00B050"/>
          <w:sz w:val="24"/>
          <w:szCs w:val="24"/>
        </w:rPr>
        <w:t xml:space="preserve"> </w:t>
      </w:r>
      <w:r w:rsidRPr="00A46128">
        <w:rPr>
          <w:rStyle w:val="versekey"/>
          <w:rFonts w:asciiTheme="majorBidi" w:hAnsiTheme="majorBidi" w:cstheme="majorBidi"/>
          <w:b/>
          <w:bCs/>
          <w:color w:val="00B050"/>
          <w:sz w:val="24"/>
          <w:szCs w:val="24"/>
        </w:rPr>
        <w:t>3</w:t>
      </w:r>
      <w:r w:rsidRPr="00A46128">
        <w:rPr>
          <w:rStyle w:val="ijaxflowpanelid70620"/>
          <w:rFonts w:asciiTheme="majorBidi" w:hAnsiTheme="majorBidi" w:cstheme="majorBidi"/>
          <w:b/>
          <w:bCs/>
          <w:color w:val="00B050"/>
          <w:sz w:val="24"/>
          <w:szCs w:val="24"/>
        </w:rPr>
        <w:t> </w:t>
      </w:r>
      <w:r w:rsidRPr="00A46128">
        <w:rPr>
          <w:rStyle w:val="text"/>
          <w:rFonts w:asciiTheme="majorBidi" w:hAnsiTheme="majorBidi" w:cstheme="majorBidi"/>
          <w:b/>
          <w:bCs/>
          <w:color w:val="00B050"/>
          <w:sz w:val="24"/>
          <w:szCs w:val="24"/>
        </w:rPr>
        <w:t>Je bénirai ceux qui te béniront, et qui t'outragera je le maudirai; et par toi seront heureuses toutes les races de la terre."</w:t>
      </w:r>
    </w:p>
    <w:p w:rsidR="00D86035" w:rsidRPr="00A46128" w:rsidRDefault="00D86035" w:rsidP="0048634E">
      <w:pPr>
        <w:bidi/>
        <w:spacing w:after="0" w:line="240" w:lineRule="auto"/>
        <w:jc w:val="both"/>
        <w:rPr>
          <w:rFonts w:asciiTheme="majorBidi" w:eastAsia="Times New Roman" w:hAnsiTheme="majorBidi" w:cstheme="majorBidi"/>
          <w:b/>
          <w:bCs/>
          <w:color w:val="00B050"/>
          <w:sz w:val="24"/>
          <w:szCs w:val="24"/>
          <w:lang w:eastAsia="fr-FR" w:bidi="he-IL"/>
        </w:rPr>
      </w:pPr>
      <w:r w:rsidRPr="00A46128">
        <w:rPr>
          <w:rFonts w:asciiTheme="majorBidi" w:eastAsia="Times New Roman" w:hAnsiTheme="majorBidi" w:cstheme="majorBidi"/>
          <w:b/>
          <w:bCs/>
          <w:color w:val="00B050"/>
          <w:sz w:val="24"/>
          <w:szCs w:val="24"/>
          <w:rtl/>
          <w:lang w:eastAsia="fr-FR" w:bidi="he-IL"/>
        </w:rPr>
        <w:t>א</w:t>
      </w:r>
      <w:r w:rsidRPr="00A46128">
        <w:rPr>
          <w:rFonts w:asciiTheme="majorBidi" w:eastAsia="Times New Roman" w:hAnsiTheme="majorBidi" w:cstheme="majorBidi"/>
          <w:b/>
          <w:bCs/>
          <w:color w:val="00B050"/>
          <w:sz w:val="24"/>
          <w:szCs w:val="24"/>
          <w:lang w:eastAsia="fr-FR" w:bidi="he-IL"/>
        </w:rPr>
        <w:t> </w:t>
      </w:r>
      <w:r w:rsidRPr="00A46128">
        <w:rPr>
          <w:rFonts w:asciiTheme="majorBidi" w:eastAsia="Times New Roman" w:hAnsiTheme="majorBidi" w:cstheme="majorBidi"/>
          <w:b/>
          <w:bCs/>
          <w:color w:val="00B050"/>
          <w:sz w:val="24"/>
          <w:szCs w:val="24"/>
          <w:rtl/>
          <w:lang w:eastAsia="fr-FR" w:bidi="he-IL"/>
        </w:rPr>
        <w:t>וַיֹּאמֶר יְהוָה אֶל-אַבְרָם, לֶךְ-לְךָ מֵאַרְצְךָ וּמִמּוֹלַדְתְּךָ וּמִבֵּית אָבִיךָ, אֶל-הָאָרֶץ, אֲשֶׁר אַרְאֶךָּ</w:t>
      </w:r>
      <w:r w:rsidRPr="00A46128">
        <w:rPr>
          <w:rFonts w:asciiTheme="majorBidi" w:eastAsia="Times New Roman" w:hAnsiTheme="majorBidi" w:cstheme="majorBidi"/>
          <w:b/>
          <w:bCs/>
          <w:color w:val="00B050"/>
          <w:sz w:val="24"/>
          <w:szCs w:val="24"/>
          <w:lang w:eastAsia="fr-FR" w:bidi="he-IL"/>
        </w:rPr>
        <w:t xml:space="preserve">. </w:t>
      </w:r>
      <w:r w:rsidRPr="00A46128">
        <w:rPr>
          <w:rFonts w:asciiTheme="majorBidi" w:eastAsia="Times New Roman" w:hAnsiTheme="majorBidi" w:cstheme="majorBidi"/>
          <w:b/>
          <w:bCs/>
          <w:color w:val="00B050"/>
          <w:sz w:val="24"/>
          <w:szCs w:val="24"/>
          <w:rtl/>
          <w:lang w:eastAsia="fr-FR" w:bidi="he-IL"/>
        </w:rPr>
        <w:t>ב</w:t>
      </w:r>
      <w:r w:rsidRPr="00A46128">
        <w:rPr>
          <w:rFonts w:asciiTheme="majorBidi" w:eastAsia="Times New Roman" w:hAnsiTheme="majorBidi" w:cstheme="majorBidi"/>
          <w:b/>
          <w:bCs/>
          <w:color w:val="00B050"/>
          <w:sz w:val="24"/>
          <w:szCs w:val="24"/>
          <w:lang w:eastAsia="fr-FR" w:bidi="he-IL"/>
        </w:rPr>
        <w:t> </w:t>
      </w:r>
      <w:r w:rsidRPr="00A46128">
        <w:rPr>
          <w:rFonts w:asciiTheme="majorBidi" w:eastAsia="Times New Roman" w:hAnsiTheme="majorBidi" w:cstheme="majorBidi"/>
          <w:b/>
          <w:bCs/>
          <w:color w:val="00B050"/>
          <w:sz w:val="24"/>
          <w:szCs w:val="24"/>
          <w:rtl/>
          <w:lang w:eastAsia="fr-FR" w:bidi="he-IL"/>
        </w:rPr>
        <w:t>וְאֶעֶשְׂךָ, לְגוֹי גָּדוֹל, וַאֲבָרֶכְךָ, וַאֲגַדְּלָה שְׁמֶךָ; וֶהְיֵה, בְּרָכָה</w:t>
      </w:r>
      <w:r w:rsidRPr="00A46128">
        <w:rPr>
          <w:rFonts w:asciiTheme="majorBidi" w:eastAsia="Times New Roman" w:hAnsiTheme="majorBidi" w:cstheme="majorBidi"/>
          <w:b/>
          <w:bCs/>
          <w:color w:val="00B050"/>
          <w:sz w:val="24"/>
          <w:szCs w:val="24"/>
          <w:lang w:eastAsia="fr-FR" w:bidi="he-IL"/>
        </w:rPr>
        <w:t xml:space="preserve">. </w:t>
      </w:r>
      <w:r w:rsidRPr="00A46128">
        <w:rPr>
          <w:rFonts w:asciiTheme="majorBidi" w:eastAsia="Times New Roman" w:hAnsiTheme="majorBidi" w:cstheme="majorBidi"/>
          <w:b/>
          <w:bCs/>
          <w:color w:val="00B050"/>
          <w:sz w:val="24"/>
          <w:szCs w:val="24"/>
          <w:rtl/>
          <w:lang w:eastAsia="fr-FR" w:bidi="he-IL"/>
        </w:rPr>
        <w:t>ג</w:t>
      </w:r>
      <w:r w:rsidRPr="00A46128">
        <w:rPr>
          <w:rFonts w:asciiTheme="majorBidi" w:eastAsia="Times New Roman" w:hAnsiTheme="majorBidi" w:cstheme="majorBidi"/>
          <w:b/>
          <w:bCs/>
          <w:color w:val="00B050"/>
          <w:sz w:val="24"/>
          <w:szCs w:val="24"/>
          <w:lang w:eastAsia="fr-FR" w:bidi="he-IL"/>
        </w:rPr>
        <w:t> </w:t>
      </w:r>
      <w:r w:rsidRPr="00A46128">
        <w:rPr>
          <w:rFonts w:asciiTheme="majorBidi" w:eastAsia="Times New Roman" w:hAnsiTheme="majorBidi" w:cstheme="majorBidi"/>
          <w:b/>
          <w:bCs/>
          <w:color w:val="00B050"/>
          <w:sz w:val="24"/>
          <w:szCs w:val="24"/>
          <w:rtl/>
          <w:lang w:eastAsia="fr-FR" w:bidi="he-IL"/>
        </w:rPr>
        <w:t>וַאֲבָרְכָה, מְבָרְכֶיךָ, וּמְקַלֶּלְךָ, אָאֹר; וְנִבְרְכוּ בְךָ, כֹּל מִשְׁפְּחֹת הָאֲדָמָה</w:t>
      </w:r>
      <w:r w:rsidRPr="00A46128">
        <w:rPr>
          <w:rFonts w:asciiTheme="majorBidi" w:eastAsia="Times New Roman" w:hAnsiTheme="majorBidi" w:cstheme="majorBidi"/>
          <w:b/>
          <w:bCs/>
          <w:color w:val="00B050"/>
          <w:sz w:val="24"/>
          <w:szCs w:val="24"/>
          <w:lang w:eastAsia="fr-FR" w:bidi="he-IL"/>
        </w:rPr>
        <w:t>.</w:t>
      </w:r>
    </w:p>
    <w:p w:rsidR="0048634E" w:rsidRDefault="0048634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A46128" w:rsidRDefault="00A46128"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A46128">
        <w:rPr>
          <w:rFonts w:asciiTheme="majorBidi" w:eastAsia="Times New Roman" w:hAnsiTheme="majorBidi" w:cstheme="majorBidi"/>
          <w:kern w:val="36"/>
          <w:sz w:val="24"/>
          <w:szCs w:val="24"/>
          <w:lang w:eastAsia="fr-FR" w:bidi="he-IL"/>
        </w:rPr>
        <w:t>Au LeH LeHa d’Abraham ont suivis les espoirs de la sortie d’Egypte et le Leshan</w:t>
      </w:r>
      <w:r>
        <w:rPr>
          <w:rFonts w:asciiTheme="majorBidi" w:eastAsia="Times New Roman" w:hAnsiTheme="majorBidi" w:cstheme="majorBidi"/>
          <w:kern w:val="36"/>
          <w:sz w:val="24"/>
          <w:szCs w:val="24"/>
          <w:lang w:eastAsia="fr-FR" w:bidi="he-IL"/>
        </w:rPr>
        <w:t>a habaa birouchalaïm de pessaH.</w:t>
      </w:r>
    </w:p>
    <w:p w:rsidR="00A935BD" w:rsidRPr="00A46128" w:rsidRDefault="00A935BD"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A46128">
        <w:rPr>
          <w:rFonts w:asciiTheme="majorBidi" w:eastAsia="Times New Roman" w:hAnsiTheme="majorBidi" w:cstheme="majorBidi"/>
          <w:kern w:val="36"/>
          <w:sz w:val="24"/>
          <w:szCs w:val="24"/>
          <w:lang w:eastAsia="fr-FR" w:bidi="he-IL"/>
        </w:rPr>
        <w:t>Les hébreux puis les juifs ont sans cesse gardé une présence sur la terre d’Israël, et en particulier à Jérusalem, à Ti</w:t>
      </w:r>
      <w:r w:rsidR="00D86035" w:rsidRPr="00A46128">
        <w:rPr>
          <w:rFonts w:asciiTheme="majorBidi" w:eastAsia="Times New Roman" w:hAnsiTheme="majorBidi" w:cstheme="majorBidi"/>
          <w:kern w:val="36"/>
          <w:sz w:val="24"/>
          <w:szCs w:val="24"/>
          <w:lang w:eastAsia="fr-FR" w:bidi="he-IL"/>
        </w:rPr>
        <w:t>bériade, à Safed et à Hebron, (Y</w:t>
      </w:r>
      <w:r w:rsidRPr="00A46128">
        <w:rPr>
          <w:rFonts w:asciiTheme="majorBidi" w:eastAsia="Times New Roman" w:hAnsiTheme="majorBidi" w:cstheme="majorBidi"/>
          <w:kern w:val="36"/>
          <w:sz w:val="24"/>
          <w:szCs w:val="24"/>
          <w:lang w:eastAsia="fr-FR" w:bidi="he-IL"/>
        </w:rPr>
        <w:t>érouchalaim, Tvéria, Tsfat et Hévrone</w:t>
      </w:r>
      <w:r w:rsidR="00D86035" w:rsidRPr="00A46128">
        <w:rPr>
          <w:rFonts w:asciiTheme="majorBidi" w:eastAsia="Times New Roman" w:hAnsiTheme="majorBidi" w:cstheme="majorBidi"/>
          <w:kern w:val="36"/>
          <w:sz w:val="24"/>
          <w:szCs w:val="24"/>
          <w:lang w:eastAsia="fr-FR" w:bidi="he-IL"/>
        </w:rPr>
        <w:t>)</w:t>
      </w:r>
      <w:r w:rsidRPr="00A46128">
        <w:rPr>
          <w:rFonts w:asciiTheme="majorBidi" w:eastAsia="Times New Roman" w:hAnsiTheme="majorBidi" w:cstheme="majorBidi"/>
          <w:kern w:val="36"/>
          <w:sz w:val="24"/>
          <w:szCs w:val="24"/>
          <w:lang w:eastAsia="fr-FR" w:bidi="he-IL"/>
        </w:rPr>
        <w:t>.</w:t>
      </w:r>
    </w:p>
    <w:p w:rsidR="00A935BD" w:rsidRPr="00A46128" w:rsidRDefault="00A935BD"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A46128">
        <w:rPr>
          <w:rFonts w:asciiTheme="majorBidi" w:eastAsia="Times New Roman" w:hAnsiTheme="majorBidi" w:cstheme="majorBidi"/>
          <w:kern w:val="36"/>
          <w:sz w:val="24"/>
          <w:szCs w:val="24"/>
          <w:lang w:eastAsia="fr-FR" w:bidi="he-IL"/>
        </w:rPr>
        <w:t>Pendant 2000 ans, les juifs présents sur la terre d’Israël ont vécu sous la domination politique d’autres Nations :</w:t>
      </w:r>
    </w:p>
    <w:p w:rsidR="004A4B84" w:rsidRPr="00A46128" w:rsidRDefault="004A4B84"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A46128">
        <w:rPr>
          <w:rFonts w:asciiTheme="majorBidi" w:eastAsia="Times New Roman" w:hAnsiTheme="majorBidi" w:cstheme="majorBidi"/>
          <w:kern w:val="36"/>
          <w:sz w:val="24"/>
          <w:szCs w:val="24"/>
          <w:lang w:eastAsia="fr-FR" w:bidi="he-IL"/>
        </w:rPr>
        <w:t>Après la période d’indépendance de – 1200 à – 587, la terre d’Israël a été dominée par les civilisations :</w:t>
      </w:r>
    </w:p>
    <w:p w:rsidR="00A935BD" w:rsidRPr="00A46128" w:rsidRDefault="00A935BD" w:rsidP="0048634E">
      <w:pPr>
        <w:pStyle w:val="NormalWeb"/>
        <w:numPr>
          <w:ilvl w:val="0"/>
          <w:numId w:val="17"/>
        </w:numPr>
        <w:spacing w:before="0" w:beforeAutospacing="0" w:after="0" w:afterAutospacing="0"/>
        <w:jc w:val="both"/>
        <w:rPr>
          <w:rFonts w:asciiTheme="majorBidi" w:hAnsiTheme="majorBidi" w:cstheme="majorBidi"/>
          <w:kern w:val="36"/>
        </w:rPr>
      </w:pPr>
      <w:r w:rsidRPr="00A46128">
        <w:rPr>
          <w:rFonts w:asciiTheme="majorBidi" w:hAnsiTheme="majorBidi" w:cstheme="majorBidi"/>
          <w:kern w:val="36"/>
        </w:rPr>
        <w:t>Perse, de – 587 à -333</w:t>
      </w:r>
    </w:p>
    <w:p w:rsidR="00A935BD" w:rsidRDefault="00A935BD" w:rsidP="0048634E">
      <w:pPr>
        <w:pStyle w:val="NormalWeb"/>
        <w:numPr>
          <w:ilvl w:val="0"/>
          <w:numId w:val="17"/>
        </w:numPr>
        <w:spacing w:before="0" w:beforeAutospacing="0" w:after="0" w:afterAutospacing="0"/>
        <w:jc w:val="both"/>
        <w:rPr>
          <w:rFonts w:asciiTheme="majorBidi" w:hAnsiTheme="majorBidi" w:cstheme="majorBidi"/>
        </w:rPr>
      </w:pPr>
      <w:r w:rsidRPr="00A46128">
        <w:rPr>
          <w:rFonts w:asciiTheme="majorBidi" w:hAnsiTheme="majorBidi" w:cstheme="majorBidi"/>
        </w:rPr>
        <w:t>Hellénistique,</w:t>
      </w:r>
      <w:r w:rsidR="004A4B84" w:rsidRPr="00A46128">
        <w:rPr>
          <w:rFonts w:asciiTheme="majorBidi" w:hAnsiTheme="majorBidi" w:cstheme="majorBidi"/>
        </w:rPr>
        <w:t xml:space="preserve"> -333 à -134</w:t>
      </w:r>
      <w:r w:rsidRPr="00A46128">
        <w:rPr>
          <w:rFonts w:asciiTheme="majorBidi" w:hAnsiTheme="majorBidi" w:cstheme="majorBidi"/>
        </w:rPr>
        <w:t xml:space="preserve"> </w:t>
      </w:r>
    </w:p>
    <w:p w:rsidR="0048634E" w:rsidRPr="003445FA" w:rsidRDefault="0048634E" w:rsidP="0048634E">
      <w:pPr>
        <w:pStyle w:val="NormalWeb"/>
        <w:spacing w:before="0" w:beforeAutospacing="0" w:after="0" w:afterAutospacing="0"/>
        <w:ind w:left="360"/>
        <w:jc w:val="both"/>
        <w:rPr>
          <w:rFonts w:asciiTheme="majorBidi" w:hAnsiTheme="majorBidi" w:cstheme="majorBidi"/>
        </w:rPr>
      </w:pPr>
    </w:p>
    <w:p w:rsidR="004A4B84" w:rsidRPr="003445FA" w:rsidRDefault="004A4B84" w:rsidP="0048634E">
      <w:pPr>
        <w:pStyle w:val="Titre3"/>
        <w:spacing w:before="0" w:beforeAutospacing="0" w:after="0" w:afterAutospacing="0"/>
        <w:jc w:val="both"/>
        <w:rPr>
          <w:rStyle w:val="mw-headline"/>
          <w:rFonts w:asciiTheme="majorBidi" w:hAnsiTheme="majorBidi" w:cstheme="majorBidi"/>
          <w:b w:val="0"/>
          <w:bCs w:val="0"/>
          <w:sz w:val="24"/>
          <w:szCs w:val="24"/>
        </w:rPr>
      </w:pPr>
      <w:r w:rsidRPr="003445FA">
        <w:rPr>
          <w:rStyle w:val="mw-headline"/>
          <w:rFonts w:asciiTheme="majorBidi" w:hAnsiTheme="majorBidi" w:cstheme="majorBidi"/>
          <w:b w:val="0"/>
          <w:bCs w:val="0"/>
          <w:sz w:val="24"/>
          <w:szCs w:val="24"/>
        </w:rPr>
        <w:t xml:space="preserve">Après le retour à l’indépendance sous les hasmonéens, héritiers des makabim,  de </w:t>
      </w:r>
      <w:hyperlink r:id="rId8" w:tooltip="-134" w:history="1">
        <w:r w:rsidRPr="003445FA">
          <w:rPr>
            <w:rStyle w:val="Lienhypertexte"/>
            <w:rFonts w:asciiTheme="majorBidi" w:hAnsiTheme="majorBidi" w:cstheme="majorBidi"/>
            <w:b w:val="0"/>
            <w:bCs w:val="0"/>
            <w:color w:val="auto"/>
            <w:sz w:val="24"/>
            <w:szCs w:val="24"/>
          </w:rPr>
          <w:t>-134</w:t>
        </w:r>
      </w:hyperlink>
      <w:r w:rsidRPr="003445FA">
        <w:rPr>
          <w:rStyle w:val="mw-headline"/>
          <w:rFonts w:asciiTheme="majorBidi" w:hAnsiTheme="majorBidi" w:cstheme="majorBidi"/>
          <w:b w:val="0"/>
          <w:bCs w:val="0"/>
          <w:sz w:val="24"/>
          <w:szCs w:val="24"/>
        </w:rPr>
        <w:t xml:space="preserve"> à </w:t>
      </w:r>
      <w:hyperlink r:id="rId9" w:tooltip="-63" w:history="1">
        <w:r w:rsidRPr="003445FA">
          <w:rPr>
            <w:rStyle w:val="Lienhypertexte"/>
            <w:rFonts w:asciiTheme="majorBidi" w:hAnsiTheme="majorBidi" w:cstheme="majorBidi"/>
            <w:b w:val="0"/>
            <w:bCs w:val="0"/>
            <w:color w:val="auto"/>
            <w:sz w:val="24"/>
            <w:szCs w:val="24"/>
          </w:rPr>
          <w:t>-63</w:t>
        </w:r>
      </w:hyperlink>
      <w:r w:rsidRPr="003445FA">
        <w:rPr>
          <w:rStyle w:val="mw-headline"/>
          <w:rFonts w:asciiTheme="majorBidi" w:hAnsiTheme="majorBidi" w:cstheme="majorBidi"/>
          <w:b w:val="0"/>
          <w:bCs w:val="0"/>
          <w:sz w:val="24"/>
          <w:szCs w:val="24"/>
        </w:rPr>
        <w:t>, la terre d’Israël a été dominée par les civilisations :</w:t>
      </w:r>
    </w:p>
    <w:p w:rsidR="004A4B84" w:rsidRPr="003445FA" w:rsidRDefault="004A4B84" w:rsidP="0048634E">
      <w:pPr>
        <w:pStyle w:val="Titre3"/>
        <w:numPr>
          <w:ilvl w:val="0"/>
          <w:numId w:val="18"/>
        </w:numPr>
        <w:spacing w:before="0" w:beforeAutospacing="0" w:after="0" w:afterAutospacing="0"/>
        <w:jc w:val="both"/>
        <w:rPr>
          <w:rStyle w:val="mw-headline"/>
          <w:rFonts w:asciiTheme="majorBidi" w:hAnsiTheme="majorBidi" w:cstheme="majorBidi"/>
          <w:b w:val="0"/>
          <w:bCs w:val="0"/>
          <w:sz w:val="24"/>
          <w:szCs w:val="24"/>
        </w:rPr>
      </w:pPr>
      <w:r w:rsidRPr="003445FA">
        <w:rPr>
          <w:rStyle w:val="mw-headline"/>
          <w:rFonts w:asciiTheme="majorBidi" w:hAnsiTheme="majorBidi" w:cstheme="majorBidi"/>
          <w:b w:val="0"/>
          <w:bCs w:val="0"/>
          <w:sz w:val="24"/>
          <w:szCs w:val="24"/>
        </w:rPr>
        <w:t>romaine (-63 à 324)</w:t>
      </w:r>
    </w:p>
    <w:p w:rsidR="004A4B84" w:rsidRPr="003445FA" w:rsidRDefault="004A4B84" w:rsidP="0048634E">
      <w:pPr>
        <w:pStyle w:val="Titre3"/>
        <w:numPr>
          <w:ilvl w:val="0"/>
          <w:numId w:val="18"/>
        </w:numPr>
        <w:spacing w:before="0" w:beforeAutospacing="0" w:after="0" w:afterAutospacing="0"/>
        <w:jc w:val="both"/>
        <w:rPr>
          <w:rFonts w:asciiTheme="majorBidi" w:hAnsiTheme="majorBidi" w:cstheme="majorBidi"/>
          <w:b w:val="0"/>
          <w:bCs w:val="0"/>
          <w:sz w:val="24"/>
          <w:szCs w:val="24"/>
        </w:rPr>
      </w:pPr>
      <w:r w:rsidRPr="003445FA">
        <w:rPr>
          <w:rStyle w:val="mw-headline"/>
          <w:rFonts w:asciiTheme="majorBidi" w:hAnsiTheme="majorBidi" w:cstheme="majorBidi"/>
          <w:b w:val="0"/>
          <w:bCs w:val="0"/>
          <w:sz w:val="24"/>
          <w:szCs w:val="24"/>
        </w:rPr>
        <w:t>byzantine (</w:t>
      </w:r>
      <w:hyperlink r:id="rId10" w:tooltip="324" w:history="1">
        <w:r w:rsidRPr="003445FA">
          <w:rPr>
            <w:rStyle w:val="Lienhypertexte"/>
            <w:rFonts w:asciiTheme="majorBidi" w:hAnsiTheme="majorBidi" w:cstheme="majorBidi"/>
            <w:b w:val="0"/>
            <w:bCs w:val="0"/>
            <w:color w:val="auto"/>
            <w:sz w:val="24"/>
            <w:szCs w:val="24"/>
            <w:u w:val="none"/>
          </w:rPr>
          <w:t>324</w:t>
        </w:r>
      </w:hyperlink>
      <w:r w:rsidRPr="003445FA">
        <w:rPr>
          <w:rStyle w:val="mw-headline"/>
          <w:rFonts w:asciiTheme="majorBidi" w:hAnsiTheme="majorBidi" w:cstheme="majorBidi"/>
          <w:b w:val="0"/>
          <w:bCs w:val="0"/>
          <w:sz w:val="24"/>
          <w:szCs w:val="24"/>
        </w:rPr>
        <w:t xml:space="preserve"> à </w:t>
      </w:r>
      <w:hyperlink r:id="rId11" w:tooltip="638" w:history="1">
        <w:r w:rsidRPr="003445FA">
          <w:rPr>
            <w:rStyle w:val="Lienhypertexte"/>
            <w:rFonts w:asciiTheme="majorBidi" w:hAnsiTheme="majorBidi" w:cstheme="majorBidi"/>
            <w:b w:val="0"/>
            <w:bCs w:val="0"/>
            <w:color w:val="auto"/>
            <w:sz w:val="24"/>
            <w:szCs w:val="24"/>
            <w:u w:val="none"/>
          </w:rPr>
          <w:t>638</w:t>
        </w:r>
      </w:hyperlink>
      <w:r w:rsidRPr="003445FA">
        <w:rPr>
          <w:rStyle w:val="mw-headline"/>
          <w:rFonts w:asciiTheme="majorBidi" w:hAnsiTheme="majorBidi" w:cstheme="majorBidi"/>
          <w:b w:val="0"/>
          <w:bCs w:val="0"/>
          <w:sz w:val="24"/>
          <w:szCs w:val="24"/>
        </w:rPr>
        <w:t>)</w:t>
      </w:r>
    </w:p>
    <w:p w:rsidR="004A4B84" w:rsidRPr="003445FA" w:rsidRDefault="004A4B84" w:rsidP="0048634E">
      <w:pPr>
        <w:pStyle w:val="Titre3"/>
        <w:numPr>
          <w:ilvl w:val="0"/>
          <w:numId w:val="18"/>
        </w:numPr>
        <w:spacing w:before="0" w:beforeAutospacing="0" w:after="0" w:afterAutospacing="0"/>
        <w:jc w:val="both"/>
        <w:rPr>
          <w:rFonts w:asciiTheme="majorBidi" w:hAnsiTheme="majorBidi" w:cstheme="majorBidi"/>
          <w:b w:val="0"/>
          <w:bCs w:val="0"/>
          <w:sz w:val="24"/>
          <w:szCs w:val="24"/>
        </w:rPr>
      </w:pPr>
      <w:r w:rsidRPr="003445FA">
        <w:rPr>
          <w:rStyle w:val="mw-headline"/>
          <w:rFonts w:asciiTheme="majorBidi" w:hAnsiTheme="majorBidi" w:cstheme="majorBidi"/>
          <w:b w:val="0"/>
          <w:bCs w:val="0"/>
          <w:sz w:val="24"/>
          <w:szCs w:val="24"/>
        </w:rPr>
        <w:t>musulmane (</w:t>
      </w:r>
      <w:hyperlink r:id="rId12" w:tooltip="638" w:history="1">
        <w:r w:rsidRPr="003445FA">
          <w:rPr>
            <w:rStyle w:val="Lienhypertexte"/>
            <w:rFonts w:asciiTheme="majorBidi" w:hAnsiTheme="majorBidi" w:cstheme="majorBidi"/>
            <w:b w:val="0"/>
            <w:bCs w:val="0"/>
            <w:color w:val="auto"/>
            <w:sz w:val="24"/>
            <w:szCs w:val="24"/>
            <w:u w:val="none"/>
          </w:rPr>
          <w:t>638</w:t>
        </w:r>
      </w:hyperlink>
      <w:r w:rsidRPr="003445FA">
        <w:rPr>
          <w:rStyle w:val="mw-headline"/>
          <w:rFonts w:asciiTheme="majorBidi" w:hAnsiTheme="majorBidi" w:cstheme="majorBidi"/>
          <w:b w:val="0"/>
          <w:bCs w:val="0"/>
          <w:sz w:val="24"/>
          <w:szCs w:val="24"/>
        </w:rPr>
        <w:t xml:space="preserve"> à </w:t>
      </w:r>
      <w:hyperlink r:id="rId13" w:tooltip="1096" w:history="1">
        <w:r w:rsidRPr="003445FA">
          <w:rPr>
            <w:rStyle w:val="Lienhypertexte"/>
            <w:rFonts w:asciiTheme="majorBidi" w:hAnsiTheme="majorBidi" w:cstheme="majorBidi"/>
            <w:b w:val="0"/>
            <w:bCs w:val="0"/>
            <w:color w:val="auto"/>
            <w:sz w:val="24"/>
            <w:szCs w:val="24"/>
            <w:u w:val="none"/>
          </w:rPr>
          <w:t>1096</w:t>
        </w:r>
      </w:hyperlink>
      <w:r w:rsidRPr="003445FA">
        <w:rPr>
          <w:rStyle w:val="mw-headline"/>
          <w:rFonts w:asciiTheme="majorBidi" w:hAnsiTheme="majorBidi" w:cstheme="majorBidi"/>
          <w:b w:val="0"/>
          <w:bCs w:val="0"/>
          <w:sz w:val="24"/>
          <w:szCs w:val="24"/>
        </w:rPr>
        <w:t>)</w:t>
      </w:r>
    </w:p>
    <w:p w:rsidR="004A4B84" w:rsidRPr="00A46128" w:rsidRDefault="004A4B84" w:rsidP="0048634E">
      <w:pPr>
        <w:pStyle w:val="Titre3"/>
        <w:numPr>
          <w:ilvl w:val="0"/>
          <w:numId w:val="18"/>
        </w:numPr>
        <w:spacing w:before="0" w:beforeAutospacing="0" w:after="0" w:afterAutospacing="0"/>
        <w:jc w:val="both"/>
        <w:rPr>
          <w:rFonts w:asciiTheme="majorBidi" w:hAnsiTheme="majorBidi" w:cstheme="majorBidi"/>
          <w:b w:val="0"/>
          <w:bCs w:val="0"/>
          <w:sz w:val="24"/>
          <w:szCs w:val="24"/>
        </w:rPr>
      </w:pPr>
      <w:r w:rsidRPr="00A46128">
        <w:rPr>
          <w:rStyle w:val="mw-headline"/>
          <w:rFonts w:asciiTheme="majorBidi" w:hAnsiTheme="majorBidi" w:cstheme="majorBidi"/>
          <w:b w:val="0"/>
          <w:bCs w:val="0"/>
          <w:sz w:val="24"/>
          <w:szCs w:val="24"/>
        </w:rPr>
        <w:t>croisées (</w:t>
      </w:r>
      <w:hyperlink r:id="rId14" w:tooltip="1096" w:history="1">
        <w:r w:rsidRPr="00A46128">
          <w:rPr>
            <w:rStyle w:val="Lienhypertexte"/>
            <w:rFonts w:asciiTheme="majorBidi" w:hAnsiTheme="majorBidi" w:cstheme="majorBidi"/>
            <w:b w:val="0"/>
            <w:bCs w:val="0"/>
            <w:color w:val="auto"/>
            <w:sz w:val="24"/>
            <w:szCs w:val="24"/>
            <w:u w:val="none"/>
          </w:rPr>
          <w:t>1096</w:t>
        </w:r>
      </w:hyperlink>
      <w:r w:rsidRPr="00A46128">
        <w:rPr>
          <w:rStyle w:val="mw-headline"/>
          <w:rFonts w:asciiTheme="majorBidi" w:hAnsiTheme="majorBidi" w:cstheme="majorBidi"/>
          <w:b w:val="0"/>
          <w:bCs w:val="0"/>
          <w:sz w:val="24"/>
          <w:szCs w:val="24"/>
        </w:rPr>
        <w:t xml:space="preserve"> à </w:t>
      </w:r>
      <w:hyperlink r:id="rId15" w:tooltip="1244" w:history="1">
        <w:r w:rsidRPr="00A46128">
          <w:rPr>
            <w:rStyle w:val="Lienhypertexte"/>
            <w:rFonts w:asciiTheme="majorBidi" w:hAnsiTheme="majorBidi" w:cstheme="majorBidi"/>
            <w:b w:val="0"/>
            <w:bCs w:val="0"/>
            <w:color w:val="auto"/>
            <w:sz w:val="24"/>
            <w:szCs w:val="24"/>
            <w:u w:val="none"/>
          </w:rPr>
          <w:t>1244</w:t>
        </w:r>
      </w:hyperlink>
      <w:r w:rsidRPr="00A46128">
        <w:rPr>
          <w:rStyle w:val="mw-headline"/>
          <w:rFonts w:asciiTheme="majorBidi" w:hAnsiTheme="majorBidi" w:cstheme="majorBidi"/>
          <w:b w:val="0"/>
          <w:bCs w:val="0"/>
          <w:sz w:val="24"/>
          <w:szCs w:val="24"/>
        </w:rPr>
        <w:t>)</w:t>
      </w:r>
    </w:p>
    <w:p w:rsidR="004A4B84" w:rsidRPr="00A46128" w:rsidRDefault="004A4B84" w:rsidP="0048634E">
      <w:pPr>
        <w:pStyle w:val="Titre3"/>
        <w:numPr>
          <w:ilvl w:val="0"/>
          <w:numId w:val="18"/>
        </w:numPr>
        <w:spacing w:before="0" w:beforeAutospacing="0" w:after="0" w:afterAutospacing="0"/>
        <w:jc w:val="both"/>
        <w:rPr>
          <w:rFonts w:asciiTheme="majorBidi" w:hAnsiTheme="majorBidi" w:cstheme="majorBidi"/>
          <w:b w:val="0"/>
          <w:bCs w:val="0"/>
          <w:sz w:val="24"/>
          <w:szCs w:val="24"/>
        </w:rPr>
      </w:pPr>
      <w:r w:rsidRPr="00A46128">
        <w:rPr>
          <w:rStyle w:val="mw-headline"/>
          <w:rFonts w:asciiTheme="majorBidi" w:hAnsiTheme="majorBidi" w:cstheme="majorBidi"/>
          <w:b w:val="0"/>
          <w:bCs w:val="0"/>
          <w:sz w:val="24"/>
          <w:szCs w:val="24"/>
        </w:rPr>
        <w:t xml:space="preserve">ottomane (1244 jusqu'au </w:t>
      </w:r>
      <w:r w:rsidRPr="00A46128">
        <w:rPr>
          <w:rStyle w:val="romain"/>
          <w:rFonts w:asciiTheme="majorBidi" w:hAnsiTheme="majorBidi" w:cstheme="majorBidi"/>
          <w:b w:val="0"/>
          <w:bCs w:val="0"/>
          <w:sz w:val="24"/>
          <w:szCs w:val="24"/>
        </w:rPr>
        <w:t>XVIII</w:t>
      </w:r>
      <w:r w:rsidRPr="00A46128">
        <w:rPr>
          <w:rStyle w:val="mw-headline"/>
          <w:rFonts w:asciiTheme="majorBidi" w:hAnsiTheme="majorBidi" w:cstheme="majorBidi"/>
          <w:b w:val="0"/>
          <w:bCs w:val="0"/>
          <w:sz w:val="24"/>
          <w:szCs w:val="24"/>
          <w:vertAlign w:val="superscript"/>
        </w:rPr>
        <w:t>e</w:t>
      </w:r>
      <w:r w:rsidRPr="00A46128">
        <w:rPr>
          <w:rStyle w:val="mw-headline"/>
          <w:rFonts w:asciiTheme="majorBidi" w:hAnsiTheme="majorBidi" w:cstheme="majorBidi"/>
          <w:b w:val="0"/>
          <w:bCs w:val="0"/>
          <w:sz w:val="24"/>
          <w:szCs w:val="24"/>
        </w:rPr>
        <w:t>)</w:t>
      </w:r>
    </w:p>
    <w:p w:rsidR="004A4B84" w:rsidRDefault="004A4B84" w:rsidP="0048634E">
      <w:pPr>
        <w:pStyle w:val="Titre3"/>
        <w:numPr>
          <w:ilvl w:val="0"/>
          <w:numId w:val="18"/>
        </w:numPr>
        <w:spacing w:before="0" w:beforeAutospacing="0" w:after="0" w:afterAutospacing="0"/>
        <w:jc w:val="both"/>
        <w:rPr>
          <w:rFonts w:asciiTheme="majorBidi" w:hAnsiTheme="majorBidi" w:cstheme="majorBidi"/>
          <w:b w:val="0"/>
          <w:bCs w:val="0"/>
          <w:sz w:val="24"/>
          <w:szCs w:val="24"/>
        </w:rPr>
      </w:pPr>
      <w:r w:rsidRPr="00A46128">
        <w:rPr>
          <w:rFonts w:asciiTheme="majorBidi" w:hAnsiTheme="majorBidi" w:cstheme="majorBidi"/>
          <w:b w:val="0"/>
          <w:bCs w:val="0"/>
          <w:sz w:val="24"/>
          <w:szCs w:val="24"/>
        </w:rPr>
        <w:t>britannique/ mandat de la SDN de 1917 à 1948</w:t>
      </w:r>
    </w:p>
    <w:p w:rsidR="0048634E" w:rsidRPr="00A46128" w:rsidRDefault="0048634E" w:rsidP="0048634E">
      <w:pPr>
        <w:pStyle w:val="Titre3"/>
        <w:spacing w:before="0" w:beforeAutospacing="0" w:after="0" w:afterAutospacing="0"/>
        <w:ind w:left="720"/>
        <w:jc w:val="both"/>
        <w:rPr>
          <w:rFonts w:asciiTheme="majorBidi" w:hAnsiTheme="majorBidi" w:cstheme="majorBidi"/>
          <w:b w:val="0"/>
          <w:bCs w:val="0"/>
          <w:sz w:val="24"/>
          <w:szCs w:val="24"/>
        </w:rPr>
      </w:pPr>
    </w:p>
    <w:p w:rsidR="00A935BD" w:rsidRDefault="00D92B39" w:rsidP="0048634E">
      <w:pPr>
        <w:pStyle w:val="Titre3"/>
        <w:spacing w:before="0" w:beforeAutospacing="0" w:after="0" w:afterAutospacing="0"/>
        <w:jc w:val="both"/>
        <w:rPr>
          <w:rFonts w:asciiTheme="majorBidi" w:hAnsiTheme="majorBidi" w:cstheme="majorBidi"/>
          <w:b w:val="0"/>
          <w:bCs w:val="0"/>
          <w:sz w:val="24"/>
          <w:szCs w:val="24"/>
          <w:rtl/>
        </w:rPr>
      </w:pPr>
      <w:r w:rsidRPr="00A46128">
        <w:rPr>
          <w:rFonts w:asciiTheme="majorBidi" w:hAnsiTheme="majorBidi" w:cstheme="majorBidi"/>
          <w:b w:val="0"/>
          <w:bCs w:val="0"/>
          <w:sz w:val="24"/>
          <w:szCs w:val="24"/>
        </w:rPr>
        <w:t>A toutes ces époques, nous avons continué à nous tourner vers Jérusalem, physiquement, lors de la Amida, et spirituellement. Nous avons continué à chanter, à chaque fêtes de PessaH : « L’an prochain à Jérusalem », « léshana habaa biroushalaim »</w:t>
      </w:r>
    </w:p>
    <w:p w:rsidR="00A46128" w:rsidRPr="00A46128" w:rsidRDefault="00A46128" w:rsidP="0048634E">
      <w:pPr>
        <w:pStyle w:val="Titre3"/>
        <w:spacing w:before="0" w:beforeAutospacing="0" w:after="0" w:afterAutospacing="0"/>
        <w:jc w:val="both"/>
        <w:rPr>
          <w:rFonts w:asciiTheme="majorBidi" w:hAnsiTheme="majorBidi" w:cstheme="majorBidi"/>
          <w:b w:val="0"/>
          <w:bCs w:val="0"/>
          <w:kern w:val="36"/>
          <w:sz w:val="24"/>
          <w:szCs w:val="24"/>
        </w:rPr>
      </w:pPr>
    </w:p>
    <w:p w:rsidR="0031413E" w:rsidRDefault="0031413E" w:rsidP="0048634E">
      <w:pPr>
        <w:spacing w:after="0" w:line="240" w:lineRule="auto"/>
        <w:jc w:val="both"/>
        <w:outlineLvl w:val="0"/>
        <w:rPr>
          <w:rFonts w:asciiTheme="majorBidi" w:eastAsia="Times New Roman" w:hAnsiTheme="majorBidi" w:cstheme="majorBidi"/>
          <w:b/>
          <w:bCs/>
          <w:color w:val="0070C0"/>
          <w:kern w:val="36"/>
          <w:sz w:val="24"/>
          <w:szCs w:val="24"/>
          <w:rtl/>
          <w:lang w:eastAsia="fr-FR" w:bidi="he-IL"/>
        </w:rPr>
      </w:pPr>
      <w:r w:rsidRPr="00A46128">
        <w:rPr>
          <w:rFonts w:asciiTheme="majorBidi" w:eastAsia="Times New Roman" w:hAnsiTheme="majorBidi" w:cstheme="majorBidi"/>
          <w:b/>
          <w:bCs/>
          <w:color w:val="0070C0"/>
          <w:kern w:val="36"/>
          <w:sz w:val="24"/>
          <w:szCs w:val="24"/>
          <w:lang w:eastAsia="fr-FR" w:bidi="he-IL"/>
        </w:rPr>
        <w:t>Chantons ensemble : lé</w:t>
      </w:r>
      <w:r w:rsidR="00D92B39" w:rsidRPr="00A46128">
        <w:rPr>
          <w:rFonts w:asciiTheme="majorBidi" w:eastAsia="Times New Roman" w:hAnsiTheme="majorBidi" w:cstheme="majorBidi"/>
          <w:b/>
          <w:bCs/>
          <w:color w:val="0070C0"/>
          <w:kern w:val="36"/>
          <w:sz w:val="24"/>
          <w:szCs w:val="24"/>
          <w:lang w:eastAsia="fr-FR" w:bidi="he-IL"/>
        </w:rPr>
        <w:t>s</w:t>
      </w:r>
      <w:r w:rsidRPr="00A46128">
        <w:rPr>
          <w:rFonts w:asciiTheme="majorBidi" w:eastAsia="Times New Roman" w:hAnsiTheme="majorBidi" w:cstheme="majorBidi"/>
          <w:b/>
          <w:bCs/>
          <w:color w:val="0070C0"/>
          <w:kern w:val="36"/>
          <w:sz w:val="24"/>
          <w:szCs w:val="24"/>
          <w:lang w:eastAsia="fr-FR" w:bidi="he-IL"/>
        </w:rPr>
        <w:t>hana habaa biroushalayim</w:t>
      </w:r>
    </w:p>
    <w:p w:rsidR="00A46128" w:rsidRDefault="00A46128" w:rsidP="0048634E">
      <w:pPr>
        <w:bidi/>
        <w:spacing w:after="0" w:line="240" w:lineRule="auto"/>
        <w:jc w:val="both"/>
        <w:outlineLvl w:val="0"/>
        <w:rPr>
          <w:rFonts w:asciiTheme="majorBidi" w:hAnsiTheme="majorBidi" w:cstheme="majorBidi"/>
          <w:b/>
          <w:bCs/>
          <w:color w:val="0070C0"/>
          <w:sz w:val="24"/>
          <w:szCs w:val="24"/>
          <w:rtl/>
          <w:lang w:bidi="he-IL"/>
        </w:rPr>
      </w:pPr>
      <w:r w:rsidRPr="00A46128">
        <w:rPr>
          <w:rFonts w:asciiTheme="majorBidi" w:hAnsiTheme="majorBidi" w:cstheme="majorBidi"/>
          <w:b/>
          <w:bCs/>
          <w:color w:val="0070C0"/>
          <w:sz w:val="24"/>
          <w:szCs w:val="24"/>
          <w:rtl/>
          <w:lang w:bidi="he-IL"/>
        </w:rPr>
        <w:t>לשנה הבאה בירושלים</w:t>
      </w:r>
    </w:p>
    <w:p w:rsidR="00A46128" w:rsidRPr="00A46128" w:rsidRDefault="00A46128" w:rsidP="0048634E">
      <w:pPr>
        <w:bidi/>
        <w:spacing w:after="0" w:line="240" w:lineRule="auto"/>
        <w:jc w:val="both"/>
        <w:outlineLvl w:val="0"/>
        <w:rPr>
          <w:rFonts w:asciiTheme="majorBidi" w:eastAsia="Times New Roman" w:hAnsiTheme="majorBidi" w:cstheme="majorBidi"/>
          <w:b/>
          <w:bCs/>
          <w:color w:val="0070C0"/>
          <w:kern w:val="36"/>
          <w:sz w:val="28"/>
          <w:szCs w:val="28"/>
          <w:rtl/>
          <w:lang w:eastAsia="fr-FR" w:bidi="he-IL"/>
        </w:rPr>
      </w:pPr>
    </w:p>
    <w:p w:rsidR="0031413E" w:rsidRPr="00A46128" w:rsidRDefault="0031413E"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A46128">
        <w:rPr>
          <w:rFonts w:asciiTheme="majorBidi" w:eastAsia="Times New Roman" w:hAnsiTheme="majorBidi" w:cstheme="majorBidi"/>
          <w:kern w:val="36"/>
          <w:sz w:val="24"/>
          <w:szCs w:val="24"/>
          <w:lang w:eastAsia="fr-FR" w:bidi="he-IL"/>
        </w:rPr>
        <w:t>Cet espoir millénaire nous accompagne.</w:t>
      </w:r>
    </w:p>
    <w:p w:rsidR="00A46128" w:rsidRDefault="0031413E" w:rsidP="0048634E">
      <w:pPr>
        <w:spacing w:after="0" w:line="240" w:lineRule="auto"/>
        <w:jc w:val="both"/>
        <w:outlineLvl w:val="0"/>
        <w:rPr>
          <w:rFonts w:asciiTheme="majorBidi" w:eastAsia="Times New Roman" w:hAnsiTheme="majorBidi" w:cstheme="majorBidi"/>
          <w:kern w:val="36"/>
          <w:sz w:val="24"/>
          <w:szCs w:val="24"/>
          <w:rtl/>
          <w:lang w:eastAsia="fr-FR" w:bidi="he-IL"/>
        </w:rPr>
      </w:pPr>
      <w:r w:rsidRPr="00A46128">
        <w:rPr>
          <w:rFonts w:asciiTheme="majorBidi" w:eastAsia="Times New Roman" w:hAnsiTheme="majorBidi" w:cstheme="majorBidi"/>
          <w:kern w:val="36"/>
          <w:sz w:val="24"/>
          <w:szCs w:val="24"/>
          <w:lang w:eastAsia="fr-FR" w:bidi="he-IL"/>
        </w:rPr>
        <w:t xml:space="preserve">Les explorateurs </w:t>
      </w:r>
      <w:r w:rsidR="00A935BD" w:rsidRPr="00A46128">
        <w:rPr>
          <w:rFonts w:asciiTheme="majorBidi" w:eastAsia="Times New Roman" w:hAnsiTheme="majorBidi" w:cstheme="majorBidi"/>
          <w:kern w:val="36"/>
          <w:sz w:val="24"/>
          <w:szCs w:val="24"/>
          <w:lang w:eastAsia="fr-FR" w:bidi="he-IL"/>
        </w:rPr>
        <w:t>rapportèrent</w:t>
      </w:r>
      <w:r w:rsidRPr="00A46128">
        <w:rPr>
          <w:rFonts w:asciiTheme="majorBidi" w:eastAsia="Times New Roman" w:hAnsiTheme="majorBidi" w:cstheme="majorBidi"/>
          <w:kern w:val="36"/>
          <w:sz w:val="24"/>
          <w:szCs w:val="24"/>
          <w:lang w:eastAsia="fr-FR" w:bidi="he-IL"/>
        </w:rPr>
        <w:t xml:space="preserve"> de leur v</w:t>
      </w:r>
      <w:r w:rsidR="0048634E">
        <w:rPr>
          <w:rFonts w:asciiTheme="majorBidi" w:eastAsia="Times New Roman" w:hAnsiTheme="majorBidi" w:cstheme="majorBidi"/>
          <w:kern w:val="36"/>
          <w:sz w:val="24"/>
          <w:szCs w:val="24"/>
          <w:lang w:eastAsia="fr-FR" w:bidi="he-IL"/>
        </w:rPr>
        <w:t>oyage la célèbre grappe de raisi</w:t>
      </w:r>
      <w:r w:rsidRPr="00A46128">
        <w:rPr>
          <w:rFonts w:asciiTheme="majorBidi" w:eastAsia="Times New Roman" w:hAnsiTheme="majorBidi" w:cstheme="majorBidi"/>
          <w:kern w:val="36"/>
          <w:sz w:val="24"/>
          <w:szCs w:val="24"/>
          <w:lang w:eastAsia="fr-FR" w:bidi="he-IL"/>
        </w:rPr>
        <w:t xml:space="preserve">ns que deux personnes devaient porter. </w:t>
      </w:r>
    </w:p>
    <w:p w:rsidR="00A46128" w:rsidRDefault="00A46128" w:rsidP="0048634E">
      <w:pPr>
        <w:spacing w:after="0" w:line="240" w:lineRule="auto"/>
        <w:jc w:val="both"/>
        <w:outlineLvl w:val="0"/>
        <w:rPr>
          <w:rFonts w:asciiTheme="majorBidi" w:eastAsia="Times New Roman" w:hAnsiTheme="majorBidi" w:cstheme="majorBidi"/>
          <w:kern w:val="36"/>
          <w:sz w:val="24"/>
          <w:szCs w:val="24"/>
          <w:rtl/>
          <w:lang w:eastAsia="fr-FR" w:bidi="he-IL"/>
        </w:rPr>
      </w:pPr>
    </w:p>
    <w:p w:rsidR="00A46128" w:rsidRPr="00A46128" w:rsidRDefault="00A46128" w:rsidP="0048634E">
      <w:pPr>
        <w:spacing w:after="0" w:line="240" w:lineRule="auto"/>
        <w:jc w:val="both"/>
        <w:outlineLvl w:val="0"/>
        <w:rPr>
          <w:rFonts w:asciiTheme="majorBidi" w:eastAsia="Times New Roman" w:hAnsiTheme="majorBidi" w:cstheme="majorBidi"/>
          <w:b/>
          <w:bCs/>
          <w:color w:val="C00000"/>
          <w:kern w:val="36"/>
          <w:sz w:val="24"/>
          <w:szCs w:val="24"/>
          <w:lang w:eastAsia="fr-FR" w:bidi="he-IL"/>
        </w:rPr>
      </w:pPr>
      <w:r w:rsidRPr="00A46128">
        <w:rPr>
          <w:rFonts w:asciiTheme="majorBidi" w:eastAsia="Times New Roman" w:hAnsiTheme="majorBidi" w:cstheme="majorBidi"/>
          <w:b/>
          <w:bCs/>
          <w:color w:val="C00000"/>
          <w:kern w:val="36"/>
          <w:sz w:val="24"/>
          <w:szCs w:val="24"/>
          <w:lang w:eastAsia="fr-FR" w:bidi="he-IL"/>
        </w:rPr>
        <w:t xml:space="preserve">Prenons un </w:t>
      </w:r>
      <w:r w:rsidR="0048634E">
        <w:rPr>
          <w:rFonts w:asciiTheme="majorBidi" w:eastAsia="Times New Roman" w:hAnsiTheme="majorBidi" w:cstheme="majorBidi"/>
          <w:b/>
          <w:bCs/>
          <w:color w:val="C00000"/>
          <w:kern w:val="36"/>
          <w:sz w:val="24"/>
          <w:szCs w:val="24"/>
          <w:lang w:eastAsia="fr-FR" w:bidi="he-IL"/>
        </w:rPr>
        <w:t>verre de vin</w:t>
      </w:r>
      <w:r w:rsidRPr="00A46128">
        <w:rPr>
          <w:rFonts w:asciiTheme="majorBidi" w:eastAsia="Times New Roman" w:hAnsiTheme="majorBidi" w:cstheme="majorBidi"/>
          <w:b/>
          <w:bCs/>
          <w:color w:val="C00000"/>
          <w:kern w:val="36"/>
          <w:sz w:val="24"/>
          <w:szCs w:val="24"/>
          <w:lang w:eastAsia="fr-FR" w:bidi="he-IL"/>
        </w:rPr>
        <w:t>, et prononçons les paroles suivantes :</w:t>
      </w:r>
    </w:p>
    <w:p w:rsidR="00A46128" w:rsidRPr="00A46128" w:rsidRDefault="00A46128"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Le deutéronome nous dit (8 :7-8)</w:t>
      </w:r>
    </w:p>
    <w:p w:rsidR="00A46128" w:rsidRPr="00A46128" w:rsidRDefault="00A46128"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7 Car l'Éternel, ton Dieu, te conduit dans un pays fortuné, un pays plein de cours d'eau, de sources et de torrents, qui s'épandent dans la vallée ou sur la montagne; 8 un pays qui produit le froment et l'orge, le raisin, la figue et la grenade, l'olive huileuse et le miel;</w:t>
      </w:r>
    </w:p>
    <w:p w:rsidR="00A46128" w:rsidRPr="00A46128" w:rsidRDefault="00A46128" w:rsidP="0048634E">
      <w:pPr>
        <w:bidi/>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rtl/>
          <w:lang w:eastAsia="fr-FR" w:bidi="he-IL"/>
        </w:rPr>
        <w:t>כִּי יְהוָה אֱלֹהֶיךָ, מְבִיאֲךָ אֶל-אֶרֶץ טוֹבָה: אֶרֶץ, נַחֲלֵי מָיִם--עֲיָנֹת וּתְהֹמֹת, יֹצְאִים בַּבִּקְעָה וּבָהָר. ח אֶרֶץ חִטָּה וּשְׂעֹרָה, וְגֶפֶן וּתְאֵנָה וְרִמּוֹן; אֶרֶץ-זֵית שֶׁמֶן, וּדְבָשׁ</w:t>
      </w:r>
      <w:r w:rsidRPr="00A46128">
        <w:rPr>
          <w:rFonts w:asciiTheme="majorBidi" w:eastAsia="Times New Roman" w:hAnsiTheme="majorBidi" w:cstheme="majorBidi"/>
          <w:b/>
          <w:bCs/>
          <w:i/>
          <w:iCs/>
          <w:color w:val="C00000"/>
          <w:kern w:val="36"/>
          <w:sz w:val="24"/>
          <w:szCs w:val="24"/>
          <w:lang w:eastAsia="fr-FR" w:bidi="he-IL"/>
        </w:rPr>
        <w:t>.</w:t>
      </w:r>
    </w:p>
    <w:p w:rsidR="00A46128" w:rsidRPr="00A46128" w:rsidRDefault="0048634E"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48634E">
        <w:rPr>
          <w:rFonts w:asciiTheme="majorBidi" w:eastAsia="Times New Roman" w:hAnsiTheme="majorBidi" w:cstheme="majorBidi"/>
          <w:b/>
          <w:bCs/>
          <w:i/>
          <w:iCs/>
          <w:color w:val="C00000"/>
          <w:kern w:val="36"/>
          <w:sz w:val="24"/>
          <w:szCs w:val="24"/>
          <w:lang w:eastAsia="fr-FR" w:bidi="he-IL"/>
        </w:rPr>
        <w:t>BarouH ata adonaï élohénou méleH haolam boré péri hagafen</w:t>
      </w:r>
    </w:p>
    <w:p w:rsidR="00D92B39" w:rsidRPr="00A46128" w:rsidRDefault="00D92B39" w:rsidP="0048634E">
      <w:pPr>
        <w:spacing w:after="0" w:line="240" w:lineRule="auto"/>
        <w:jc w:val="both"/>
        <w:outlineLvl w:val="0"/>
        <w:rPr>
          <w:rFonts w:asciiTheme="majorBidi" w:eastAsia="Times New Roman" w:hAnsiTheme="majorBidi" w:cstheme="majorBidi"/>
          <w:color w:val="943634" w:themeColor="accent2" w:themeShade="BF"/>
          <w:kern w:val="36"/>
          <w:sz w:val="24"/>
          <w:szCs w:val="24"/>
          <w:lang w:eastAsia="fr-FR" w:bidi="he-IL"/>
        </w:rPr>
      </w:pPr>
    </w:p>
    <w:p w:rsidR="00A935BD" w:rsidRDefault="00295783"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A46128">
        <w:rPr>
          <w:rFonts w:asciiTheme="majorBidi" w:eastAsia="Times New Roman" w:hAnsiTheme="majorBidi" w:cstheme="majorBidi"/>
          <w:kern w:val="36"/>
          <w:sz w:val="24"/>
          <w:szCs w:val="24"/>
          <w:lang w:eastAsia="fr-FR" w:bidi="he-IL"/>
        </w:rPr>
        <w:t>La hatikva est un</w:t>
      </w:r>
      <w:r w:rsidR="00A935BD" w:rsidRPr="00A46128">
        <w:rPr>
          <w:rFonts w:asciiTheme="majorBidi" w:eastAsia="Times New Roman" w:hAnsiTheme="majorBidi" w:cstheme="majorBidi"/>
          <w:kern w:val="36"/>
          <w:sz w:val="24"/>
          <w:szCs w:val="24"/>
          <w:lang w:eastAsia="fr-FR" w:bidi="he-IL"/>
        </w:rPr>
        <w:t xml:space="preserve"> chant d’espoir est un chant de la terre d’Israël, mais aussi un chant de « Houts laarets », un chant universel pour les juifs vivant à travers le monde. Houts signifie « en dehors », Houts laarets signifie </w:t>
      </w:r>
      <w:r w:rsidR="00A935BD" w:rsidRPr="00A46128">
        <w:rPr>
          <w:rFonts w:asciiTheme="majorBidi" w:eastAsia="Times New Roman" w:hAnsiTheme="majorBidi" w:cstheme="majorBidi"/>
          <w:kern w:val="36"/>
          <w:sz w:val="24"/>
          <w:szCs w:val="24"/>
          <w:lang w:eastAsia="fr-FR" w:bidi="he-IL"/>
        </w:rPr>
        <w:lastRenderedPageBreak/>
        <w:t>« en dehors de la terre d’israël ».</w:t>
      </w:r>
      <w:r w:rsidR="0048634E">
        <w:rPr>
          <w:rFonts w:asciiTheme="majorBidi" w:eastAsia="Times New Roman" w:hAnsiTheme="majorBidi" w:cstheme="majorBidi"/>
          <w:kern w:val="36"/>
          <w:sz w:val="24"/>
          <w:szCs w:val="24"/>
          <w:lang w:eastAsia="fr-FR" w:bidi="he-IL"/>
        </w:rPr>
        <w:t xml:space="preserve"> </w:t>
      </w:r>
      <w:r w:rsidR="00A935BD" w:rsidRPr="00A46128">
        <w:rPr>
          <w:rFonts w:asciiTheme="majorBidi" w:eastAsia="Times New Roman" w:hAnsiTheme="majorBidi" w:cstheme="majorBidi"/>
          <w:kern w:val="36"/>
          <w:sz w:val="24"/>
          <w:szCs w:val="24"/>
          <w:lang w:eastAsia="fr-FR" w:bidi="he-IL"/>
        </w:rPr>
        <w:t>La hatikva a été composée en 1878, elle a été un hymne juif avant de devenir un hymne israélien, au moment de la création de l’Etat d’Israël en 1948.</w:t>
      </w:r>
    </w:p>
    <w:p w:rsidR="0048634E" w:rsidRPr="00A46128" w:rsidRDefault="0048634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48634E" w:rsidRDefault="00295783"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A46128">
        <w:rPr>
          <w:rFonts w:asciiTheme="majorBidi" w:eastAsia="Times New Roman" w:hAnsiTheme="majorBidi" w:cstheme="majorBidi"/>
          <w:kern w:val="36"/>
          <w:sz w:val="24"/>
          <w:szCs w:val="24"/>
          <w:lang w:eastAsia="fr-FR" w:bidi="he-IL"/>
        </w:rPr>
        <w:t>Le mot « tikva » signifie « espoir » en hébreu. Hatikva signifie « l’espoir » et le poème dont elle est tirée se nomme « tikvaténou », « notre espoir ».</w:t>
      </w:r>
      <w:r w:rsidR="0048634E">
        <w:rPr>
          <w:rFonts w:asciiTheme="majorBidi" w:eastAsia="Times New Roman" w:hAnsiTheme="majorBidi" w:cstheme="majorBidi"/>
          <w:kern w:val="36"/>
          <w:sz w:val="24"/>
          <w:szCs w:val="24"/>
          <w:lang w:eastAsia="fr-FR" w:bidi="he-IL"/>
        </w:rPr>
        <w:t xml:space="preserve"> </w:t>
      </w:r>
      <w:r w:rsidRPr="00A46128">
        <w:rPr>
          <w:rFonts w:asciiTheme="majorBidi" w:eastAsia="Times New Roman" w:hAnsiTheme="majorBidi" w:cstheme="majorBidi"/>
          <w:kern w:val="36"/>
          <w:sz w:val="24"/>
          <w:szCs w:val="24"/>
          <w:lang w:eastAsia="fr-FR" w:bidi="he-IL"/>
        </w:rPr>
        <w:t xml:space="preserve">Ce poème a été écrit en 1808 par Naftali Herz Imber. </w:t>
      </w:r>
    </w:p>
    <w:p w:rsidR="0048634E" w:rsidRPr="00A46128" w:rsidRDefault="0048634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295783" w:rsidRPr="0048634E" w:rsidRDefault="00295783"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 xml:space="preserve">Il reprend le livre d’Ezekiel chapitre 37 : </w:t>
      </w:r>
    </w:p>
    <w:p w:rsidR="00295783" w:rsidRPr="0048634E" w:rsidRDefault="00295783" w:rsidP="0048634E">
      <w:pPr>
        <w:spacing w:after="0" w:line="240" w:lineRule="auto"/>
        <w:jc w:val="both"/>
        <w:outlineLvl w:val="0"/>
        <w:rPr>
          <w:rStyle w:val="text"/>
          <w:rFonts w:asciiTheme="majorBidi" w:hAnsiTheme="majorBidi" w:cstheme="majorBidi"/>
          <w:sz w:val="24"/>
          <w:szCs w:val="24"/>
        </w:rPr>
      </w:pPr>
      <w:r w:rsidRPr="0048634E">
        <w:rPr>
          <w:rStyle w:val="versekey"/>
          <w:rFonts w:asciiTheme="majorBidi" w:hAnsiTheme="majorBidi" w:cstheme="majorBidi"/>
          <w:sz w:val="24"/>
          <w:szCs w:val="24"/>
        </w:rPr>
        <w:t>11</w:t>
      </w:r>
      <w:r w:rsidRPr="0048634E">
        <w:rPr>
          <w:rStyle w:val="ijaxflowpanelid84079"/>
          <w:rFonts w:asciiTheme="majorBidi" w:hAnsiTheme="majorBidi" w:cstheme="majorBidi"/>
          <w:sz w:val="24"/>
          <w:szCs w:val="24"/>
        </w:rPr>
        <w:t> </w:t>
      </w:r>
      <w:r w:rsidRPr="0048634E">
        <w:rPr>
          <w:rStyle w:val="text"/>
          <w:rFonts w:asciiTheme="majorBidi" w:hAnsiTheme="majorBidi" w:cstheme="majorBidi"/>
          <w:sz w:val="24"/>
          <w:szCs w:val="24"/>
        </w:rPr>
        <w:t>Alors il me dit: "Fils de l'homme, ces ossements, c'est toute la maison d'Israël. Ceux-ci disent: "Nos os sont desséchés, notre espoir est perdu, c'est fait de nous!"</w:t>
      </w:r>
      <w:r w:rsidRPr="0048634E">
        <w:rPr>
          <w:rStyle w:val="ijaxflowpanelid84079"/>
          <w:rFonts w:asciiTheme="majorBidi" w:hAnsiTheme="majorBidi" w:cstheme="majorBidi"/>
          <w:sz w:val="24"/>
          <w:szCs w:val="24"/>
        </w:rPr>
        <w:t xml:space="preserve"> </w:t>
      </w:r>
      <w:r w:rsidRPr="0048634E">
        <w:rPr>
          <w:rStyle w:val="versekey"/>
          <w:rFonts w:asciiTheme="majorBidi" w:hAnsiTheme="majorBidi" w:cstheme="majorBidi"/>
          <w:sz w:val="24"/>
          <w:szCs w:val="24"/>
        </w:rPr>
        <w:t>12</w:t>
      </w:r>
      <w:r w:rsidRPr="0048634E">
        <w:rPr>
          <w:rStyle w:val="ijaxflowpanelid84080"/>
          <w:rFonts w:asciiTheme="majorBidi" w:hAnsiTheme="majorBidi" w:cstheme="majorBidi"/>
          <w:sz w:val="24"/>
          <w:szCs w:val="24"/>
        </w:rPr>
        <w:t> </w:t>
      </w:r>
      <w:r w:rsidRPr="0048634E">
        <w:rPr>
          <w:rStyle w:val="text"/>
          <w:rFonts w:asciiTheme="majorBidi" w:hAnsiTheme="majorBidi" w:cstheme="majorBidi"/>
          <w:sz w:val="24"/>
          <w:szCs w:val="24"/>
        </w:rPr>
        <w:t>Eh bien! Prophétise et dis-leur: Ainsi parle le Seigneur Dieu: Voici que je rouvre vos tombeaux, et je vous ferai remonter de vos tombeaux, ô mon peuple! et je vous ramènerai au pays d'Israël.</w:t>
      </w:r>
    </w:p>
    <w:p w:rsidR="00295783" w:rsidRPr="0048634E" w:rsidRDefault="00295783" w:rsidP="0048634E">
      <w:pPr>
        <w:bidi/>
        <w:spacing w:after="0" w:line="240" w:lineRule="auto"/>
        <w:jc w:val="both"/>
        <w:outlineLvl w:val="0"/>
        <w:rPr>
          <w:rFonts w:asciiTheme="majorBidi" w:eastAsia="Times New Roman" w:hAnsiTheme="majorBidi" w:cstheme="majorBidi"/>
          <w:kern w:val="36"/>
          <w:sz w:val="24"/>
          <w:szCs w:val="24"/>
          <w:lang w:eastAsia="fr-FR" w:bidi="he-IL"/>
        </w:rPr>
      </w:pPr>
      <w:r w:rsidRPr="0048634E">
        <w:rPr>
          <w:rStyle w:val="versekey"/>
          <w:rFonts w:asciiTheme="majorBidi" w:hAnsiTheme="majorBidi" w:cstheme="majorBidi"/>
          <w:sz w:val="24"/>
          <w:szCs w:val="24"/>
          <w:rtl/>
          <w:lang w:bidi="he-IL"/>
        </w:rPr>
        <w:t>יא</w:t>
      </w:r>
      <w:r w:rsidRPr="0048634E">
        <w:rPr>
          <w:rStyle w:val="ijaxflowpanelid42731"/>
          <w:rFonts w:asciiTheme="majorBidi" w:hAnsiTheme="majorBidi" w:cstheme="majorBidi"/>
          <w:sz w:val="24"/>
          <w:szCs w:val="24"/>
        </w:rPr>
        <w:t> </w:t>
      </w:r>
      <w:r w:rsidRPr="0048634E">
        <w:rPr>
          <w:rStyle w:val="text"/>
          <w:rFonts w:asciiTheme="majorBidi" w:hAnsiTheme="majorBidi" w:cstheme="majorBidi"/>
          <w:sz w:val="24"/>
          <w:szCs w:val="24"/>
          <w:rtl/>
          <w:lang w:bidi="he-IL"/>
        </w:rPr>
        <w:t>וַיֹּאמֶר</w:t>
      </w:r>
      <w:r w:rsidRPr="0048634E">
        <w:rPr>
          <w:rStyle w:val="text"/>
          <w:rFonts w:asciiTheme="majorBidi" w:hAnsiTheme="majorBidi" w:cstheme="majorBidi"/>
          <w:sz w:val="24"/>
          <w:szCs w:val="24"/>
        </w:rPr>
        <w:t xml:space="preserve">, </w:t>
      </w:r>
      <w:r w:rsidRPr="0048634E">
        <w:rPr>
          <w:rStyle w:val="text"/>
          <w:rFonts w:asciiTheme="majorBidi" w:hAnsiTheme="majorBidi" w:cstheme="majorBidi"/>
          <w:sz w:val="24"/>
          <w:szCs w:val="24"/>
          <w:rtl/>
          <w:lang w:bidi="he-IL"/>
        </w:rPr>
        <w:t>אֵלַי</w:t>
      </w:r>
      <w:r w:rsidRPr="0048634E">
        <w:rPr>
          <w:rStyle w:val="text"/>
          <w:rFonts w:asciiTheme="majorBidi" w:hAnsiTheme="majorBidi" w:cstheme="majorBidi"/>
          <w:sz w:val="24"/>
          <w:szCs w:val="24"/>
          <w:rtl/>
        </w:rPr>
        <w:t xml:space="preserve">, </w:t>
      </w:r>
      <w:r w:rsidRPr="0048634E">
        <w:rPr>
          <w:rStyle w:val="text"/>
          <w:rFonts w:asciiTheme="majorBidi" w:hAnsiTheme="majorBidi" w:cstheme="majorBidi"/>
          <w:sz w:val="24"/>
          <w:szCs w:val="24"/>
          <w:rtl/>
          <w:lang w:bidi="he-IL"/>
        </w:rPr>
        <w:t>בֶּן</w:t>
      </w:r>
      <w:r w:rsidRPr="0048634E">
        <w:rPr>
          <w:rStyle w:val="text"/>
          <w:rFonts w:asciiTheme="majorBidi" w:hAnsiTheme="majorBidi" w:cstheme="majorBidi"/>
          <w:sz w:val="24"/>
          <w:szCs w:val="24"/>
          <w:rtl/>
        </w:rPr>
        <w:t>-</w:t>
      </w:r>
      <w:r w:rsidRPr="0048634E">
        <w:rPr>
          <w:rStyle w:val="text"/>
          <w:rFonts w:asciiTheme="majorBidi" w:hAnsiTheme="majorBidi" w:cstheme="majorBidi"/>
          <w:sz w:val="24"/>
          <w:szCs w:val="24"/>
          <w:rtl/>
          <w:lang w:bidi="he-IL"/>
        </w:rPr>
        <w:t>אָדָם</w:t>
      </w:r>
      <w:r w:rsidRPr="0048634E">
        <w:rPr>
          <w:rStyle w:val="text"/>
          <w:rFonts w:asciiTheme="majorBidi" w:hAnsiTheme="majorBidi" w:cstheme="majorBidi"/>
          <w:sz w:val="24"/>
          <w:szCs w:val="24"/>
          <w:rtl/>
        </w:rPr>
        <w:t xml:space="preserve">, </w:t>
      </w:r>
      <w:r w:rsidRPr="0048634E">
        <w:rPr>
          <w:rStyle w:val="text"/>
          <w:rFonts w:asciiTheme="majorBidi" w:hAnsiTheme="majorBidi" w:cstheme="majorBidi"/>
          <w:sz w:val="24"/>
          <w:szCs w:val="24"/>
          <w:rtl/>
          <w:lang w:bidi="he-IL"/>
        </w:rPr>
        <w:t>הָעֲצָמוֹת הָאֵלֶּה כָּל</w:t>
      </w:r>
      <w:r w:rsidRPr="0048634E">
        <w:rPr>
          <w:rStyle w:val="text"/>
          <w:rFonts w:asciiTheme="majorBidi" w:hAnsiTheme="majorBidi" w:cstheme="majorBidi"/>
          <w:sz w:val="24"/>
          <w:szCs w:val="24"/>
          <w:rtl/>
        </w:rPr>
        <w:t>-</w:t>
      </w:r>
      <w:r w:rsidRPr="0048634E">
        <w:rPr>
          <w:rStyle w:val="text"/>
          <w:rFonts w:asciiTheme="majorBidi" w:hAnsiTheme="majorBidi" w:cstheme="majorBidi"/>
          <w:sz w:val="24"/>
          <w:szCs w:val="24"/>
          <w:rtl/>
          <w:lang w:bidi="he-IL"/>
        </w:rPr>
        <w:t>בֵּית יִשְׂרָאֵל הֵמָּה</w:t>
      </w:r>
      <w:r w:rsidRPr="0048634E">
        <w:rPr>
          <w:rStyle w:val="text"/>
          <w:rFonts w:asciiTheme="majorBidi" w:hAnsiTheme="majorBidi" w:cstheme="majorBidi"/>
          <w:sz w:val="24"/>
          <w:szCs w:val="24"/>
        </w:rPr>
        <w:t xml:space="preserve">; </w:t>
      </w:r>
      <w:r w:rsidRPr="0048634E">
        <w:rPr>
          <w:rStyle w:val="text"/>
          <w:rFonts w:asciiTheme="majorBidi" w:hAnsiTheme="majorBidi" w:cstheme="majorBidi"/>
          <w:sz w:val="24"/>
          <w:szCs w:val="24"/>
          <w:rtl/>
          <w:lang w:bidi="he-IL"/>
        </w:rPr>
        <w:t>הִנֵּה אֹמְרִים</w:t>
      </w:r>
      <w:r w:rsidRPr="0048634E">
        <w:rPr>
          <w:rStyle w:val="text"/>
          <w:rFonts w:asciiTheme="majorBidi" w:hAnsiTheme="majorBidi" w:cstheme="majorBidi"/>
          <w:sz w:val="24"/>
          <w:szCs w:val="24"/>
          <w:rtl/>
        </w:rPr>
        <w:t xml:space="preserve">, </w:t>
      </w:r>
      <w:r w:rsidRPr="0048634E">
        <w:rPr>
          <w:rStyle w:val="text"/>
          <w:rFonts w:asciiTheme="majorBidi" w:hAnsiTheme="majorBidi" w:cstheme="majorBidi"/>
          <w:sz w:val="24"/>
          <w:szCs w:val="24"/>
          <w:rtl/>
          <w:lang w:bidi="he-IL"/>
        </w:rPr>
        <w:t>יָבְשׁוּ עַצְמוֹתֵינוּ וְאָבְדָה תִקְוָתֵנוּ</w:t>
      </w:r>
      <w:r w:rsidRPr="0048634E">
        <w:rPr>
          <w:rStyle w:val="text"/>
          <w:rFonts w:asciiTheme="majorBidi" w:hAnsiTheme="majorBidi" w:cstheme="majorBidi"/>
          <w:sz w:val="24"/>
          <w:szCs w:val="24"/>
          <w:rtl/>
        </w:rPr>
        <w:t>--</w:t>
      </w:r>
      <w:r w:rsidRPr="0048634E">
        <w:rPr>
          <w:rStyle w:val="text"/>
          <w:rFonts w:asciiTheme="majorBidi" w:hAnsiTheme="majorBidi" w:cstheme="majorBidi"/>
          <w:sz w:val="24"/>
          <w:szCs w:val="24"/>
          <w:rtl/>
          <w:lang w:bidi="he-IL"/>
        </w:rPr>
        <w:t>נִגְזַרְנוּ לָנוּ</w:t>
      </w:r>
      <w:r w:rsidRPr="0048634E">
        <w:rPr>
          <w:rStyle w:val="text"/>
          <w:rFonts w:asciiTheme="majorBidi" w:hAnsiTheme="majorBidi" w:cstheme="majorBidi"/>
          <w:sz w:val="24"/>
          <w:szCs w:val="24"/>
        </w:rPr>
        <w:t>.</w:t>
      </w:r>
      <w:r w:rsidRPr="0048634E">
        <w:rPr>
          <w:rStyle w:val="ijaxflowpanelid42731"/>
          <w:rFonts w:asciiTheme="majorBidi" w:hAnsiTheme="majorBidi" w:cstheme="majorBidi"/>
          <w:sz w:val="24"/>
          <w:szCs w:val="24"/>
        </w:rPr>
        <w:t xml:space="preserve"> </w:t>
      </w:r>
      <w:r w:rsidRPr="0048634E">
        <w:rPr>
          <w:rStyle w:val="versekey"/>
          <w:rFonts w:asciiTheme="majorBidi" w:hAnsiTheme="majorBidi" w:cstheme="majorBidi"/>
          <w:sz w:val="24"/>
          <w:szCs w:val="24"/>
          <w:rtl/>
          <w:lang w:bidi="he-IL"/>
        </w:rPr>
        <w:t>יב</w:t>
      </w:r>
      <w:r w:rsidRPr="0048634E">
        <w:rPr>
          <w:rStyle w:val="ijaxflowpanelid42732"/>
          <w:rFonts w:asciiTheme="majorBidi" w:hAnsiTheme="majorBidi" w:cstheme="majorBidi"/>
          <w:sz w:val="24"/>
          <w:szCs w:val="24"/>
        </w:rPr>
        <w:t> </w:t>
      </w:r>
      <w:r w:rsidRPr="0048634E">
        <w:rPr>
          <w:rStyle w:val="text"/>
          <w:rFonts w:asciiTheme="majorBidi" w:hAnsiTheme="majorBidi" w:cstheme="majorBidi"/>
          <w:sz w:val="24"/>
          <w:szCs w:val="24"/>
          <w:rtl/>
          <w:lang w:bidi="he-IL"/>
        </w:rPr>
        <w:t>לָכֵן הִנָּבֵא וְאָמַרְתָּ אֲלֵיהֶם</w:t>
      </w:r>
      <w:r w:rsidRPr="0048634E">
        <w:rPr>
          <w:rStyle w:val="text"/>
          <w:rFonts w:asciiTheme="majorBidi" w:hAnsiTheme="majorBidi" w:cstheme="majorBidi"/>
          <w:sz w:val="24"/>
          <w:szCs w:val="24"/>
          <w:rtl/>
        </w:rPr>
        <w:t xml:space="preserve">, </w:t>
      </w:r>
      <w:r w:rsidRPr="0048634E">
        <w:rPr>
          <w:rStyle w:val="text"/>
          <w:rFonts w:asciiTheme="majorBidi" w:hAnsiTheme="majorBidi" w:cstheme="majorBidi"/>
          <w:sz w:val="24"/>
          <w:szCs w:val="24"/>
          <w:rtl/>
          <w:lang w:bidi="he-IL"/>
        </w:rPr>
        <w:t>כֹּה</w:t>
      </w:r>
      <w:r w:rsidRPr="0048634E">
        <w:rPr>
          <w:rStyle w:val="text"/>
          <w:rFonts w:asciiTheme="majorBidi" w:hAnsiTheme="majorBidi" w:cstheme="majorBidi"/>
          <w:sz w:val="24"/>
          <w:szCs w:val="24"/>
          <w:rtl/>
        </w:rPr>
        <w:t>-</w:t>
      </w:r>
      <w:r w:rsidRPr="0048634E">
        <w:rPr>
          <w:rStyle w:val="text"/>
          <w:rFonts w:asciiTheme="majorBidi" w:hAnsiTheme="majorBidi" w:cstheme="majorBidi"/>
          <w:sz w:val="24"/>
          <w:szCs w:val="24"/>
          <w:rtl/>
          <w:lang w:bidi="he-IL"/>
        </w:rPr>
        <w:t>אָמַר אֲדֹנָי יְהוִה</w:t>
      </w:r>
      <w:r w:rsidRPr="0048634E">
        <w:rPr>
          <w:rStyle w:val="text"/>
          <w:rFonts w:asciiTheme="majorBidi" w:hAnsiTheme="majorBidi" w:cstheme="majorBidi"/>
          <w:sz w:val="24"/>
          <w:szCs w:val="24"/>
          <w:rtl/>
        </w:rPr>
        <w:t xml:space="preserve">, </w:t>
      </w:r>
      <w:r w:rsidRPr="0048634E">
        <w:rPr>
          <w:rStyle w:val="text"/>
          <w:rFonts w:asciiTheme="majorBidi" w:hAnsiTheme="majorBidi" w:cstheme="majorBidi"/>
          <w:sz w:val="24"/>
          <w:szCs w:val="24"/>
          <w:rtl/>
          <w:lang w:bidi="he-IL"/>
        </w:rPr>
        <w:t>הִנֵּה אֲנִי פֹתֵחַ אֶת</w:t>
      </w:r>
      <w:r w:rsidRPr="0048634E">
        <w:rPr>
          <w:rStyle w:val="text"/>
          <w:rFonts w:asciiTheme="majorBidi" w:hAnsiTheme="majorBidi" w:cstheme="majorBidi"/>
          <w:sz w:val="24"/>
          <w:szCs w:val="24"/>
          <w:rtl/>
        </w:rPr>
        <w:t>-</w:t>
      </w:r>
      <w:r w:rsidRPr="0048634E">
        <w:rPr>
          <w:rStyle w:val="text"/>
          <w:rFonts w:asciiTheme="majorBidi" w:hAnsiTheme="majorBidi" w:cstheme="majorBidi"/>
          <w:sz w:val="24"/>
          <w:szCs w:val="24"/>
          <w:rtl/>
          <w:lang w:bidi="he-IL"/>
        </w:rPr>
        <w:t>קִבְרוֹתֵיכֶם וְהַעֲלֵיתִי אֶתְכֶם מִקִּבְרוֹתֵיכֶם</w:t>
      </w:r>
      <w:r w:rsidRPr="0048634E">
        <w:rPr>
          <w:rStyle w:val="text"/>
          <w:rFonts w:asciiTheme="majorBidi" w:hAnsiTheme="majorBidi" w:cstheme="majorBidi"/>
          <w:sz w:val="24"/>
          <w:szCs w:val="24"/>
          <w:rtl/>
        </w:rPr>
        <w:t xml:space="preserve">, </w:t>
      </w:r>
      <w:r w:rsidRPr="0048634E">
        <w:rPr>
          <w:rStyle w:val="text"/>
          <w:rFonts w:asciiTheme="majorBidi" w:hAnsiTheme="majorBidi" w:cstheme="majorBidi"/>
          <w:sz w:val="24"/>
          <w:szCs w:val="24"/>
          <w:rtl/>
          <w:lang w:bidi="he-IL"/>
        </w:rPr>
        <w:t>עַמִּי</w:t>
      </w:r>
      <w:r w:rsidRPr="0048634E">
        <w:rPr>
          <w:rStyle w:val="text"/>
          <w:rFonts w:asciiTheme="majorBidi" w:hAnsiTheme="majorBidi" w:cstheme="majorBidi"/>
          <w:sz w:val="24"/>
          <w:szCs w:val="24"/>
        </w:rPr>
        <w:t xml:space="preserve">; </w:t>
      </w:r>
      <w:r w:rsidRPr="0048634E">
        <w:rPr>
          <w:rStyle w:val="text"/>
          <w:rFonts w:asciiTheme="majorBidi" w:hAnsiTheme="majorBidi" w:cstheme="majorBidi"/>
          <w:sz w:val="24"/>
          <w:szCs w:val="24"/>
          <w:rtl/>
          <w:lang w:bidi="he-IL"/>
        </w:rPr>
        <w:t>וְהֵבֵאתִי אֶתְכֶם</w:t>
      </w:r>
      <w:r w:rsidRPr="0048634E">
        <w:rPr>
          <w:rStyle w:val="text"/>
          <w:rFonts w:asciiTheme="majorBidi" w:hAnsiTheme="majorBidi" w:cstheme="majorBidi"/>
          <w:sz w:val="24"/>
          <w:szCs w:val="24"/>
          <w:rtl/>
        </w:rPr>
        <w:t xml:space="preserve">, </w:t>
      </w:r>
      <w:r w:rsidRPr="0048634E">
        <w:rPr>
          <w:rStyle w:val="text"/>
          <w:rFonts w:asciiTheme="majorBidi" w:hAnsiTheme="majorBidi" w:cstheme="majorBidi"/>
          <w:sz w:val="24"/>
          <w:szCs w:val="24"/>
          <w:rtl/>
          <w:lang w:bidi="he-IL"/>
        </w:rPr>
        <w:t>אֶל</w:t>
      </w:r>
      <w:r w:rsidRPr="0048634E">
        <w:rPr>
          <w:rStyle w:val="text"/>
          <w:rFonts w:asciiTheme="majorBidi" w:hAnsiTheme="majorBidi" w:cstheme="majorBidi"/>
          <w:sz w:val="24"/>
          <w:szCs w:val="24"/>
          <w:rtl/>
        </w:rPr>
        <w:t>-</w:t>
      </w:r>
      <w:r w:rsidRPr="0048634E">
        <w:rPr>
          <w:rStyle w:val="text"/>
          <w:rFonts w:asciiTheme="majorBidi" w:hAnsiTheme="majorBidi" w:cstheme="majorBidi"/>
          <w:sz w:val="24"/>
          <w:szCs w:val="24"/>
          <w:rtl/>
          <w:lang w:bidi="he-IL"/>
        </w:rPr>
        <w:t>אַדְמַת יִשְׂרָאֵל</w:t>
      </w:r>
      <w:r w:rsidRPr="0048634E">
        <w:rPr>
          <w:rStyle w:val="text"/>
          <w:rFonts w:asciiTheme="majorBidi" w:hAnsiTheme="majorBidi" w:cstheme="majorBidi"/>
          <w:sz w:val="24"/>
          <w:szCs w:val="24"/>
        </w:rPr>
        <w:t>.</w:t>
      </w:r>
    </w:p>
    <w:p w:rsidR="0048634E" w:rsidRDefault="0048634E" w:rsidP="0048634E">
      <w:pPr>
        <w:spacing w:after="0" w:line="240" w:lineRule="auto"/>
        <w:jc w:val="both"/>
        <w:outlineLvl w:val="0"/>
        <w:rPr>
          <w:rFonts w:asciiTheme="majorBidi" w:eastAsia="Times New Roman" w:hAnsiTheme="majorBidi" w:cstheme="majorBidi"/>
          <w:b/>
          <w:bCs/>
          <w:kern w:val="36"/>
          <w:sz w:val="24"/>
          <w:szCs w:val="24"/>
          <w:lang w:eastAsia="fr-FR" w:bidi="he-IL"/>
        </w:rPr>
      </w:pPr>
    </w:p>
    <w:p w:rsidR="00295783" w:rsidRPr="0048634E" w:rsidRDefault="00295783"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Ainsi, la hatikva, comme la renaissance juive, est un phénomène à la fois ancien et nouveau, comme la « altneuland », la terre « ancienne-nouvelle », titre du livre écrit par Théodore Herzl en 1902.</w:t>
      </w:r>
    </w:p>
    <w:p w:rsidR="00A935BD" w:rsidRPr="0048634E" w:rsidRDefault="00A935BD"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Son texte signifie :</w:t>
      </w:r>
    </w:p>
    <w:p w:rsidR="00A935BD" w:rsidRPr="0048634E" w:rsidRDefault="00A935BD"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 xml:space="preserve">Tant que dans </w:t>
      </w:r>
      <w:r w:rsidR="00295783" w:rsidRPr="0048634E">
        <w:rPr>
          <w:rFonts w:asciiTheme="majorBidi" w:eastAsia="Times New Roman" w:hAnsiTheme="majorBidi" w:cstheme="majorBidi"/>
          <w:kern w:val="36"/>
          <w:sz w:val="24"/>
          <w:szCs w:val="24"/>
          <w:lang w:eastAsia="fr-FR" w:bidi="he-IL"/>
        </w:rPr>
        <w:t>nos cœurs</w:t>
      </w:r>
      <w:r w:rsidRPr="0048634E">
        <w:rPr>
          <w:rFonts w:asciiTheme="majorBidi" w:eastAsia="Times New Roman" w:hAnsiTheme="majorBidi" w:cstheme="majorBidi"/>
          <w:kern w:val="36"/>
          <w:sz w:val="24"/>
          <w:szCs w:val="24"/>
          <w:lang w:eastAsia="fr-FR" w:bidi="he-IL"/>
        </w:rPr>
        <w:t xml:space="preserve"> vibre l’</w:t>
      </w:r>
      <w:r w:rsidR="00500633" w:rsidRPr="0048634E">
        <w:rPr>
          <w:rFonts w:asciiTheme="majorBidi" w:eastAsia="Times New Roman" w:hAnsiTheme="majorBidi" w:cstheme="majorBidi"/>
          <w:kern w:val="36"/>
          <w:sz w:val="24"/>
          <w:szCs w:val="24"/>
          <w:lang w:eastAsia="fr-FR" w:bidi="he-IL"/>
        </w:rPr>
        <w:t>âme juive</w:t>
      </w:r>
      <w:r w:rsidRPr="0048634E">
        <w:rPr>
          <w:rFonts w:asciiTheme="majorBidi" w:eastAsia="Times New Roman" w:hAnsiTheme="majorBidi" w:cstheme="majorBidi"/>
          <w:kern w:val="36"/>
          <w:sz w:val="24"/>
          <w:szCs w:val="24"/>
          <w:lang w:eastAsia="fr-FR" w:bidi="he-IL"/>
        </w:rPr>
        <w:t>, et que vers les confins de l’orient, vers l’avant, nos yeux guettent dans la direction de Sion, notre espoir n’est pas perdu, un espoir ancien de 2000 ans</w:t>
      </w:r>
      <w:r w:rsidR="00500633" w:rsidRPr="0048634E">
        <w:rPr>
          <w:rFonts w:asciiTheme="majorBidi" w:eastAsia="Times New Roman" w:hAnsiTheme="majorBidi" w:cstheme="majorBidi"/>
          <w:kern w:val="36"/>
          <w:sz w:val="24"/>
          <w:szCs w:val="24"/>
          <w:lang w:eastAsia="fr-FR" w:bidi="he-IL"/>
        </w:rPr>
        <w:t>, de vivre en peuple libre dans notre terre, la terre de Sion et de Jérusalem.</w:t>
      </w:r>
    </w:p>
    <w:p w:rsidR="00500633" w:rsidRPr="0048634E" w:rsidRDefault="00500633" w:rsidP="0048634E">
      <w:pPr>
        <w:bidi/>
        <w:spacing w:after="0" w:line="240" w:lineRule="auto"/>
        <w:jc w:val="both"/>
        <w:outlineLvl w:val="0"/>
        <w:rPr>
          <w:rFonts w:asciiTheme="majorBidi" w:eastAsia="Times New Roman" w:hAnsiTheme="majorBidi" w:cstheme="majorBidi"/>
          <w:kern w:val="36"/>
          <w:sz w:val="24"/>
          <w:szCs w:val="24"/>
          <w:lang w:eastAsia="fr-FR"/>
        </w:rPr>
      </w:pPr>
      <w:r w:rsidRPr="0048634E">
        <w:rPr>
          <w:rFonts w:asciiTheme="majorBidi" w:eastAsia="Times New Roman" w:hAnsiTheme="majorBidi" w:cstheme="majorBidi"/>
          <w:kern w:val="36"/>
          <w:sz w:val="24"/>
          <w:szCs w:val="24"/>
          <w:rtl/>
          <w:lang w:eastAsia="fr-FR" w:bidi="he-IL"/>
        </w:rPr>
        <w:t>כָּל עוֹד בַּלֵּבָב פְּנִימָה נֶפֶשׁ יְהוּדִי הוֹמִיָּה</w:t>
      </w:r>
      <w:r w:rsidRPr="0048634E">
        <w:rPr>
          <w:rFonts w:asciiTheme="majorBidi" w:eastAsia="Times New Roman" w:hAnsiTheme="majorBidi" w:cstheme="majorBidi"/>
          <w:kern w:val="36"/>
          <w:sz w:val="24"/>
          <w:szCs w:val="24"/>
          <w:lang w:eastAsia="fr-FR"/>
        </w:rPr>
        <w:t xml:space="preserve">, </w:t>
      </w:r>
      <w:r w:rsidRPr="0048634E">
        <w:rPr>
          <w:rFonts w:asciiTheme="majorBidi" w:eastAsia="Times New Roman" w:hAnsiTheme="majorBidi" w:cstheme="majorBidi"/>
          <w:kern w:val="36"/>
          <w:sz w:val="24"/>
          <w:szCs w:val="24"/>
          <w:rtl/>
          <w:lang w:eastAsia="fr-FR" w:bidi="he-IL"/>
        </w:rPr>
        <w:t xml:space="preserve">וּלְפַאֲתֵי מִזְרָח קָדִימָה עַיִן לְצִיּוֹן צוֹפִיָּה, </w:t>
      </w:r>
      <w:r w:rsidRPr="0048634E">
        <w:rPr>
          <w:rFonts w:asciiTheme="majorBidi" w:eastAsia="Times New Roman" w:hAnsiTheme="majorBidi" w:cstheme="majorBidi"/>
          <w:kern w:val="36"/>
          <w:sz w:val="24"/>
          <w:szCs w:val="24"/>
          <w:lang w:eastAsia="fr-FR"/>
        </w:rPr>
        <w:tab/>
      </w:r>
      <w:r w:rsidRPr="0048634E">
        <w:rPr>
          <w:rFonts w:asciiTheme="majorBidi" w:eastAsia="Times New Roman" w:hAnsiTheme="majorBidi" w:cstheme="majorBidi"/>
          <w:kern w:val="36"/>
          <w:sz w:val="24"/>
          <w:szCs w:val="24"/>
          <w:rtl/>
          <w:lang w:eastAsia="fr-FR" w:bidi="he-IL"/>
        </w:rPr>
        <w:t xml:space="preserve">עוֹד לֹא </w:t>
      </w:r>
      <w:r w:rsidRPr="0048634E">
        <w:rPr>
          <w:rFonts w:asciiTheme="majorBidi" w:eastAsia="Times New Roman" w:hAnsiTheme="majorBidi" w:cstheme="majorBidi"/>
          <w:kern w:val="36"/>
          <w:sz w:val="24"/>
          <w:szCs w:val="24"/>
          <w:lang w:eastAsia="fr-FR"/>
        </w:rPr>
        <w:tab/>
      </w:r>
      <w:r w:rsidRPr="0048634E">
        <w:rPr>
          <w:rFonts w:asciiTheme="majorBidi" w:eastAsia="Times New Roman" w:hAnsiTheme="majorBidi" w:cstheme="majorBidi"/>
          <w:kern w:val="36"/>
          <w:sz w:val="24"/>
          <w:szCs w:val="24"/>
          <w:rtl/>
          <w:lang w:eastAsia="fr-FR" w:bidi="he-IL"/>
        </w:rPr>
        <w:t xml:space="preserve">אָבְדָה </w:t>
      </w:r>
      <w:r w:rsidRPr="0048634E">
        <w:rPr>
          <w:rFonts w:asciiTheme="majorBidi" w:eastAsia="Times New Roman" w:hAnsiTheme="majorBidi" w:cstheme="majorBidi"/>
          <w:kern w:val="36"/>
          <w:sz w:val="24"/>
          <w:szCs w:val="24"/>
          <w:lang w:eastAsia="fr-FR"/>
        </w:rPr>
        <w:tab/>
      </w:r>
      <w:r w:rsidRPr="0048634E">
        <w:rPr>
          <w:rFonts w:asciiTheme="majorBidi" w:eastAsia="Times New Roman" w:hAnsiTheme="majorBidi" w:cstheme="majorBidi"/>
          <w:kern w:val="36"/>
          <w:sz w:val="24"/>
          <w:szCs w:val="24"/>
          <w:rtl/>
          <w:lang w:eastAsia="fr-FR" w:bidi="he-IL"/>
        </w:rPr>
        <w:t xml:space="preserve">תִּקְוָתֵנוּ, </w:t>
      </w:r>
      <w:r w:rsidRPr="0048634E">
        <w:rPr>
          <w:rFonts w:asciiTheme="majorBidi" w:eastAsia="Times New Roman" w:hAnsiTheme="majorBidi" w:cstheme="majorBidi"/>
          <w:kern w:val="36"/>
          <w:sz w:val="24"/>
          <w:szCs w:val="24"/>
          <w:lang w:eastAsia="fr-FR"/>
        </w:rPr>
        <w:tab/>
      </w:r>
      <w:r w:rsidRPr="0048634E">
        <w:rPr>
          <w:rFonts w:asciiTheme="majorBidi" w:eastAsia="Times New Roman" w:hAnsiTheme="majorBidi" w:cstheme="majorBidi"/>
          <w:kern w:val="36"/>
          <w:sz w:val="24"/>
          <w:szCs w:val="24"/>
          <w:rtl/>
          <w:lang w:eastAsia="fr-FR" w:bidi="he-IL"/>
        </w:rPr>
        <w:t>הַתִּקְוָה בַּת שְׁנוֹת אַלְפַּיִם</w:t>
      </w:r>
      <w:r w:rsidR="0048634E">
        <w:rPr>
          <w:rFonts w:asciiTheme="majorBidi" w:eastAsia="Times New Roman" w:hAnsiTheme="majorBidi" w:cstheme="majorBidi"/>
          <w:kern w:val="36"/>
          <w:sz w:val="24"/>
          <w:szCs w:val="24"/>
          <w:lang w:eastAsia="fr-FR"/>
        </w:rPr>
        <w:t xml:space="preserve">, </w:t>
      </w:r>
      <w:r w:rsidRPr="0048634E">
        <w:rPr>
          <w:rFonts w:asciiTheme="majorBidi" w:eastAsia="Times New Roman" w:hAnsiTheme="majorBidi" w:cstheme="majorBidi"/>
          <w:kern w:val="36"/>
          <w:sz w:val="24"/>
          <w:szCs w:val="24"/>
          <w:lang w:eastAsia="fr-FR"/>
        </w:rPr>
        <w:t xml:space="preserve"> </w:t>
      </w:r>
      <w:r w:rsidRPr="0048634E">
        <w:rPr>
          <w:rFonts w:asciiTheme="majorBidi" w:eastAsia="Times New Roman" w:hAnsiTheme="majorBidi" w:cstheme="majorBidi"/>
          <w:kern w:val="36"/>
          <w:sz w:val="24"/>
          <w:szCs w:val="24"/>
          <w:rtl/>
          <w:lang w:eastAsia="fr-FR" w:bidi="he-IL"/>
        </w:rPr>
        <w:t>לִהְיוֹת עַם חָפְשִׁי בְּאַרְצֵנוּ, אֶרֶץ צִיּוֹן וִירוּשָׁלַיִם</w:t>
      </w:r>
      <w:r w:rsidRPr="0048634E">
        <w:rPr>
          <w:rFonts w:asciiTheme="majorBidi" w:eastAsia="Times New Roman" w:hAnsiTheme="majorBidi" w:cstheme="majorBidi"/>
          <w:kern w:val="36"/>
          <w:sz w:val="24"/>
          <w:szCs w:val="24"/>
          <w:lang w:eastAsia="fr-FR"/>
        </w:rPr>
        <w:t>.</w:t>
      </w:r>
    </w:p>
    <w:p w:rsidR="0048634E" w:rsidRPr="0048634E" w:rsidRDefault="0048634E" w:rsidP="0048634E">
      <w:pPr>
        <w:spacing w:after="0" w:line="240" w:lineRule="auto"/>
        <w:jc w:val="both"/>
        <w:outlineLvl w:val="0"/>
        <w:rPr>
          <w:rFonts w:asciiTheme="majorBidi" w:eastAsia="Times New Roman" w:hAnsiTheme="majorBidi" w:cstheme="majorBidi"/>
          <w:b/>
          <w:bCs/>
          <w:color w:val="365F91" w:themeColor="accent1" w:themeShade="BF"/>
          <w:kern w:val="36"/>
          <w:sz w:val="24"/>
          <w:szCs w:val="24"/>
          <w:lang w:eastAsia="fr-FR"/>
        </w:rPr>
      </w:pPr>
    </w:p>
    <w:p w:rsidR="00500633" w:rsidRDefault="0048634E" w:rsidP="0048634E">
      <w:pPr>
        <w:spacing w:after="0" w:line="240" w:lineRule="auto"/>
        <w:jc w:val="both"/>
        <w:outlineLvl w:val="0"/>
        <w:rPr>
          <w:rFonts w:asciiTheme="majorBidi" w:eastAsia="Times New Roman" w:hAnsiTheme="majorBidi" w:cstheme="majorBidi"/>
          <w:b/>
          <w:bCs/>
          <w:color w:val="0070C0"/>
          <w:kern w:val="36"/>
          <w:sz w:val="24"/>
          <w:szCs w:val="24"/>
          <w:lang w:eastAsia="fr-FR"/>
        </w:rPr>
      </w:pPr>
      <w:r w:rsidRPr="0048634E">
        <w:rPr>
          <w:rFonts w:asciiTheme="majorBidi" w:eastAsia="Times New Roman" w:hAnsiTheme="majorBidi" w:cstheme="majorBidi"/>
          <w:b/>
          <w:bCs/>
          <w:color w:val="0070C0"/>
          <w:kern w:val="36"/>
          <w:sz w:val="24"/>
          <w:szCs w:val="24"/>
          <w:lang w:eastAsia="fr-FR"/>
        </w:rPr>
        <w:t xml:space="preserve">Chantons ensemble : </w:t>
      </w:r>
      <w:r w:rsidR="00500633" w:rsidRPr="0048634E">
        <w:rPr>
          <w:rFonts w:asciiTheme="majorBidi" w:eastAsia="Times New Roman" w:hAnsiTheme="majorBidi" w:cstheme="majorBidi"/>
          <w:b/>
          <w:bCs/>
          <w:color w:val="0070C0"/>
          <w:kern w:val="36"/>
          <w:sz w:val="24"/>
          <w:szCs w:val="24"/>
          <w:lang w:eastAsia="fr-FR"/>
        </w:rPr>
        <w:t>Kol od balévav pénima, nefesh yehudi homia, oulefaaté mizraH kadima, ayin létsion tsofia, od lo avda tikvaténou, hatikva bat shnot alpayim, lihiot am Hofshi béartsénou, érets Tsion viroushalayim.</w:t>
      </w:r>
    </w:p>
    <w:p w:rsidR="0048634E" w:rsidRPr="0048634E" w:rsidRDefault="0048634E" w:rsidP="0048634E">
      <w:pPr>
        <w:spacing w:after="0" w:line="240" w:lineRule="auto"/>
        <w:jc w:val="both"/>
        <w:outlineLvl w:val="0"/>
        <w:rPr>
          <w:rFonts w:asciiTheme="majorBidi" w:eastAsia="Times New Roman" w:hAnsiTheme="majorBidi" w:cstheme="majorBidi"/>
          <w:b/>
          <w:bCs/>
          <w:color w:val="0070C0"/>
          <w:kern w:val="36"/>
          <w:sz w:val="24"/>
          <w:szCs w:val="24"/>
          <w:lang w:eastAsia="fr-FR" w:bidi="he-IL"/>
        </w:rPr>
      </w:pPr>
    </w:p>
    <w:p w:rsidR="0048634E" w:rsidRDefault="0048634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B4260A" w:rsidRDefault="0048634E" w:rsidP="0048634E">
      <w:pPr>
        <w:spacing w:after="0" w:line="240" w:lineRule="auto"/>
        <w:jc w:val="center"/>
        <w:outlineLvl w:val="0"/>
        <w:rPr>
          <w:rFonts w:asciiTheme="majorBidi" w:eastAsia="Times New Roman" w:hAnsiTheme="majorBidi" w:cstheme="majorBidi"/>
          <w:b/>
          <w:bCs/>
          <w:kern w:val="36"/>
          <w:sz w:val="32"/>
          <w:szCs w:val="32"/>
          <w:lang w:eastAsia="fr-FR" w:bidi="he-IL"/>
        </w:rPr>
      </w:pPr>
      <w:r>
        <w:rPr>
          <w:rFonts w:asciiTheme="majorBidi" w:eastAsia="Times New Roman" w:hAnsiTheme="majorBidi" w:cstheme="majorBidi"/>
          <w:b/>
          <w:bCs/>
          <w:kern w:val="36"/>
          <w:sz w:val="32"/>
          <w:szCs w:val="32"/>
          <w:lang w:eastAsia="fr-FR" w:bidi="he-IL"/>
        </w:rPr>
        <w:t xml:space="preserve">II </w:t>
      </w:r>
      <w:r w:rsidR="00B4260A" w:rsidRPr="0048634E">
        <w:rPr>
          <w:rFonts w:asciiTheme="majorBidi" w:eastAsia="Times New Roman" w:hAnsiTheme="majorBidi" w:cstheme="majorBidi"/>
          <w:b/>
          <w:bCs/>
          <w:kern w:val="36"/>
          <w:sz w:val="32"/>
          <w:szCs w:val="32"/>
          <w:lang w:eastAsia="fr-FR" w:bidi="he-IL"/>
        </w:rPr>
        <w:t>Un espoir incarné</w:t>
      </w:r>
    </w:p>
    <w:p w:rsidR="0048634E" w:rsidRPr="0048634E" w:rsidRDefault="0048634E" w:rsidP="0048634E">
      <w:pPr>
        <w:spacing w:after="0" w:line="240" w:lineRule="auto"/>
        <w:jc w:val="center"/>
        <w:outlineLvl w:val="0"/>
        <w:rPr>
          <w:rFonts w:asciiTheme="majorBidi" w:eastAsia="Times New Roman" w:hAnsiTheme="majorBidi" w:cstheme="majorBidi"/>
          <w:b/>
          <w:bCs/>
          <w:kern w:val="36"/>
          <w:sz w:val="32"/>
          <w:szCs w:val="32"/>
          <w:lang w:eastAsia="fr-FR" w:bidi="he-IL"/>
        </w:rPr>
      </w:pPr>
    </w:p>
    <w:p w:rsidR="00500633" w:rsidRPr="0048634E" w:rsidRDefault="00500633"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La permanence du lien avec Israël nous rappelle que le judaïsme n’est pas, ou pas seulement, une « religion ». Il s’agit d’un projet social. Certaines lois sont intimement liées à la terre et à l’organisation sociale.</w:t>
      </w:r>
    </w:p>
    <w:p w:rsidR="0048634E" w:rsidRDefault="00500633"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 xml:space="preserve">Les lois de l’agriculture mettent en œuvre la solidarité et l’entre-aide, à travers l’obligation de laisser une partie des récoltes libres de toute propriété privée. Ainsi, les coins </w:t>
      </w:r>
      <w:r w:rsidR="0008059B" w:rsidRPr="0048634E">
        <w:rPr>
          <w:rFonts w:asciiTheme="majorBidi" w:eastAsia="Times New Roman" w:hAnsiTheme="majorBidi" w:cstheme="majorBidi"/>
          <w:kern w:val="36"/>
          <w:sz w:val="24"/>
          <w:szCs w:val="24"/>
          <w:lang w:eastAsia="fr-FR" w:bidi="he-IL"/>
        </w:rPr>
        <w:t>du champ</w:t>
      </w:r>
      <w:r w:rsidRPr="0048634E">
        <w:rPr>
          <w:rFonts w:asciiTheme="majorBidi" w:eastAsia="Times New Roman" w:hAnsiTheme="majorBidi" w:cstheme="majorBidi"/>
          <w:kern w:val="36"/>
          <w:sz w:val="24"/>
          <w:szCs w:val="24"/>
          <w:lang w:eastAsia="fr-FR" w:bidi="he-IL"/>
        </w:rPr>
        <w:t xml:space="preserve">, </w:t>
      </w:r>
      <w:r w:rsidR="0008059B" w:rsidRPr="0048634E">
        <w:rPr>
          <w:rFonts w:asciiTheme="majorBidi" w:eastAsia="Times New Roman" w:hAnsiTheme="majorBidi" w:cstheme="majorBidi"/>
          <w:kern w:val="36"/>
          <w:sz w:val="24"/>
          <w:szCs w:val="24"/>
          <w:lang w:eastAsia="fr-FR" w:bidi="he-IL"/>
        </w:rPr>
        <w:t>les gerbes tombées</w:t>
      </w:r>
      <w:r w:rsidRPr="0048634E">
        <w:rPr>
          <w:rFonts w:asciiTheme="majorBidi" w:eastAsia="Times New Roman" w:hAnsiTheme="majorBidi" w:cstheme="majorBidi"/>
          <w:kern w:val="36"/>
          <w:sz w:val="24"/>
          <w:szCs w:val="24"/>
          <w:lang w:eastAsia="fr-FR" w:bidi="he-IL"/>
        </w:rPr>
        <w:t xml:space="preserve"> au moment de la récolte, les épis non moissonnés, ne doivent pas être récupérés par le propriétaire du champ. </w:t>
      </w:r>
    </w:p>
    <w:p w:rsidR="0048634E" w:rsidRDefault="0048634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500633" w:rsidRDefault="00500633"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De la même façon, une fois tous les 7 ans, la propriété des fruits des champs est annulée pour une année entière, tout le monde peut profiter de la nature à titre individuel, et personne ne peut en faire un usage commercial public, c’est l’année de Jachère, la chémita. Une fois tous les 49 ans s’ajoute à la chémita une année de yovel, la terre retourne à ses anciens propriétaires, tels qu’ils ont été définis au moment de l’entrée des hébreux en canaan. Enfin, les jeunes arbr</w:t>
      </w:r>
      <w:r w:rsidR="00490EA7" w:rsidRPr="0048634E">
        <w:rPr>
          <w:rFonts w:asciiTheme="majorBidi" w:eastAsia="Times New Roman" w:hAnsiTheme="majorBidi" w:cstheme="majorBidi"/>
          <w:kern w:val="36"/>
          <w:sz w:val="24"/>
          <w:szCs w:val="24"/>
          <w:lang w:eastAsia="fr-FR" w:bidi="he-IL"/>
        </w:rPr>
        <w:t>es bénéficient de trois années s</w:t>
      </w:r>
      <w:r w:rsidRPr="0048634E">
        <w:rPr>
          <w:rFonts w:asciiTheme="majorBidi" w:eastAsia="Times New Roman" w:hAnsiTheme="majorBidi" w:cstheme="majorBidi"/>
          <w:kern w:val="36"/>
          <w:sz w:val="24"/>
          <w:szCs w:val="24"/>
          <w:lang w:eastAsia="fr-FR" w:bidi="he-IL"/>
        </w:rPr>
        <w:t xml:space="preserve">ans récolte, avant que les fruits de la quatrième année ne soient </w:t>
      </w:r>
      <w:r w:rsidR="00490EA7" w:rsidRPr="0048634E">
        <w:rPr>
          <w:rFonts w:asciiTheme="majorBidi" w:eastAsia="Times New Roman" w:hAnsiTheme="majorBidi" w:cstheme="majorBidi"/>
          <w:kern w:val="36"/>
          <w:sz w:val="24"/>
          <w:szCs w:val="24"/>
          <w:lang w:eastAsia="fr-FR" w:bidi="he-IL"/>
        </w:rPr>
        <w:t>amenés</w:t>
      </w:r>
      <w:r w:rsidRPr="0048634E">
        <w:rPr>
          <w:rFonts w:asciiTheme="majorBidi" w:eastAsia="Times New Roman" w:hAnsiTheme="majorBidi" w:cstheme="majorBidi"/>
          <w:kern w:val="36"/>
          <w:sz w:val="24"/>
          <w:szCs w:val="24"/>
          <w:lang w:eastAsia="fr-FR" w:bidi="he-IL"/>
        </w:rPr>
        <w:t xml:space="preserve"> au temple. Les prémices de toutes les récoltes sont également </w:t>
      </w:r>
      <w:r w:rsidR="00490EA7" w:rsidRPr="0048634E">
        <w:rPr>
          <w:rFonts w:asciiTheme="majorBidi" w:eastAsia="Times New Roman" w:hAnsiTheme="majorBidi" w:cstheme="majorBidi"/>
          <w:kern w:val="36"/>
          <w:sz w:val="24"/>
          <w:szCs w:val="24"/>
          <w:lang w:eastAsia="fr-FR" w:bidi="he-IL"/>
        </w:rPr>
        <w:t>affectées</w:t>
      </w:r>
      <w:r w:rsidRPr="0048634E">
        <w:rPr>
          <w:rFonts w:asciiTheme="majorBidi" w:eastAsia="Times New Roman" w:hAnsiTheme="majorBidi" w:cstheme="majorBidi"/>
          <w:kern w:val="36"/>
          <w:sz w:val="24"/>
          <w:szCs w:val="24"/>
          <w:lang w:eastAsia="fr-FR" w:bidi="he-IL"/>
        </w:rPr>
        <w:t xml:space="preserve"> aux besoins spirituels, au service des prêtres. </w:t>
      </w:r>
      <w:r w:rsidR="00490EA7" w:rsidRPr="0048634E">
        <w:rPr>
          <w:rFonts w:asciiTheme="majorBidi" w:eastAsia="Times New Roman" w:hAnsiTheme="majorBidi" w:cstheme="majorBidi"/>
          <w:kern w:val="36"/>
          <w:sz w:val="24"/>
          <w:szCs w:val="24"/>
          <w:lang w:eastAsia="fr-FR" w:bidi="he-IL"/>
        </w:rPr>
        <w:t>Pour finir, la dîme est affectée au service des prêtres et des pauvres.</w:t>
      </w:r>
    </w:p>
    <w:p w:rsidR="0048634E" w:rsidRPr="00A22AFC" w:rsidRDefault="0048634E"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p>
    <w:p w:rsidR="00D86035" w:rsidRPr="0048634E" w:rsidRDefault="00D86035"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A22AFC">
        <w:rPr>
          <w:rFonts w:asciiTheme="majorBidi" w:eastAsia="Times New Roman" w:hAnsiTheme="majorBidi" w:cstheme="majorBidi"/>
          <w:b/>
          <w:bCs/>
          <w:color w:val="00B050"/>
          <w:kern w:val="36"/>
          <w:sz w:val="24"/>
          <w:szCs w:val="24"/>
          <w:lang w:eastAsia="fr-FR" w:bidi="he-IL"/>
        </w:rPr>
        <w:t>L</w:t>
      </w:r>
      <w:r w:rsidRPr="0048634E">
        <w:rPr>
          <w:rFonts w:asciiTheme="majorBidi" w:eastAsia="Times New Roman" w:hAnsiTheme="majorBidi" w:cstheme="majorBidi"/>
          <w:b/>
          <w:bCs/>
          <w:color w:val="00B050"/>
          <w:kern w:val="36"/>
          <w:sz w:val="24"/>
          <w:szCs w:val="24"/>
          <w:lang w:eastAsia="fr-FR" w:bidi="he-IL"/>
        </w:rPr>
        <w:t>évitique 25 :</w:t>
      </w:r>
    </w:p>
    <w:p w:rsidR="0048634E" w:rsidRDefault="00D86035"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48634E">
        <w:rPr>
          <w:rFonts w:asciiTheme="majorBidi" w:eastAsia="Times New Roman" w:hAnsiTheme="majorBidi" w:cstheme="majorBidi"/>
          <w:b/>
          <w:bCs/>
          <w:color w:val="00B050"/>
          <w:kern w:val="36"/>
          <w:sz w:val="24"/>
          <w:szCs w:val="24"/>
          <w:lang w:eastAsia="fr-FR" w:bidi="he-IL"/>
        </w:rPr>
        <w:t xml:space="preserve">1 L'Éternel parla à moïse au mont Sinaï, en ces termes: 2 "Parle aux enfants d'Israël et dis-leur: Quand vous serez entrés dans le pays que je vous donne, la terre sera soumise à un chômage en l'honneur de l'Éternel. 3 Six années tu ensemenceras ton champ, six années tu travailleras ta vigne, et tu en recueilleras le produit; 4 mais, la septième année, un chômage absolu sera accordé à la terre, un sabbat en l'honneur de l'Éternel. Tu n'ensemenceras ton champ ni ne tailleras ta vigne. </w:t>
      </w:r>
    </w:p>
    <w:p w:rsidR="0048634E" w:rsidRDefault="0048634E"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p>
    <w:p w:rsidR="00D86035" w:rsidRDefault="00D86035"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48634E">
        <w:rPr>
          <w:rFonts w:asciiTheme="majorBidi" w:eastAsia="Times New Roman" w:hAnsiTheme="majorBidi" w:cstheme="majorBidi"/>
          <w:b/>
          <w:bCs/>
          <w:color w:val="00B050"/>
          <w:kern w:val="36"/>
          <w:sz w:val="24"/>
          <w:szCs w:val="24"/>
          <w:lang w:eastAsia="fr-FR" w:bidi="he-IL"/>
        </w:rPr>
        <w:lastRenderedPageBreak/>
        <w:t xml:space="preserve">5 Le produit spontané de ta moisson, tu ne le couperas point, et les raisins de ta vigne intacte, tu ne les vendangeras point: ce sera une année de chômage pour le sol. 6 Ce sol en repos vous appartiendra à tous pour la consommation: à toi, à ton esclave, à ta servante, au mercenaire et à l'étranger qui habitent avec toi; 7 ton bétail même, ainsi que les bêtes sauvages de ton pays, pourront se nourrir de tous ces produits. </w:t>
      </w:r>
    </w:p>
    <w:p w:rsidR="0048634E" w:rsidRPr="0048634E" w:rsidRDefault="0048634E"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p>
    <w:p w:rsidR="0048634E" w:rsidRDefault="00D86035"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48634E">
        <w:rPr>
          <w:rFonts w:asciiTheme="majorBidi" w:eastAsia="Times New Roman" w:hAnsiTheme="majorBidi" w:cstheme="majorBidi"/>
          <w:b/>
          <w:bCs/>
          <w:color w:val="00B050"/>
          <w:kern w:val="36"/>
          <w:sz w:val="24"/>
          <w:szCs w:val="24"/>
          <w:lang w:eastAsia="fr-FR" w:bidi="he-IL"/>
        </w:rPr>
        <w:t xml:space="preserve">8 Tu compteras chez toi sept années sabbatiques, sept fois sept années, de sorte que la période de ces sept années sabbatiques te fera quarante-neuf ans; 9 puis tu feras circuler le retentissement du cor, dans le septième mois, le dixième jour du mois: au jour des expiations, vous ferez retentir le son du cor à travers tout votre pays. 10 Vous sanctifierez cette cinquantième année, en proclamant, dans le pays, la liberté pour tous ceux qui l'habitent: cette année sera pour vous le Jubilé, où chacun de vous rentrera dans son bien, où chacun retournera à sa famille. </w:t>
      </w:r>
    </w:p>
    <w:p w:rsidR="0048634E" w:rsidRDefault="0048634E"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p>
    <w:p w:rsidR="00D86035" w:rsidRDefault="00D86035"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48634E">
        <w:rPr>
          <w:rFonts w:asciiTheme="majorBidi" w:eastAsia="Times New Roman" w:hAnsiTheme="majorBidi" w:cstheme="majorBidi"/>
          <w:b/>
          <w:bCs/>
          <w:color w:val="00B050"/>
          <w:kern w:val="36"/>
          <w:sz w:val="24"/>
          <w:szCs w:val="24"/>
          <w:lang w:eastAsia="fr-FR" w:bidi="he-IL"/>
        </w:rPr>
        <w:t>17 Ne vous lésez point l'un l'autre, mais redoute ton Dieu! Car je suis l'Éternel votre Dieu. 18 Exécutez mes édits, observez et pratiquez mes lois, et vous demeurerez dans le pays en sécurité. 19 La terre donnera ses fruits, dont vous vous nourrirez abondamment, et vous y résiderez en toute quiétude. 20 Que si vous dites: "Qu'aurons-nous à manger la septième année, puisque nous ne pouvons ni semer, ni rentrer nos récoltes?" 21 Je vous octroierai ma bénédiction dans la sixième année, tellement qu'elle produira la récolte de trois années; 23 Nulle terre ne sera aliénée irrévocablement, car la terre est à moi, car vous n'êtes que des étrangers domiciliés chez moi.</w:t>
      </w:r>
    </w:p>
    <w:p w:rsidR="0048634E" w:rsidRPr="0048634E" w:rsidRDefault="0048634E"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p>
    <w:p w:rsidR="00D86035" w:rsidRDefault="00D86035" w:rsidP="0048634E">
      <w:pPr>
        <w:bidi/>
        <w:spacing w:after="0" w:line="240" w:lineRule="auto"/>
        <w:jc w:val="both"/>
        <w:outlineLvl w:val="0"/>
        <w:rPr>
          <w:rFonts w:asciiTheme="majorBidi" w:eastAsia="Times New Roman" w:hAnsiTheme="majorBidi" w:cstheme="majorBidi"/>
          <w:color w:val="00B050"/>
          <w:kern w:val="36"/>
          <w:sz w:val="24"/>
          <w:szCs w:val="24"/>
          <w:lang w:eastAsia="fr-FR"/>
        </w:rPr>
      </w:pPr>
      <w:r w:rsidRPr="0048634E">
        <w:rPr>
          <w:rFonts w:asciiTheme="majorBidi" w:eastAsia="Times New Roman" w:hAnsiTheme="majorBidi" w:cstheme="majorBidi"/>
          <w:color w:val="00B050"/>
          <w:kern w:val="36"/>
          <w:sz w:val="24"/>
          <w:szCs w:val="24"/>
          <w:rtl/>
          <w:lang w:eastAsia="fr-FR" w:bidi="he-IL"/>
        </w:rPr>
        <w:t>א וַיְדַבֵּר יְהוָה אֶל-מֹשֶׁה, בְּהַר סִינַי לֵאמֹר. ב דַּבֵּר אֶל-בְּנֵי יִשְׂרָאֵל, וְאָמַרְתָּ אֲלֵהֶם, כִּי תָבֹאוּ אֶל-הָאָרֶץ, אֲשֶׁר אֲנִי נֹתֵן לָכֶם--וְשָׁבְתָה הָאָרֶץ, שַׁבָּת לַיהוָה. ג שֵׁשׁ שָׁנִים תִּזְרַע שָׂדֶךָ, וְשֵׁשׁ שָׁנִים תִּזְמֹר כַּרְמֶךָ; וְאָסַפְתָּ, אֶת-תְּבוּאָתָהּ. ד וּבַשָּׁנָה הַשְּׁבִיעִת, שַׁבַּת שַׁבָּתוֹן יִהְיֶה לָאָרֶץ--שַׁבָּת, לַיהוָה: שָׂדְךָ לֹא תִזְרָע, וְכַרְמְךָ לֹא תִזְמֹר. ה אֵת סְפִיחַ קְצִירְךָ לֹא תִקְצוֹר, וְאֶת-עִנְּבֵי נְזִירֶךָ לֹא תִבְצֹר: שְׁנַת שַׁבָּתוֹן, יִהְיֶה לָאָרֶץ. ו וְהָיְתָה שַׁבַּת הָאָרֶץ לָכֶם, לְאָכְלָה--לְךָ, וּלְעַבְדְּךָ וְלַאֲמָתֶךָ; וְלִשְׂכִירְךָ, וּלְתוֹשָׁבְךָ, הַגָּרִים, עִמָּךְ. ז וְלִבְהֶמְתְּךָ--וְלַחַיָּה, אֲשֶׁר בְּאַרְצֶךָ: תִּהְיֶה כָל-תְּבוּאָתָהּ, לֶאֱכֹל. {ס} ח וְסָפַרְתָּ לְךָ, שֶׁבַע שַׁבְּתֹת שָׁנִים--שֶׁבַע שָׁנִים, שֶׁבַע פְּעָמִים; וְהָיוּ לְךָ, יְמֵי שֶׁבַע שַׁבְּתֹת הַשָּׁנִים, תֵּשַׁע וְאַרְבָּעִים, שָׁנָה. ט וְהַעֲבַרְתָּ שׁוֹפַר תְּרוּעָה, בַּחֹדֶשׁ הַשְּׁבִעִי, בֶּעָשׂוֹר, לַחֹדֶשׁ; בְּיוֹם, הַכִּפֻּרִים, תַּעֲבִירוּ שׁוֹפָר, בְּכָל-אַרְצְכֶם. י וְקִדַּשְׁתֶּם, אֵת שְׁנַת הַחֲמִשִּׁים שָׁנָה, וּקְרָאתֶם דְּרוֹר בָּאָרֶץ, לְכָל-יֹשְׁבֶיהָ; יוֹבֵל הִוא, תִּהְיֶה לָכֶם, וְשַׁבְתֶּם אִישׁ אֶל-אֲחֻזָּתוֹ, וְאִישׁ אֶל-מִשְׁפַּחְתּוֹ תָּשֻׁבוּ. יז וְלֹא תוֹנוּ אִישׁ אֶת-עֲמִיתוֹ, וְיָרֵאתָ מֵאֱלֹהֶיךָ: כִּי אֲנִי יְהוָה, אֱלֹהֵיכֶם. יח וַעֲשִׂיתֶם, אֶת-חֻקֹּתַי, וְאֶת-מִשְׁפָּטַי תִּשְׁמְרוּ, וַעֲשִׂיתֶם אֹתָם--וִישַׁבְתֶּם עַל-הָאָרֶץ, לָבֶטַח. יט וְנָתְנָה הָאָרֶץ פִּרְיָהּ, וַאֲכַלְתֶּם לָשֹׂבַע; וִישַׁבְתֶּם לָבֶטַח, עָלֶיהָ. כ וְכִי תֹאמְרוּ, מַה-נֹּאכַל בַּשָּׁנָה הַשְּׁבִיעִת: הֵן לֹא נִזְרָע, וְלֹא נֶאֱסֹף אֶת-תְּבוּאָתֵנוּ. כא וְצִוִּיתִי אֶת-בִּרְכָתִי לָכֶם, בַּשָּׁנָה הַשִּׁשִּׁית; וְעָשָׂת, אֶת-הַתְּבוּאָה, לִשְׁלֹשׁ, הַשָּׁנִים. כד וּבְכֹל, אֶרֶץ אֲחֻזַּתְכֶם, גְּאֻלָּה, תִּתְּנוּ לָאָרֶץ</w:t>
      </w:r>
      <w:r w:rsidRPr="0048634E">
        <w:rPr>
          <w:rFonts w:asciiTheme="majorBidi" w:eastAsia="Times New Roman" w:hAnsiTheme="majorBidi" w:cstheme="majorBidi"/>
          <w:color w:val="00B050"/>
          <w:kern w:val="36"/>
          <w:sz w:val="24"/>
          <w:szCs w:val="24"/>
          <w:lang w:eastAsia="fr-FR"/>
        </w:rPr>
        <w:t>.</w:t>
      </w:r>
    </w:p>
    <w:p w:rsidR="0048634E" w:rsidRPr="0048634E" w:rsidRDefault="0048634E" w:rsidP="0048634E">
      <w:pPr>
        <w:bidi/>
        <w:spacing w:after="0" w:line="240" w:lineRule="auto"/>
        <w:jc w:val="both"/>
        <w:outlineLvl w:val="0"/>
        <w:rPr>
          <w:rFonts w:asciiTheme="majorBidi" w:eastAsia="Times New Roman" w:hAnsiTheme="majorBidi" w:cstheme="majorBidi"/>
          <w:color w:val="00B050"/>
          <w:kern w:val="36"/>
          <w:sz w:val="24"/>
          <w:szCs w:val="24"/>
          <w:rtl/>
          <w:lang w:eastAsia="fr-FR" w:bidi="he-IL"/>
        </w:rPr>
      </w:pPr>
    </w:p>
    <w:p w:rsidR="0048634E" w:rsidRDefault="00490EA7"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 xml:space="preserve">Ainsi l’agriculture intègre les obligations morales de solidarité qui sont les nôtres. Le judaïsme prend des accents différents dans le cadre de la terre d’Israël et dans la diaspora. Ces deux déclinaisons sont importantes et chères à notre cœur. La fête de tou bichevat, le nouvel an des arbres, nous rappelle que l’âme et le corps sont indissociables, que la pensée et l’action ne font qu’un, que l’espoir prend son sens lorsqu’il est incarné. </w:t>
      </w:r>
    </w:p>
    <w:p w:rsidR="0048634E" w:rsidRDefault="0048634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490EA7" w:rsidRPr="0048634E" w:rsidRDefault="00490EA7"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Que nous vivions en Israël ou en Diaspora, nous voulons garder le lien profond entre le corps et l’âme d’Israël, l’étude, la pratique « religieuse » du judaïsme et sa pratique « laïque » et quotidienne.</w:t>
      </w:r>
    </w:p>
    <w:p w:rsidR="0008059B" w:rsidRDefault="0008059B"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 xml:space="preserve">Le </w:t>
      </w:r>
      <w:r w:rsidR="003078A3" w:rsidRPr="0048634E">
        <w:rPr>
          <w:rFonts w:asciiTheme="majorBidi" w:eastAsia="Times New Roman" w:hAnsiTheme="majorBidi" w:cstheme="majorBidi"/>
          <w:kern w:val="36"/>
          <w:sz w:val="24"/>
          <w:szCs w:val="24"/>
          <w:lang w:eastAsia="fr-FR" w:bidi="he-IL"/>
        </w:rPr>
        <w:t>bien-être</w:t>
      </w:r>
      <w:r w:rsidRPr="0048634E">
        <w:rPr>
          <w:rFonts w:asciiTheme="majorBidi" w:eastAsia="Times New Roman" w:hAnsiTheme="majorBidi" w:cstheme="majorBidi"/>
          <w:kern w:val="36"/>
          <w:sz w:val="24"/>
          <w:szCs w:val="24"/>
          <w:lang w:eastAsia="fr-FR" w:bidi="he-IL"/>
        </w:rPr>
        <w:t xml:space="preserve"> de l’être humain et celui de la nature vont de pair, dans un respect mutuel, de façons à ce que « le juste fleurisse comme le palmier ».</w:t>
      </w:r>
    </w:p>
    <w:p w:rsidR="0048634E" w:rsidRPr="0048634E" w:rsidRDefault="0048634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08059B" w:rsidRPr="0048634E" w:rsidRDefault="0008059B"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48634E">
        <w:rPr>
          <w:rFonts w:asciiTheme="majorBidi" w:eastAsia="Times New Roman" w:hAnsiTheme="majorBidi" w:cstheme="majorBidi"/>
          <w:b/>
          <w:bCs/>
          <w:color w:val="00B050"/>
          <w:kern w:val="36"/>
          <w:sz w:val="24"/>
          <w:szCs w:val="24"/>
          <w:lang w:eastAsia="fr-FR" w:bidi="he-IL"/>
        </w:rPr>
        <w:t>Ps.92 :13-16</w:t>
      </w:r>
    </w:p>
    <w:p w:rsidR="0008059B" w:rsidRPr="0048634E" w:rsidRDefault="0008059B"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48634E">
        <w:rPr>
          <w:rFonts w:asciiTheme="majorBidi" w:eastAsia="Times New Roman" w:hAnsiTheme="majorBidi" w:cstheme="majorBidi"/>
          <w:b/>
          <w:bCs/>
          <w:color w:val="00B050"/>
          <w:kern w:val="36"/>
          <w:sz w:val="24"/>
          <w:szCs w:val="24"/>
          <w:lang w:eastAsia="fr-FR" w:bidi="he-IL"/>
        </w:rPr>
        <w:t>13 Le juste fleurit comme le palmier; comme le cèdre du Liban, il est élancé. 14 Plantés dans la maison de l’Eternel, ils sont florissants dans les parvis de notre Dieu. 15 Jusque dans la haute vieillesse, ils donnent des fruits, ils sont pleins de sève et de verdeur, 16 prêts à proclamer que l’Eternel est droit, qu’il est mon rocher, inaccessible à l’injustice.</w:t>
      </w:r>
    </w:p>
    <w:p w:rsidR="0008059B" w:rsidRPr="0048634E" w:rsidRDefault="0008059B" w:rsidP="0048634E">
      <w:pPr>
        <w:bidi/>
        <w:spacing w:after="0" w:line="240" w:lineRule="auto"/>
        <w:jc w:val="both"/>
        <w:outlineLvl w:val="0"/>
        <w:rPr>
          <w:rFonts w:asciiTheme="majorBidi" w:eastAsia="Times New Roman" w:hAnsiTheme="majorBidi" w:cstheme="majorBidi"/>
          <w:color w:val="00B050"/>
          <w:kern w:val="36"/>
          <w:sz w:val="24"/>
          <w:szCs w:val="24"/>
          <w:lang w:eastAsia="fr-FR" w:bidi="he-IL"/>
        </w:rPr>
      </w:pPr>
      <w:r w:rsidRPr="0048634E">
        <w:rPr>
          <w:rFonts w:asciiTheme="majorBidi" w:eastAsia="Times New Roman" w:hAnsiTheme="majorBidi" w:cstheme="majorBidi"/>
          <w:color w:val="00B050"/>
          <w:kern w:val="36"/>
          <w:sz w:val="24"/>
          <w:szCs w:val="24"/>
          <w:rtl/>
          <w:lang w:eastAsia="fr-FR" w:bidi="he-IL"/>
        </w:rPr>
        <w:t>יג צַדִּיק, כַּתָּמָר יִפְרָח; כְּאֶרֶז בַּלְּבָנוֹן יִשְׂגֶּה. יד שְׁתוּלִים, בְּבֵית יְהוָה; בְּחַצְרוֹת אֱלֹהֵינוּ יַפְרִיחוּ. טו עוֹד, יְנוּבוּן בְּשֵׂיבָה; דְּשֵׁנִים וְרַעֲנַנִּים יִהְיוּ</w:t>
      </w:r>
      <w:r w:rsidRPr="0048634E">
        <w:rPr>
          <w:rFonts w:asciiTheme="majorBidi" w:eastAsia="Times New Roman" w:hAnsiTheme="majorBidi" w:cstheme="majorBidi"/>
          <w:color w:val="00B050"/>
          <w:kern w:val="36"/>
          <w:sz w:val="24"/>
          <w:szCs w:val="24"/>
          <w:lang w:eastAsia="fr-FR" w:bidi="he-IL"/>
        </w:rPr>
        <w:t>.</w:t>
      </w:r>
    </w:p>
    <w:p w:rsidR="003078A3" w:rsidRDefault="0008059B" w:rsidP="0048634E">
      <w:pPr>
        <w:spacing w:after="0" w:line="240" w:lineRule="auto"/>
        <w:jc w:val="both"/>
        <w:outlineLvl w:val="0"/>
        <w:rPr>
          <w:rFonts w:asciiTheme="majorBidi" w:eastAsia="Times New Roman" w:hAnsiTheme="majorBidi" w:cstheme="majorBidi"/>
          <w:b/>
          <w:bCs/>
          <w:color w:val="0070C0"/>
          <w:kern w:val="36"/>
          <w:sz w:val="24"/>
          <w:szCs w:val="24"/>
          <w:lang w:eastAsia="fr-FR" w:bidi="he-IL"/>
        </w:rPr>
      </w:pPr>
      <w:r w:rsidRPr="0048634E">
        <w:rPr>
          <w:rFonts w:asciiTheme="majorBidi" w:eastAsia="Times New Roman" w:hAnsiTheme="majorBidi" w:cstheme="majorBidi"/>
          <w:b/>
          <w:bCs/>
          <w:color w:val="0070C0"/>
          <w:kern w:val="36"/>
          <w:sz w:val="24"/>
          <w:szCs w:val="24"/>
          <w:lang w:eastAsia="fr-FR" w:bidi="he-IL"/>
        </w:rPr>
        <w:lastRenderedPageBreak/>
        <w:t>Chantons ensemble </w:t>
      </w:r>
      <w:r w:rsidRPr="0048634E">
        <w:rPr>
          <w:rFonts w:asciiTheme="majorBidi" w:eastAsia="Times New Roman" w:hAnsiTheme="majorBidi" w:cstheme="majorBidi"/>
          <w:b/>
          <w:bCs/>
          <w:kern w:val="36"/>
          <w:sz w:val="24"/>
          <w:szCs w:val="24"/>
          <w:lang w:eastAsia="fr-FR" w:bidi="he-IL"/>
        </w:rPr>
        <w:t xml:space="preserve">: </w:t>
      </w:r>
      <w:r w:rsidRPr="0048634E">
        <w:rPr>
          <w:rFonts w:asciiTheme="majorBidi" w:eastAsia="Times New Roman" w:hAnsiTheme="majorBidi" w:cstheme="majorBidi"/>
          <w:b/>
          <w:bCs/>
          <w:color w:val="0070C0"/>
          <w:kern w:val="36"/>
          <w:sz w:val="24"/>
          <w:szCs w:val="24"/>
          <w:lang w:eastAsia="fr-FR" w:bidi="he-IL"/>
        </w:rPr>
        <w:t>Tsadik katamar IfraH, kéérez balévanon isgué (chétoulim béveit adonaï béHatsrot élohénou yafriHou, od yénouvoun bésséva, déchénim véraananim yiyou, léhaguid ki yashar adonaï tsouri vél</w:t>
      </w:r>
      <w:r w:rsidR="003078A3" w:rsidRPr="0048634E">
        <w:rPr>
          <w:rFonts w:asciiTheme="majorBidi" w:eastAsia="Times New Roman" w:hAnsiTheme="majorBidi" w:cstheme="majorBidi"/>
          <w:b/>
          <w:bCs/>
          <w:color w:val="0070C0"/>
          <w:kern w:val="36"/>
          <w:sz w:val="24"/>
          <w:szCs w:val="24"/>
          <w:lang w:eastAsia="fr-FR" w:bidi="he-IL"/>
        </w:rPr>
        <w:t>o avlata bo)</w:t>
      </w:r>
    </w:p>
    <w:p w:rsidR="0048634E" w:rsidRPr="0048634E" w:rsidRDefault="0048634E" w:rsidP="0048634E">
      <w:pPr>
        <w:spacing w:after="0" w:line="240" w:lineRule="auto"/>
        <w:jc w:val="both"/>
        <w:outlineLvl w:val="0"/>
        <w:rPr>
          <w:rFonts w:asciiTheme="majorBidi" w:eastAsia="Times New Roman" w:hAnsiTheme="majorBidi" w:cstheme="majorBidi"/>
          <w:b/>
          <w:bCs/>
          <w:color w:val="0070C0"/>
          <w:kern w:val="36"/>
          <w:sz w:val="24"/>
          <w:szCs w:val="24"/>
          <w:lang w:eastAsia="fr-FR" w:bidi="he-IL"/>
        </w:rPr>
      </w:pPr>
    </w:p>
    <w:p w:rsidR="003078A3" w:rsidRPr="00A46128" w:rsidRDefault="003078A3" w:rsidP="0048634E">
      <w:pPr>
        <w:spacing w:after="0" w:line="240" w:lineRule="auto"/>
        <w:jc w:val="both"/>
        <w:outlineLvl w:val="0"/>
        <w:rPr>
          <w:rFonts w:asciiTheme="majorBidi" w:eastAsia="Times New Roman" w:hAnsiTheme="majorBidi" w:cstheme="majorBidi"/>
          <w:b/>
          <w:bCs/>
          <w:color w:val="C00000"/>
          <w:kern w:val="36"/>
          <w:sz w:val="24"/>
          <w:szCs w:val="24"/>
          <w:lang w:eastAsia="fr-FR" w:bidi="he-IL"/>
        </w:rPr>
      </w:pPr>
      <w:r w:rsidRPr="00A46128">
        <w:rPr>
          <w:rFonts w:asciiTheme="majorBidi" w:eastAsia="Times New Roman" w:hAnsiTheme="majorBidi" w:cstheme="majorBidi"/>
          <w:b/>
          <w:bCs/>
          <w:color w:val="C00000"/>
          <w:kern w:val="36"/>
          <w:sz w:val="24"/>
          <w:szCs w:val="24"/>
          <w:lang w:eastAsia="fr-FR" w:bidi="he-IL"/>
        </w:rPr>
        <w:t>Prenons un gâteau de froment ou d’orge, et prononçons les paroles suivantes :</w:t>
      </w:r>
    </w:p>
    <w:p w:rsidR="003078A3" w:rsidRPr="00A46128" w:rsidRDefault="003078A3"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Le deutéronome nous dit (8 :7-8)</w:t>
      </w:r>
    </w:p>
    <w:p w:rsidR="003078A3" w:rsidRPr="00A46128" w:rsidRDefault="003078A3"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7 Car l'Éternel, ton Dieu, te conduit dans un pays fortuné, un pays plein de cours d'eau, de sources et de torrents, qui s'épandent dans la vallée ou sur la montagne; 8 un pays qui produit le froment et l'orge, le raisin, la figue et la grenade, l'olive huileuse et le miel;</w:t>
      </w:r>
    </w:p>
    <w:p w:rsidR="003078A3" w:rsidRPr="00A46128" w:rsidRDefault="003078A3" w:rsidP="0048634E">
      <w:pPr>
        <w:bidi/>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rtl/>
          <w:lang w:eastAsia="fr-FR" w:bidi="he-IL"/>
        </w:rPr>
        <w:t>כִּי יְהוָה אֱלֹהֶיךָ, מְבִיאֲךָ אֶל-אֶרֶץ טוֹבָה: אֶרֶץ, נַחֲלֵי מָיִם--עֲיָנֹת וּתְהֹמֹת, יֹצְאִים בַּבִּקְעָה וּבָהָר. ח אֶרֶץ חִטָּה וּשְׂעֹרָה, וְגֶפֶן וּתְאֵנָה וְרִמּוֹן; אֶרֶץ-זֵית שֶׁמֶן, וּדְבָשׁ</w:t>
      </w:r>
      <w:r w:rsidRPr="00A46128">
        <w:rPr>
          <w:rFonts w:asciiTheme="majorBidi" w:eastAsia="Times New Roman" w:hAnsiTheme="majorBidi" w:cstheme="majorBidi"/>
          <w:b/>
          <w:bCs/>
          <w:i/>
          <w:iCs/>
          <w:color w:val="C00000"/>
          <w:kern w:val="36"/>
          <w:sz w:val="24"/>
          <w:szCs w:val="24"/>
          <w:lang w:eastAsia="fr-FR" w:bidi="he-IL"/>
        </w:rPr>
        <w:t>.</w:t>
      </w:r>
    </w:p>
    <w:p w:rsidR="003078A3" w:rsidRPr="00A46128" w:rsidRDefault="003078A3"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En ce jour de célébration, nous prenons le froment et l’orge et nous prononçons la bénédiction traditionnelle :</w:t>
      </w:r>
    </w:p>
    <w:p w:rsidR="003078A3" w:rsidRPr="00A46128" w:rsidRDefault="003078A3"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BarouH ata adonaï élohénou méleH haolam boré miné mézonot</w:t>
      </w:r>
    </w:p>
    <w:p w:rsidR="003078A3" w:rsidRPr="00A46128" w:rsidRDefault="003078A3"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08059B" w:rsidRDefault="0008059B"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 xml:space="preserve">Le chant « hashkédia poraHat » a été écrit par Israël Doshman. Israël Doshman est né à Vilna, en Lituanie, il a étudié au « Héder », l’école juive de l’époque, avant de s’écarter de la pratique juive et de partir pour la terre d’Israël en 1905. Il a écrit et traduit de nombreuses œuvres, des pièces de </w:t>
      </w:r>
      <w:r w:rsidR="001C4E3F" w:rsidRPr="0048634E">
        <w:rPr>
          <w:rFonts w:asciiTheme="majorBidi" w:eastAsia="Times New Roman" w:hAnsiTheme="majorBidi" w:cstheme="majorBidi"/>
          <w:kern w:val="36"/>
          <w:sz w:val="24"/>
          <w:szCs w:val="24"/>
          <w:lang w:eastAsia="fr-FR" w:bidi="he-IL"/>
        </w:rPr>
        <w:t>théâtre</w:t>
      </w:r>
      <w:r w:rsidRPr="0048634E">
        <w:rPr>
          <w:rFonts w:asciiTheme="majorBidi" w:eastAsia="Times New Roman" w:hAnsiTheme="majorBidi" w:cstheme="majorBidi"/>
          <w:kern w:val="36"/>
          <w:sz w:val="24"/>
          <w:szCs w:val="24"/>
          <w:lang w:eastAsia="fr-FR" w:bidi="he-IL"/>
        </w:rPr>
        <w:t xml:space="preserve"> russes, des chants pour enfants, des histoires, et a été très actif dans la création de </w:t>
      </w:r>
      <w:r w:rsidR="0048634E" w:rsidRPr="0048634E">
        <w:rPr>
          <w:rFonts w:asciiTheme="majorBidi" w:eastAsia="Times New Roman" w:hAnsiTheme="majorBidi" w:cstheme="majorBidi"/>
          <w:kern w:val="36"/>
          <w:sz w:val="24"/>
          <w:szCs w:val="24"/>
          <w:lang w:eastAsia="fr-FR" w:bidi="he-IL"/>
        </w:rPr>
        <w:t>théâtre</w:t>
      </w:r>
      <w:r w:rsidRPr="0048634E">
        <w:rPr>
          <w:rFonts w:asciiTheme="majorBidi" w:eastAsia="Times New Roman" w:hAnsiTheme="majorBidi" w:cstheme="majorBidi"/>
          <w:kern w:val="36"/>
          <w:sz w:val="24"/>
          <w:szCs w:val="24"/>
          <w:lang w:eastAsia="fr-FR" w:bidi="he-IL"/>
        </w:rPr>
        <w:t xml:space="preserve"> isra</w:t>
      </w:r>
      <w:r w:rsidR="001C4E3F" w:rsidRPr="0048634E">
        <w:rPr>
          <w:rFonts w:asciiTheme="majorBidi" w:eastAsia="Times New Roman" w:hAnsiTheme="majorBidi" w:cstheme="majorBidi"/>
          <w:kern w:val="36"/>
          <w:sz w:val="24"/>
          <w:szCs w:val="24"/>
          <w:lang w:eastAsia="fr-FR" w:bidi="he-IL"/>
        </w:rPr>
        <w:t>é</w:t>
      </w:r>
      <w:r w:rsidRPr="0048634E">
        <w:rPr>
          <w:rFonts w:asciiTheme="majorBidi" w:eastAsia="Times New Roman" w:hAnsiTheme="majorBidi" w:cstheme="majorBidi"/>
          <w:kern w:val="36"/>
          <w:sz w:val="24"/>
          <w:szCs w:val="24"/>
          <w:lang w:eastAsia="fr-FR" w:bidi="he-IL"/>
        </w:rPr>
        <w:t>lien.</w:t>
      </w:r>
    </w:p>
    <w:p w:rsidR="0048634E" w:rsidRPr="0048634E" w:rsidRDefault="0048634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1C4E3F" w:rsidRPr="0048634E" w:rsidRDefault="001C4E3F"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Ce chant est emblématique de Tou bishevat, voici sa traduction :</w:t>
      </w:r>
    </w:p>
    <w:p w:rsidR="001C4E3F" w:rsidRPr="0048634E" w:rsidRDefault="001C4E3F"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L’amandier fleurit et un soleil d’or rayonne, les oiseaux au sommet des toits nous informent de la venue de la fête : « tou bishevat est arrivé ! c’est la fête des arbres ! »</w:t>
      </w:r>
    </w:p>
    <w:p w:rsidR="001C4E3F" w:rsidRPr="0048634E" w:rsidRDefault="001C4E3F"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La terre nous appelle, le temps est venu de planter, que chacun prenne un arbre, et sortons avec nos pelles ! « tou bishevat est arrivé ! c’est la fête des arbres ! »</w:t>
      </w:r>
    </w:p>
    <w:p w:rsidR="001C4E3F" w:rsidRDefault="001C4E3F"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48634E">
        <w:rPr>
          <w:rFonts w:asciiTheme="majorBidi" w:eastAsia="Times New Roman" w:hAnsiTheme="majorBidi" w:cstheme="majorBidi"/>
          <w:kern w:val="36"/>
          <w:sz w:val="24"/>
          <w:szCs w:val="24"/>
          <w:lang w:eastAsia="fr-FR" w:bidi="he-IL"/>
        </w:rPr>
        <w:t>Plantons toute montagne et toute colline, de Gad jusqu’à Beer shava, et nous ferons renaitre notre terre, une terre d’</w:t>
      </w:r>
      <w:r w:rsidR="003078A3" w:rsidRPr="0048634E">
        <w:rPr>
          <w:rFonts w:asciiTheme="majorBidi" w:eastAsia="Times New Roman" w:hAnsiTheme="majorBidi" w:cstheme="majorBidi"/>
          <w:kern w:val="36"/>
          <w:sz w:val="24"/>
          <w:szCs w:val="24"/>
          <w:lang w:eastAsia="fr-FR" w:bidi="he-IL"/>
        </w:rPr>
        <w:t>olive, d’huile et de miel. « tou bishevat est arrivé ! c’est la fête des arbres ! »</w:t>
      </w:r>
    </w:p>
    <w:p w:rsidR="002E709E" w:rsidRPr="0048634E" w:rsidRDefault="002E709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2E709E" w:rsidRDefault="001C4E3F" w:rsidP="002E709E">
      <w:pPr>
        <w:spacing w:after="0" w:line="240" w:lineRule="auto"/>
        <w:jc w:val="both"/>
        <w:outlineLvl w:val="0"/>
        <w:rPr>
          <w:rFonts w:asciiTheme="majorBidi" w:hAnsiTheme="majorBidi" w:cstheme="majorBidi"/>
          <w:b/>
          <w:bCs/>
          <w:color w:val="0070C0"/>
          <w:sz w:val="24"/>
          <w:szCs w:val="24"/>
        </w:rPr>
      </w:pPr>
      <w:r w:rsidRPr="002E709E">
        <w:rPr>
          <w:rFonts w:asciiTheme="majorBidi" w:eastAsia="Times New Roman" w:hAnsiTheme="majorBidi" w:cstheme="majorBidi"/>
          <w:b/>
          <w:bCs/>
          <w:color w:val="0070C0"/>
          <w:kern w:val="36"/>
          <w:sz w:val="24"/>
          <w:szCs w:val="24"/>
          <w:lang w:eastAsia="fr-FR" w:bidi="he-IL"/>
        </w:rPr>
        <w:t>Chantons-le ensemble :</w:t>
      </w:r>
      <w:r w:rsidR="002E709E">
        <w:rPr>
          <w:rFonts w:asciiTheme="majorBidi" w:eastAsia="Times New Roman" w:hAnsiTheme="majorBidi" w:cstheme="majorBidi"/>
          <w:b/>
          <w:bCs/>
          <w:color w:val="0070C0"/>
          <w:kern w:val="36"/>
          <w:sz w:val="24"/>
          <w:szCs w:val="24"/>
          <w:lang w:eastAsia="fr-FR" w:bidi="he-IL"/>
        </w:rPr>
        <w:t xml:space="preserve"> </w:t>
      </w:r>
      <w:r w:rsidRPr="00A46128">
        <w:rPr>
          <w:rFonts w:asciiTheme="majorBidi" w:hAnsiTheme="majorBidi" w:cstheme="majorBidi"/>
          <w:b/>
          <w:bCs/>
          <w:color w:val="0070C0"/>
          <w:sz w:val="24"/>
          <w:szCs w:val="24"/>
        </w:rPr>
        <w:t xml:space="preserve">Hashkediyah porachat Veshemesh paz zorachat, Tziporim merosh kol gag </w:t>
      </w:r>
      <w:r w:rsidR="003078A3" w:rsidRPr="00A46128">
        <w:rPr>
          <w:rFonts w:asciiTheme="majorBidi" w:hAnsiTheme="majorBidi" w:cstheme="majorBidi"/>
          <w:b/>
          <w:bCs/>
          <w:color w:val="0070C0"/>
          <w:sz w:val="24"/>
          <w:szCs w:val="24"/>
        </w:rPr>
        <w:t>Mevasrot et bo hachag.</w:t>
      </w:r>
    </w:p>
    <w:p w:rsidR="002E709E" w:rsidRDefault="001C4E3F" w:rsidP="002E709E">
      <w:pPr>
        <w:spacing w:after="0" w:line="240" w:lineRule="auto"/>
        <w:jc w:val="both"/>
        <w:outlineLvl w:val="0"/>
        <w:rPr>
          <w:rFonts w:asciiTheme="majorBidi" w:hAnsiTheme="majorBidi" w:cstheme="majorBidi"/>
          <w:b/>
          <w:bCs/>
          <w:color w:val="0070C0"/>
          <w:sz w:val="24"/>
          <w:szCs w:val="24"/>
        </w:rPr>
      </w:pPr>
      <w:r w:rsidRPr="00A46128">
        <w:rPr>
          <w:rFonts w:asciiTheme="majorBidi" w:hAnsiTheme="majorBidi" w:cstheme="majorBidi"/>
          <w:b/>
          <w:bCs/>
          <w:color w:val="0070C0"/>
          <w:sz w:val="24"/>
          <w:szCs w:val="24"/>
        </w:rPr>
        <w:t xml:space="preserve">Tu bishvat higiya Chag la'ilanot. Tu bish'vat higiya </w:t>
      </w:r>
      <w:r w:rsidR="003078A3" w:rsidRPr="00A46128">
        <w:rPr>
          <w:rFonts w:asciiTheme="majorBidi" w:hAnsiTheme="majorBidi" w:cstheme="majorBidi"/>
          <w:b/>
          <w:bCs/>
          <w:color w:val="0070C0"/>
          <w:sz w:val="24"/>
          <w:szCs w:val="24"/>
        </w:rPr>
        <w:t>Chag la'ilanot.</w:t>
      </w:r>
    </w:p>
    <w:p w:rsidR="002E709E" w:rsidRDefault="001C4E3F" w:rsidP="002E709E">
      <w:pPr>
        <w:spacing w:after="0" w:line="240" w:lineRule="auto"/>
        <w:jc w:val="both"/>
        <w:outlineLvl w:val="0"/>
        <w:rPr>
          <w:rFonts w:asciiTheme="majorBidi" w:hAnsiTheme="majorBidi" w:cstheme="majorBidi"/>
          <w:b/>
          <w:bCs/>
          <w:color w:val="0070C0"/>
          <w:sz w:val="24"/>
          <w:szCs w:val="24"/>
        </w:rPr>
      </w:pPr>
      <w:r w:rsidRPr="00A46128">
        <w:rPr>
          <w:rFonts w:asciiTheme="majorBidi" w:hAnsiTheme="majorBidi" w:cstheme="majorBidi"/>
          <w:b/>
          <w:bCs/>
          <w:color w:val="0070C0"/>
          <w:sz w:val="24"/>
          <w:szCs w:val="24"/>
        </w:rPr>
        <w:t>Ha'aretz meshava'at Higiyah et lata'at Kol echad yikach lo etz Be'atim nitzeh</w:t>
      </w:r>
      <w:r w:rsidR="003078A3" w:rsidRPr="00A46128">
        <w:rPr>
          <w:rFonts w:asciiTheme="majorBidi" w:hAnsiTheme="majorBidi" w:cstheme="majorBidi"/>
          <w:b/>
          <w:bCs/>
          <w:color w:val="0070C0"/>
          <w:sz w:val="24"/>
          <w:szCs w:val="24"/>
        </w:rPr>
        <w:t xml:space="preserve"> chotzetz.</w:t>
      </w:r>
    </w:p>
    <w:p w:rsidR="002E709E" w:rsidRDefault="003078A3" w:rsidP="002E709E">
      <w:pPr>
        <w:spacing w:after="0" w:line="240" w:lineRule="auto"/>
        <w:jc w:val="both"/>
        <w:outlineLvl w:val="0"/>
        <w:rPr>
          <w:rFonts w:asciiTheme="majorBidi" w:hAnsiTheme="majorBidi" w:cstheme="majorBidi"/>
          <w:b/>
          <w:bCs/>
          <w:color w:val="0070C0"/>
          <w:sz w:val="24"/>
          <w:szCs w:val="24"/>
        </w:rPr>
      </w:pPr>
      <w:r w:rsidRPr="00A46128">
        <w:rPr>
          <w:rFonts w:asciiTheme="majorBidi" w:hAnsiTheme="majorBidi" w:cstheme="majorBidi"/>
          <w:b/>
          <w:bCs/>
          <w:color w:val="0070C0"/>
          <w:sz w:val="24"/>
          <w:szCs w:val="24"/>
        </w:rPr>
        <w:t>Tu bishvat higiya Chag la'ilanot. Tu bish'vat higiya Chag la'ilanot.</w:t>
      </w:r>
    </w:p>
    <w:p w:rsidR="001C4E3F" w:rsidRPr="00A46128" w:rsidRDefault="001C4E3F" w:rsidP="002E709E">
      <w:pPr>
        <w:spacing w:after="0" w:line="240" w:lineRule="auto"/>
        <w:jc w:val="both"/>
        <w:outlineLvl w:val="0"/>
        <w:rPr>
          <w:rFonts w:asciiTheme="majorBidi" w:hAnsiTheme="majorBidi" w:cstheme="majorBidi"/>
          <w:b/>
          <w:bCs/>
          <w:color w:val="0070C0"/>
          <w:sz w:val="24"/>
          <w:szCs w:val="24"/>
        </w:rPr>
      </w:pPr>
      <w:r w:rsidRPr="00A46128">
        <w:rPr>
          <w:rFonts w:asciiTheme="majorBidi" w:hAnsiTheme="majorBidi" w:cstheme="majorBidi"/>
          <w:b/>
          <w:bCs/>
          <w:color w:val="0070C0"/>
          <w:sz w:val="24"/>
          <w:szCs w:val="24"/>
        </w:rPr>
        <w:t>Nita kol har vaguéva midan véad beer sheva véartsénou shouv nirash erets zait ytshar oudvash</w:t>
      </w:r>
    </w:p>
    <w:p w:rsidR="003078A3" w:rsidRPr="002E709E" w:rsidRDefault="003078A3" w:rsidP="0048634E">
      <w:pPr>
        <w:spacing w:after="0" w:line="240" w:lineRule="auto"/>
        <w:jc w:val="both"/>
        <w:outlineLvl w:val="0"/>
        <w:rPr>
          <w:rFonts w:asciiTheme="majorBidi" w:eastAsia="Times New Roman" w:hAnsiTheme="majorBidi" w:cstheme="majorBidi"/>
          <w:b/>
          <w:bCs/>
          <w:color w:val="0070C0"/>
          <w:kern w:val="36"/>
          <w:sz w:val="24"/>
          <w:szCs w:val="24"/>
          <w:lang w:eastAsia="fr-FR" w:bidi="he-IL"/>
        </w:rPr>
      </w:pPr>
      <w:r w:rsidRPr="002E709E">
        <w:rPr>
          <w:rFonts w:asciiTheme="majorBidi" w:hAnsiTheme="majorBidi" w:cstheme="majorBidi"/>
          <w:b/>
          <w:bCs/>
          <w:color w:val="0070C0"/>
          <w:sz w:val="24"/>
          <w:szCs w:val="24"/>
        </w:rPr>
        <w:t>Tu bishvat higiya Chag la'ilanot. Tu bish'vat higiya Chag la'ilanot.</w:t>
      </w:r>
    </w:p>
    <w:p w:rsidR="001C4E3F" w:rsidRPr="002E709E" w:rsidRDefault="001C4E3F" w:rsidP="0048634E">
      <w:pPr>
        <w:bidi/>
        <w:spacing w:after="0" w:line="240" w:lineRule="auto"/>
        <w:jc w:val="both"/>
        <w:outlineLvl w:val="0"/>
        <w:rPr>
          <w:rFonts w:asciiTheme="majorBidi" w:eastAsia="Times New Roman" w:hAnsiTheme="majorBidi" w:cstheme="majorBidi"/>
          <w:color w:val="0070C0"/>
          <w:kern w:val="36"/>
          <w:sz w:val="24"/>
          <w:szCs w:val="24"/>
          <w:lang w:eastAsia="fr-FR"/>
        </w:rPr>
      </w:pPr>
      <w:r w:rsidRPr="002E709E">
        <w:rPr>
          <w:rFonts w:asciiTheme="majorBidi" w:eastAsia="Times New Roman" w:hAnsiTheme="majorBidi" w:cstheme="majorBidi"/>
          <w:color w:val="0070C0"/>
          <w:kern w:val="36"/>
          <w:sz w:val="24"/>
          <w:szCs w:val="24"/>
          <w:rtl/>
          <w:lang w:eastAsia="fr-FR" w:bidi="he-IL"/>
        </w:rPr>
        <w:t>הַשְּׁקֵדִיָּה פּוֹרַחַת</w:t>
      </w:r>
      <w:r w:rsidRPr="002E709E">
        <w:rPr>
          <w:rFonts w:asciiTheme="majorBidi" w:eastAsia="Times New Roman" w:hAnsiTheme="majorBidi" w:cstheme="majorBidi"/>
          <w:color w:val="0070C0"/>
          <w:kern w:val="36"/>
          <w:sz w:val="24"/>
          <w:szCs w:val="24"/>
          <w:lang w:eastAsia="fr-FR"/>
        </w:rPr>
        <w:t xml:space="preserve">, </w:t>
      </w:r>
      <w:r w:rsidRPr="002E709E">
        <w:rPr>
          <w:rFonts w:asciiTheme="majorBidi" w:eastAsia="Times New Roman" w:hAnsiTheme="majorBidi" w:cstheme="majorBidi"/>
          <w:color w:val="0070C0"/>
          <w:kern w:val="36"/>
          <w:sz w:val="24"/>
          <w:szCs w:val="24"/>
          <w:rtl/>
          <w:lang w:eastAsia="fr-FR" w:bidi="he-IL"/>
        </w:rPr>
        <w:t>וְשֶׁמֶשׁ פָּז זוֹרַחַת</w:t>
      </w:r>
      <w:r w:rsidRPr="002E709E">
        <w:rPr>
          <w:rFonts w:asciiTheme="majorBidi" w:eastAsia="Times New Roman" w:hAnsiTheme="majorBidi" w:cstheme="majorBidi"/>
          <w:color w:val="0070C0"/>
          <w:kern w:val="36"/>
          <w:sz w:val="24"/>
          <w:szCs w:val="24"/>
          <w:lang w:eastAsia="fr-FR"/>
        </w:rPr>
        <w:t xml:space="preserve">. </w:t>
      </w:r>
      <w:r w:rsidRPr="002E709E">
        <w:rPr>
          <w:rFonts w:asciiTheme="majorBidi" w:eastAsia="Times New Roman" w:hAnsiTheme="majorBidi" w:cstheme="majorBidi"/>
          <w:color w:val="0070C0"/>
          <w:kern w:val="36"/>
          <w:sz w:val="24"/>
          <w:szCs w:val="24"/>
          <w:rtl/>
          <w:lang w:eastAsia="fr-FR" w:bidi="he-IL"/>
        </w:rPr>
        <w:t>צִפֳּרִים מֵרֹאשׁ כָּל גַּג</w:t>
      </w:r>
      <w:r w:rsidRPr="002E709E">
        <w:rPr>
          <w:rFonts w:asciiTheme="majorBidi" w:eastAsia="Times New Roman" w:hAnsiTheme="majorBidi" w:cstheme="majorBidi"/>
          <w:color w:val="0070C0"/>
          <w:kern w:val="36"/>
          <w:sz w:val="24"/>
          <w:szCs w:val="24"/>
          <w:lang w:eastAsia="fr-FR" w:bidi="he-IL"/>
        </w:rPr>
        <w:t xml:space="preserve"> </w:t>
      </w:r>
      <w:r w:rsidRPr="002E709E">
        <w:rPr>
          <w:rFonts w:asciiTheme="majorBidi" w:eastAsia="Times New Roman" w:hAnsiTheme="majorBidi" w:cstheme="majorBidi"/>
          <w:color w:val="0070C0"/>
          <w:kern w:val="36"/>
          <w:sz w:val="24"/>
          <w:szCs w:val="24"/>
          <w:rtl/>
          <w:lang w:eastAsia="fr-FR" w:bidi="he-IL"/>
        </w:rPr>
        <w:t>מְבַשְּׂרוֹת אֶת בּוֹא הֶחָג</w:t>
      </w:r>
      <w:r w:rsidRPr="002E709E">
        <w:rPr>
          <w:rFonts w:asciiTheme="majorBidi" w:eastAsia="Times New Roman" w:hAnsiTheme="majorBidi" w:cstheme="majorBidi"/>
          <w:color w:val="0070C0"/>
          <w:kern w:val="36"/>
          <w:sz w:val="24"/>
          <w:szCs w:val="24"/>
          <w:lang w:eastAsia="fr-FR"/>
        </w:rPr>
        <w:t>:</w:t>
      </w:r>
    </w:p>
    <w:p w:rsidR="001C4E3F" w:rsidRPr="002E709E" w:rsidRDefault="001C4E3F" w:rsidP="0048634E">
      <w:pPr>
        <w:bidi/>
        <w:spacing w:after="0" w:line="240" w:lineRule="auto"/>
        <w:jc w:val="both"/>
        <w:outlineLvl w:val="0"/>
        <w:rPr>
          <w:rFonts w:asciiTheme="majorBidi" w:eastAsia="Times New Roman" w:hAnsiTheme="majorBidi" w:cstheme="majorBidi"/>
          <w:color w:val="0070C0"/>
          <w:kern w:val="36"/>
          <w:sz w:val="24"/>
          <w:szCs w:val="24"/>
          <w:lang w:eastAsia="fr-FR"/>
        </w:rPr>
      </w:pPr>
      <w:r w:rsidRPr="002E709E">
        <w:rPr>
          <w:rFonts w:asciiTheme="majorBidi" w:eastAsia="Times New Roman" w:hAnsiTheme="majorBidi" w:cstheme="majorBidi"/>
          <w:color w:val="0070C0"/>
          <w:kern w:val="36"/>
          <w:sz w:val="24"/>
          <w:szCs w:val="24"/>
          <w:rtl/>
          <w:lang w:eastAsia="fr-FR" w:bidi="he-IL"/>
        </w:rPr>
        <w:t>ט"וּ בִּשְׁבָט הִגִּיעַ – חַג הָאִילָנוֹת</w:t>
      </w:r>
      <w:r w:rsidRPr="002E709E">
        <w:rPr>
          <w:rFonts w:asciiTheme="majorBidi" w:eastAsia="Times New Roman" w:hAnsiTheme="majorBidi" w:cstheme="majorBidi"/>
          <w:color w:val="0070C0"/>
          <w:kern w:val="36"/>
          <w:sz w:val="24"/>
          <w:szCs w:val="24"/>
          <w:lang w:eastAsia="fr-FR"/>
        </w:rPr>
        <w:t xml:space="preserve">!  </w:t>
      </w:r>
      <w:r w:rsidRPr="002E709E">
        <w:rPr>
          <w:rFonts w:asciiTheme="majorBidi" w:eastAsia="Times New Roman" w:hAnsiTheme="majorBidi" w:cstheme="majorBidi"/>
          <w:color w:val="0070C0"/>
          <w:kern w:val="36"/>
          <w:sz w:val="24"/>
          <w:szCs w:val="24"/>
          <w:rtl/>
          <w:lang w:eastAsia="fr-FR" w:bidi="he-IL"/>
        </w:rPr>
        <w:t>ט"וּ בִּשְׁבָט הִגִּיעַ – חַג הָאִילָנוֹת</w:t>
      </w:r>
      <w:r w:rsidRPr="002E709E">
        <w:rPr>
          <w:rFonts w:asciiTheme="majorBidi" w:eastAsia="Times New Roman" w:hAnsiTheme="majorBidi" w:cstheme="majorBidi"/>
          <w:color w:val="0070C0"/>
          <w:kern w:val="36"/>
          <w:sz w:val="24"/>
          <w:szCs w:val="24"/>
          <w:lang w:eastAsia="fr-FR"/>
        </w:rPr>
        <w:t>.</w:t>
      </w:r>
    </w:p>
    <w:p w:rsidR="001C4E3F" w:rsidRPr="002E709E" w:rsidRDefault="001C4E3F" w:rsidP="0048634E">
      <w:pPr>
        <w:bidi/>
        <w:spacing w:after="0" w:line="240" w:lineRule="auto"/>
        <w:jc w:val="both"/>
        <w:outlineLvl w:val="0"/>
        <w:rPr>
          <w:rFonts w:asciiTheme="majorBidi" w:eastAsia="Times New Roman" w:hAnsiTheme="majorBidi" w:cstheme="majorBidi"/>
          <w:color w:val="0070C0"/>
          <w:kern w:val="36"/>
          <w:sz w:val="24"/>
          <w:szCs w:val="24"/>
          <w:lang w:eastAsia="fr-FR"/>
        </w:rPr>
      </w:pPr>
      <w:r w:rsidRPr="002E709E">
        <w:rPr>
          <w:rFonts w:asciiTheme="majorBidi" w:eastAsia="Times New Roman" w:hAnsiTheme="majorBidi" w:cstheme="majorBidi"/>
          <w:color w:val="0070C0"/>
          <w:kern w:val="36"/>
          <w:sz w:val="24"/>
          <w:szCs w:val="24"/>
          <w:rtl/>
          <w:lang w:eastAsia="fr-FR" w:bidi="he-IL"/>
        </w:rPr>
        <w:t>הָאָרֶץ מְשַׁוַּעַת</w:t>
      </w:r>
      <w:r w:rsidRPr="002E709E">
        <w:rPr>
          <w:rFonts w:asciiTheme="majorBidi" w:eastAsia="Times New Roman" w:hAnsiTheme="majorBidi" w:cstheme="majorBidi"/>
          <w:color w:val="0070C0"/>
          <w:kern w:val="36"/>
          <w:sz w:val="24"/>
          <w:szCs w:val="24"/>
          <w:lang w:eastAsia="fr-FR"/>
        </w:rPr>
        <w:t xml:space="preserve">: </w:t>
      </w:r>
      <w:r w:rsidRPr="002E709E">
        <w:rPr>
          <w:rFonts w:asciiTheme="majorBidi" w:eastAsia="Times New Roman" w:hAnsiTheme="majorBidi" w:cstheme="majorBidi"/>
          <w:color w:val="0070C0"/>
          <w:kern w:val="36"/>
          <w:sz w:val="24"/>
          <w:szCs w:val="24"/>
          <w:rtl/>
          <w:lang w:eastAsia="fr-FR" w:bidi="he-IL"/>
        </w:rPr>
        <w:t>הִגִּיעָה עֵת לָטַעַת</w:t>
      </w:r>
      <w:r w:rsidRPr="002E709E">
        <w:rPr>
          <w:rFonts w:asciiTheme="majorBidi" w:eastAsia="Times New Roman" w:hAnsiTheme="majorBidi" w:cstheme="majorBidi"/>
          <w:color w:val="0070C0"/>
          <w:kern w:val="36"/>
          <w:sz w:val="24"/>
          <w:szCs w:val="24"/>
          <w:lang w:eastAsia="fr-FR"/>
        </w:rPr>
        <w:t xml:space="preserve">! </w:t>
      </w:r>
      <w:r w:rsidRPr="002E709E">
        <w:rPr>
          <w:rFonts w:asciiTheme="majorBidi" w:eastAsia="Times New Roman" w:hAnsiTheme="majorBidi" w:cstheme="majorBidi"/>
          <w:color w:val="0070C0"/>
          <w:kern w:val="36"/>
          <w:sz w:val="24"/>
          <w:szCs w:val="24"/>
          <w:rtl/>
          <w:lang w:eastAsia="fr-FR" w:bidi="he-IL"/>
        </w:rPr>
        <w:t>כָּל אֶחָד יִטַּע פֹּה עֵץ</w:t>
      </w:r>
      <w:r w:rsidRPr="002E709E">
        <w:rPr>
          <w:rFonts w:asciiTheme="majorBidi" w:eastAsia="Times New Roman" w:hAnsiTheme="majorBidi" w:cstheme="majorBidi"/>
          <w:color w:val="0070C0"/>
          <w:kern w:val="36"/>
          <w:sz w:val="24"/>
          <w:szCs w:val="24"/>
          <w:lang w:eastAsia="fr-FR"/>
        </w:rPr>
        <w:t xml:space="preserve">, </w:t>
      </w:r>
      <w:r w:rsidRPr="002E709E">
        <w:rPr>
          <w:rFonts w:asciiTheme="majorBidi" w:eastAsia="Times New Roman" w:hAnsiTheme="majorBidi" w:cstheme="majorBidi"/>
          <w:color w:val="0070C0"/>
          <w:kern w:val="36"/>
          <w:sz w:val="24"/>
          <w:szCs w:val="24"/>
          <w:rtl/>
          <w:lang w:eastAsia="fr-FR" w:bidi="he-IL"/>
        </w:rPr>
        <w:t>בְּאִתִּים נֵצֵא חוֹצֵץ</w:t>
      </w:r>
      <w:r w:rsidRPr="002E709E">
        <w:rPr>
          <w:rFonts w:asciiTheme="majorBidi" w:eastAsia="Times New Roman" w:hAnsiTheme="majorBidi" w:cstheme="majorBidi"/>
          <w:color w:val="0070C0"/>
          <w:kern w:val="36"/>
          <w:sz w:val="24"/>
          <w:szCs w:val="24"/>
          <w:lang w:eastAsia="fr-FR"/>
        </w:rPr>
        <w:t>:</w:t>
      </w:r>
    </w:p>
    <w:p w:rsidR="00490EA7" w:rsidRDefault="001C4E3F" w:rsidP="0048634E">
      <w:pPr>
        <w:bidi/>
        <w:spacing w:after="0" w:line="240" w:lineRule="auto"/>
        <w:jc w:val="both"/>
        <w:outlineLvl w:val="0"/>
        <w:rPr>
          <w:rFonts w:asciiTheme="majorBidi" w:eastAsia="Times New Roman" w:hAnsiTheme="majorBidi" w:cstheme="majorBidi"/>
          <w:b/>
          <w:bCs/>
          <w:kern w:val="36"/>
          <w:sz w:val="24"/>
          <w:szCs w:val="24"/>
          <w:lang w:eastAsia="fr-FR"/>
        </w:rPr>
      </w:pPr>
      <w:r w:rsidRPr="002E709E">
        <w:rPr>
          <w:rFonts w:asciiTheme="majorBidi" w:eastAsia="Times New Roman" w:hAnsiTheme="majorBidi" w:cstheme="majorBidi"/>
          <w:color w:val="0070C0"/>
          <w:kern w:val="36"/>
          <w:sz w:val="24"/>
          <w:szCs w:val="24"/>
          <w:rtl/>
          <w:lang w:eastAsia="fr-FR" w:bidi="he-IL"/>
        </w:rPr>
        <w:t>נִטַּע כָּל הַר וָגֶבַע</w:t>
      </w:r>
      <w:r w:rsidRPr="002E709E">
        <w:rPr>
          <w:rFonts w:asciiTheme="majorBidi" w:eastAsia="Times New Roman" w:hAnsiTheme="majorBidi" w:cstheme="majorBidi"/>
          <w:color w:val="0070C0"/>
          <w:kern w:val="36"/>
          <w:sz w:val="24"/>
          <w:szCs w:val="24"/>
          <w:lang w:eastAsia="fr-FR"/>
        </w:rPr>
        <w:t xml:space="preserve">, </w:t>
      </w:r>
      <w:r w:rsidRPr="002E709E">
        <w:rPr>
          <w:rFonts w:asciiTheme="majorBidi" w:eastAsia="Times New Roman" w:hAnsiTheme="majorBidi" w:cstheme="majorBidi"/>
          <w:color w:val="0070C0"/>
          <w:kern w:val="36"/>
          <w:sz w:val="24"/>
          <w:szCs w:val="24"/>
          <w:rtl/>
          <w:lang w:eastAsia="fr-FR" w:bidi="he-IL"/>
        </w:rPr>
        <w:t>מִדָּן וְעַד בְּאֵר-שֶׁבַע</w:t>
      </w:r>
      <w:r w:rsidRPr="002E709E">
        <w:rPr>
          <w:rFonts w:asciiTheme="majorBidi" w:eastAsia="Times New Roman" w:hAnsiTheme="majorBidi" w:cstheme="majorBidi"/>
          <w:color w:val="0070C0"/>
          <w:kern w:val="36"/>
          <w:sz w:val="24"/>
          <w:szCs w:val="24"/>
          <w:lang w:eastAsia="fr-FR"/>
        </w:rPr>
        <w:t xml:space="preserve">: </w:t>
      </w:r>
      <w:r w:rsidRPr="002E709E">
        <w:rPr>
          <w:rFonts w:asciiTheme="majorBidi" w:eastAsia="Times New Roman" w:hAnsiTheme="majorBidi" w:cstheme="majorBidi"/>
          <w:color w:val="0070C0"/>
          <w:kern w:val="36"/>
          <w:sz w:val="24"/>
          <w:szCs w:val="24"/>
          <w:rtl/>
          <w:lang w:eastAsia="fr-FR" w:bidi="he-IL"/>
        </w:rPr>
        <w:t>וְאַרְצֵנוּ שׁוּב נִירַשׁ</w:t>
      </w:r>
      <w:r w:rsidRPr="002E709E">
        <w:rPr>
          <w:rFonts w:asciiTheme="majorBidi" w:eastAsia="Times New Roman" w:hAnsiTheme="majorBidi" w:cstheme="majorBidi"/>
          <w:color w:val="0070C0"/>
          <w:kern w:val="36"/>
          <w:sz w:val="24"/>
          <w:szCs w:val="24"/>
          <w:lang w:eastAsia="fr-FR"/>
        </w:rPr>
        <w:t xml:space="preserve"> – </w:t>
      </w:r>
      <w:r w:rsidRPr="002E709E">
        <w:rPr>
          <w:rFonts w:asciiTheme="majorBidi" w:eastAsia="Times New Roman" w:hAnsiTheme="majorBidi" w:cstheme="majorBidi"/>
          <w:color w:val="0070C0"/>
          <w:kern w:val="36"/>
          <w:sz w:val="24"/>
          <w:szCs w:val="24"/>
          <w:rtl/>
          <w:lang w:eastAsia="fr-FR" w:bidi="he-IL"/>
        </w:rPr>
        <w:t>אֶרֶץ זֵית יִצְהָר וּדְבַשׁ</w:t>
      </w:r>
      <w:r w:rsidRPr="00A46128">
        <w:rPr>
          <w:rFonts w:asciiTheme="majorBidi" w:eastAsia="Times New Roman" w:hAnsiTheme="majorBidi" w:cstheme="majorBidi"/>
          <w:b/>
          <w:bCs/>
          <w:kern w:val="36"/>
          <w:sz w:val="24"/>
          <w:szCs w:val="24"/>
          <w:lang w:eastAsia="fr-FR"/>
        </w:rPr>
        <w:t>.</w:t>
      </w:r>
    </w:p>
    <w:p w:rsidR="002E709E" w:rsidRPr="00A46128" w:rsidRDefault="002E709E" w:rsidP="002E709E">
      <w:pPr>
        <w:bidi/>
        <w:spacing w:after="0" w:line="240" w:lineRule="auto"/>
        <w:jc w:val="both"/>
        <w:outlineLvl w:val="0"/>
        <w:rPr>
          <w:rFonts w:asciiTheme="majorBidi" w:eastAsia="Times New Roman" w:hAnsiTheme="majorBidi" w:cstheme="majorBidi"/>
          <w:b/>
          <w:bCs/>
          <w:kern w:val="36"/>
          <w:sz w:val="24"/>
          <w:szCs w:val="24"/>
          <w:lang w:eastAsia="fr-FR"/>
        </w:rPr>
      </w:pPr>
    </w:p>
    <w:p w:rsidR="00B4260A" w:rsidRDefault="002E709E" w:rsidP="002E709E">
      <w:pPr>
        <w:spacing w:after="0" w:line="240" w:lineRule="auto"/>
        <w:jc w:val="center"/>
        <w:outlineLvl w:val="0"/>
        <w:rPr>
          <w:rFonts w:asciiTheme="majorBidi" w:eastAsia="Times New Roman" w:hAnsiTheme="majorBidi" w:cstheme="majorBidi"/>
          <w:b/>
          <w:bCs/>
          <w:kern w:val="36"/>
          <w:sz w:val="32"/>
          <w:szCs w:val="32"/>
          <w:lang w:eastAsia="fr-FR" w:bidi="he-IL"/>
        </w:rPr>
      </w:pPr>
      <w:r>
        <w:rPr>
          <w:rFonts w:asciiTheme="majorBidi" w:eastAsia="Times New Roman" w:hAnsiTheme="majorBidi" w:cstheme="majorBidi"/>
          <w:b/>
          <w:bCs/>
          <w:kern w:val="36"/>
          <w:sz w:val="32"/>
          <w:szCs w:val="32"/>
          <w:lang w:eastAsia="fr-FR" w:bidi="he-IL"/>
        </w:rPr>
        <w:t xml:space="preserve">III </w:t>
      </w:r>
      <w:r w:rsidR="00B4260A" w:rsidRPr="002E709E">
        <w:rPr>
          <w:rFonts w:asciiTheme="majorBidi" w:eastAsia="Times New Roman" w:hAnsiTheme="majorBidi" w:cstheme="majorBidi"/>
          <w:b/>
          <w:bCs/>
          <w:kern w:val="36"/>
          <w:sz w:val="32"/>
          <w:szCs w:val="32"/>
          <w:lang w:eastAsia="fr-FR" w:bidi="he-IL"/>
        </w:rPr>
        <w:t>Un espoir en péril</w:t>
      </w:r>
    </w:p>
    <w:p w:rsidR="002E709E" w:rsidRPr="002E709E" w:rsidRDefault="002E709E" w:rsidP="002E709E">
      <w:pPr>
        <w:spacing w:after="0" w:line="240" w:lineRule="auto"/>
        <w:jc w:val="center"/>
        <w:outlineLvl w:val="0"/>
        <w:rPr>
          <w:rFonts w:asciiTheme="majorBidi" w:eastAsia="Times New Roman" w:hAnsiTheme="majorBidi" w:cstheme="majorBidi"/>
          <w:kern w:val="36"/>
          <w:sz w:val="32"/>
          <w:szCs w:val="32"/>
          <w:lang w:eastAsia="fr-FR" w:bidi="he-IL"/>
        </w:rPr>
      </w:pPr>
    </w:p>
    <w:p w:rsidR="00FD3CD4" w:rsidRDefault="00FD3CD4"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2E709E">
        <w:rPr>
          <w:rFonts w:asciiTheme="majorBidi" w:eastAsia="Times New Roman" w:hAnsiTheme="majorBidi" w:cstheme="majorBidi"/>
          <w:kern w:val="36"/>
          <w:sz w:val="24"/>
          <w:szCs w:val="24"/>
          <w:lang w:eastAsia="fr-FR" w:bidi="he-IL"/>
        </w:rPr>
        <w:t>Il n’est pas facile de faire vivre au quotidien les valeurs que nous défendons. Au cours de l’histoire d’Israël, les conflits ont toujours été présents. Mais la guerre elle-même lorsqu’elle est inévitable, doit se faire dans une perspective humaniste et reconstruction à long terme. Ainsi, le deutéronome nous enseigne de protéger l’arbre et de protéger la vie :</w:t>
      </w:r>
    </w:p>
    <w:p w:rsidR="002E709E" w:rsidRPr="002E709E" w:rsidRDefault="002E709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3078A3" w:rsidRPr="002E709E" w:rsidRDefault="002E709E"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2E709E">
        <w:rPr>
          <w:rFonts w:asciiTheme="majorBidi" w:eastAsia="Times New Roman" w:hAnsiTheme="majorBidi" w:cstheme="majorBidi"/>
          <w:b/>
          <w:bCs/>
          <w:color w:val="00B050"/>
          <w:kern w:val="36"/>
          <w:sz w:val="24"/>
          <w:szCs w:val="24"/>
          <w:lang w:eastAsia="fr-FR" w:bidi="he-IL"/>
        </w:rPr>
        <w:t xml:space="preserve">Deutéronome </w:t>
      </w:r>
      <w:r w:rsidR="003078A3" w:rsidRPr="002E709E">
        <w:rPr>
          <w:rFonts w:asciiTheme="majorBidi" w:eastAsia="Times New Roman" w:hAnsiTheme="majorBidi" w:cstheme="majorBidi"/>
          <w:b/>
          <w:bCs/>
          <w:color w:val="00B050"/>
          <w:kern w:val="36"/>
          <w:sz w:val="24"/>
          <w:szCs w:val="24"/>
          <w:lang w:eastAsia="fr-FR" w:bidi="he-IL"/>
        </w:rPr>
        <w:t>20 :19-20</w:t>
      </w:r>
    </w:p>
    <w:p w:rsidR="003078A3" w:rsidRPr="002E709E" w:rsidRDefault="003078A3"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2E709E">
        <w:rPr>
          <w:rFonts w:asciiTheme="majorBidi" w:eastAsia="Times New Roman" w:hAnsiTheme="majorBidi" w:cstheme="majorBidi"/>
          <w:b/>
          <w:bCs/>
          <w:color w:val="00B050"/>
          <w:kern w:val="36"/>
          <w:sz w:val="24"/>
          <w:szCs w:val="24"/>
          <w:lang w:eastAsia="fr-FR" w:bidi="he-IL"/>
        </w:rPr>
        <w:t xml:space="preserve">19 Si tu es arrêté longtemps au siège d'une ville que tu attaques pour t'en rendre maître, tu ne dois cependant pas en détruire les arbres en portant sur eux la cognée: ce sont eux qui te nourrissent, tu ne dois pas les abattre. Oui, l'arbre du champ c'est l'homme même, tu l'épargneras dans les travaux du siège. 20 Seulement, l'arbre que tu sauras n'être pas un arbre fruitier, celui-là tu peux le sacrifier et </w:t>
      </w:r>
      <w:r w:rsidRPr="002E709E">
        <w:rPr>
          <w:rFonts w:asciiTheme="majorBidi" w:eastAsia="Times New Roman" w:hAnsiTheme="majorBidi" w:cstheme="majorBidi"/>
          <w:b/>
          <w:bCs/>
          <w:color w:val="00B050"/>
          <w:kern w:val="36"/>
          <w:sz w:val="24"/>
          <w:szCs w:val="24"/>
          <w:lang w:eastAsia="fr-FR" w:bidi="he-IL"/>
        </w:rPr>
        <w:lastRenderedPageBreak/>
        <w:t>l'abattre, pour l'employer à des travaux de siège contre la ville qui est en guerre avec toi, jusqu'à ce qu'elle succombe.</w:t>
      </w:r>
    </w:p>
    <w:p w:rsidR="003078A3" w:rsidRPr="002E709E" w:rsidRDefault="003078A3" w:rsidP="0048634E">
      <w:pPr>
        <w:bidi/>
        <w:spacing w:after="0" w:line="240" w:lineRule="auto"/>
        <w:jc w:val="both"/>
        <w:outlineLvl w:val="0"/>
        <w:rPr>
          <w:rFonts w:asciiTheme="majorBidi" w:eastAsia="Times New Roman" w:hAnsiTheme="majorBidi" w:cstheme="majorBidi"/>
          <w:color w:val="00B050"/>
          <w:kern w:val="36"/>
          <w:sz w:val="24"/>
          <w:szCs w:val="24"/>
          <w:lang w:eastAsia="fr-FR" w:bidi="he-IL"/>
        </w:rPr>
      </w:pPr>
      <w:r w:rsidRPr="002E709E">
        <w:rPr>
          <w:rFonts w:asciiTheme="majorBidi" w:eastAsia="Times New Roman" w:hAnsiTheme="majorBidi" w:cstheme="majorBidi"/>
          <w:color w:val="00B050"/>
          <w:kern w:val="36"/>
          <w:sz w:val="24"/>
          <w:szCs w:val="24"/>
          <w:rtl/>
          <w:lang w:eastAsia="fr-FR" w:bidi="he-IL"/>
        </w:rPr>
        <w:t>יט כִּי-תָצוּר אֶל-עִיר יָמִים רַבִּים לְהִלָּחֵם עָלֶיהָ לְתָפְשָׂהּ, לֹא-תַשְׁחִית אֶת-עֵצָהּ לִנְדֹּחַ עָלָיו גַּרְזֶן--כִּי מִמֶּנּוּ תֹאכֵל, וְאֹתוֹ לֹא תִכְרֹת: כִּי הָאָדָם עֵץ הַשָּׂדֶה, לָבֹא מִפָּנֶיךָ בַּמָּצוֹר. כ רַק עֵץ אֲשֶׁר-תֵּדַע, כִּי-לֹא-עֵץ מַאֲכָל הוּא--אֹתוֹ תַשְׁחִית, וְכָרָתָּ; וּבָנִיתָ מָצוֹר, עַל-הָעִיר אֲשֶׁר-הִוא עֹשָׂה עִמְּךָ מִלְחָמָה--עַד רִדְתָּהּ. {פ</w:t>
      </w:r>
      <w:r w:rsidRPr="002E709E">
        <w:rPr>
          <w:rFonts w:asciiTheme="majorBidi" w:eastAsia="Times New Roman" w:hAnsiTheme="majorBidi" w:cstheme="majorBidi"/>
          <w:color w:val="00B050"/>
          <w:kern w:val="36"/>
          <w:sz w:val="24"/>
          <w:szCs w:val="24"/>
          <w:lang w:eastAsia="fr-FR" w:bidi="he-IL"/>
        </w:rPr>
        <w:t>}</w:t>
      </w:r>
    </w:p>
    <w:p w:rsidR="003078A3" w:rsidRPr="002E709E" w:rsidRDefault="00FD3CD4" w:rsidP="0048634E">
      <w:pPr>
        <w:spacing w:after="0" w:line="240" w:lineRule="auto"/>
        <w:jc w:val="both"/>
        <w:outlineLvl w:val="0"/>
        <w:rPr>
          <w:rFonts w:asciiTheme="majorBidi" w:eastAsia="Times New Roman" w:hAnsiTheme="majorBidi" w:cstheme="majorBidi"/>
          <w:kern w:val="36"/>
          <w:sz w:val="24"/>
          <w:szCs w:val="24"/>
          <w:rtl/>
          <w:lang w:eastAsia="fr-FR" w:bidi="he-IL"/>
        </w:rPr>
      </w:pPr>
      <w:r w:rsidRPr="002E709E">
        <w:rPr>
          <w:rFonts w:asciiTheme="majorBidi" w:eastAsia="Times New Roman" w:hAnsiTheme="majorBidi" w:cstheme="majorBidi"/>
          <w:kern w:val="36"/>
          <w:sz w:val="24"/>
          <w:szCs w:val="24"/>
          <w:lang w:eastAsia="fr-FR" w:bidi="he-IL"/>
        </w:rPr>
        <w:t xml:space="preserve">La guerre elle-même doit être précédée d’un appel à la paix : </w:t>
      </w:r>
    </w:p>
    <w:p w:rsidR="00FD3CD4" w:rsidRPr="002E709E" w:rsidRDefault="00FD3CD4" w:rsidP="0048634E">
      <w:pPr>
        <w:spacing w:after="0" w:line="240" w:lineRule="auto"/>
        <w:jc w:val="both"/>
        <w:outlineLvl w:val="0"/>
        <w:rPr>
          <w:rFonts w:asciiTheme="majorBidi" w:eastAsia="Times New Roman" w:hAnsiTheme="majorBidi" w:cstheme="majorBidi"/>
          <w:b/>
          <w:bCs/>
          <w:color w:val="00B050"/>
          <w:kern w:val="36"/>
          <w:sz w:val="24"/>
          <w:szCs w:val="24"/>
          <w:lang w:eastAsia="fr-FR" w:bidi="he-IL"/>
        </w:rPr>
      </w:pPr>
      <w:r w:rsidRPr="002E709E">
        <w:rPr>
          <w:rFonts w:asciiTheme="majorBidi" w:eastAsia="Times New Roman" w:hAnsiTheme="majorBidi" w:cstheme="majorBidi"/>
          <w:b/>
          <w:bCs/>
          <w:color w:val="00B050"/>
          <w:kern w:val="36"/>
          <w:sz w:val="24"/>
          <w:szCs w:val="24"/>
          <w:lang w:eastAsia="fr-FR" w:bidi="he-IL"/>
        </w:rPr>
        <w:t>Deutéronome 20 :10</w:t>
      </w:r>
    </w:p>
    <w:p w:rsidR="00FD3CD4" w:rsidRPr="002E709E" w:rsidRDefault="00FD3CD4" w:rsidP="0048634E">
      <w:pPr>
        <w:spacing w:after="0" w:line="240" w:lineRule="auto"/>
        <w:jc w:val="both"/>
        <w:outlineLvl w:val="0"/>
        <w:rPr>
          <w:rStyle w:val="text"/>
          <w:rFonts w:asciiTheme="majorBidi" w:hAnsiTheme="majorBidi" w:cstheme="majorBidi"/>
          <w:b/>
          <w:bCs/>
          <w:color w:val="00B050"/>
          <w:sz w:val="24"/>
          <w:szCs w:val="24"/>
        </w:rPr>
      </w:pPr>
      <w:r w:rsidRPr="002E709E">
        <w:rPr>
          <w:rStyle w:val="versekey"/>
          <w:rFonts w:asciiTheme="majorBidi" w:hAnsiTheme="majorBidi" w:cstheme="majorBidi"/>
          <w:b/>
          <w:bCs/>
          <w:color w:val="00B050"/>
          <w:sz w:val="24"/>
          <w:szCs w:val="24"/>
        </w:rPr>
        <w:t>10</w:t>
      </w:r>
      <w:r w:rsidRPr="002E709E">
        <w:rPr>
          <w:rStyle w:val="ijaxflowpanelid75750"/>
          <w:rFonts w:asciiTheme="majorBidi" w:hAnsiTheme="majorBidi" w:cstheme="majorBidi"/>
          <w:b/>
          <w:bCs/>
          <w:color w:val="00B050"/>
          <w:sz w:val="24"/>
          <w:szCs w:val="24"/>
        </w:rPr>
        <w:t> </w:t>
      </w:r>
      <w:r w:rsidRPr="002E709E">
        <w:rPr>
          <w:rStyle w:val="text"/>
          <w:rFonts w:asciiTheme="majorBidi" w:hAnsiTheme="majorBidi" w:cstheme="majorBidi"/>
          <w:b/>
          <w:bCs/>
          <w:color w:val="00B050"/>
          <w:sz w:val="24"/>
          <w:szCs w:val="24"/>
        </w:rPr>
        <w:t>Quand tu marcheras sur une ville pour l'attaquer, tu l'inviteras d'abord à la paix.</w:t>
      </w:r>
    </w:p>
    <w:p w:rsidR="00FD3CD4" w:rsidRPr="002E709E" w:rsidRDefault="00FD3CD4" w:rsidP="0048634E">
      <w:pPr>
        <w:bidi/>
        <w:spacing w:after="0" w:line="240" w:lineRule="auto"/>
        <w:jc w:val="both"/>
        <w:outlineLvl w:val="0"/>
        <w:rPr>
          <w:rStyle w:val="text"/>
          <w:rFonts w:asciiTheme="majorBidi" w:hAnsiTheme="majorBidi" w:cstheme="majorBidi"/>
          <w:color w:val="00B050"/>
          <w:sz w:val="24"/>
          <w:szCs w:val="24"/>
        </w:rPr>
      </w:pPr>
      <w:r w:rsidRPr="002E709E">
        <w:rPr>
          <w:rStyle w:val="text"/>
          <w:rFonts w:asciiTheme="majorBidi" w:hAnsiTheme="majorBidi" w:cstheme="majorBidi"/>
          <w:color w:val="00B050"/>
          <w:sz w:val="24"/>
          <w:szCs w:val="24"/>
          <w:rtl/>
          <w:lang w:bidi="he-IL"/>
        </w:rPr>
        <w:t>כִּי</w:t>
      </w:r>
      <w:r w:rsidRPr="002E709E">
        <w:rPr>
          <w:rStyle w:val="text"/>
          <w:rFonts w:asciiTheme="majorBidi" w:hAnsiTheme="majorBidi" w:cstheme="majorBidi"/>
          <w:color w:val="00B050"/>
          <w:sz w:val="24"/>
          <w:szCs w:val="24"/>
          <w:rtl/>
        </w:rPr>
        <w:t>-</w:t>
      </w:r>
      <w:r w:rsidRPr="002E709E">
        <w:rPr>
          <w:rStyle w:val="text"/>
          <w:rFonts w:asciiTheme="majorBidi" w:hAnsiTheme="majorBidi" w:cstheme="majorBidi"/>
          <w:color w:val="00B050"/>
          <w:sz w:val="24"/>
          <w:szCs w:val="24"/>
          <w:rtl/>
          <w:lang w:bidi="he-IL"/>
        </w:rPr>
        <w:t>תִקְרַב אֶל</w:t>
      </w:r>
      <w:r w:rsidRPr="002E709E">
        <w:rPr>
          <w:rStyle w:val="text"/>
          <w:rFonts w:asciiTheme="majorBidi" w:hAnsiTheme="majorBidi" w:cstheme="majorBidi"/>
          <w:color w:val="00B050"/>
          <w:sz w:val="24"/>
          <w:szCs w:val="24"/>
          <w:rtl/>
        </w:rPr>
        <w:t>-</w:t>
      </w:r>
      <w:r w:rsidRPr="002E709E">
        <w:rPr>
          <w:rStyle w:val="text"/>
          <w:rFonts w:asciiTheme="majorBidi" w:hAnsiTheme="majorBidi" w:cstheme="majorBidi"/>
          <w:color w:val="00B050"/>
          <w:sz w:val="24"/>
          <w:szCs w:val="24"/>
          <w:rtl/>
          <w:lang w:bidi="he-IL"/>
        </w:rPr>
        <w:t>עִיר</w:t>
      </w:r>
      <w:r w:rsidRPr="002E709E">
        <w:rPr>
          <w:rStyle w:val="text"/>
          <w:rFonts w:asciiTheme="majorBidi" w:hAnsiTheme="majorBidi" w:cstheme="majorBidi"/>
          <w:color w:val="00B050"/>
          <w:sz w:val="24"/>
          <w:szCs w:val="24"/>
          <w:rtl/>
        </w:rPr>
        <w:t xml:space="preserve">, </w:t>
      </w:r>
      <w:r w:rsidRPr="002E709E">
        <w:rPr>
          <w:rStyle w:val="text"/>
          <w:rFonts w:asciiTheme="majorBidi" w:hAnsiTheme="majorBidi" w:cstheme="majorBidi"/>
          <w:color w:val="00B050"/>
          <w:sz w:val="24"/>
          <w:szCs w:val="24"/>
          <w:rtl/>
          <w:lang w:bidi="he-IL"/>
        </w:rPr>
        <w:t>לְהִלָּחֵם עָלֶיהָ</w:t>
      </w:r>
      <w:r w:rsidRPr="002E709E">
        <w:rPr>
          <w:rStyle w:val="text"/>
          <w:rFonts w:asciiTheme="majorBidi" w:hAnsiTheme="majorBidi" w:cstheme="majorBidi"/>
          <w:color w:val="00B050"/>
          <w:sz w:val="24"/>
          <w:szCs w:val="24"/>
          <w:rtl/>
        </w:rPr>
        <w:t>--</w:t>
      </w:r>
      <w:r w:rsidRPr="002E709E">
        <w:rPr>
          <w:rStyle w:val="text"/>
          <w:rFonts w:asciiTheme="majorBidi" w:hAnsiTheme="majorBidi" w:cstheme="majorBidi"/>
          <w:color w:val="00B050"/>
          <w:sz w:val="24"/>
          <w:szCs w:val="24"/>
          <w:rtl/>
          <w:lang w:bidi="he-IL"/>
        </w:rPr>
        <w:t>וְקָרָאתָ אֵלֶיהָ</w:t>
      </w:r>
      <w:r w:rsidRPr="002E709E">
        <w:rPr>
          <w:rStyle w:val="text"/>
          <w:rFonts w:asciiTheme="majorBidi" w:hAnsiTheme="majorBidi" w:cstheme="majorBidi"/>
          <w:color w:val="00B050"/>
          <w:sz w:val="24"/>
          <w:szCs w:val="24"/>
          <w:rtl/>
        </w:rPr>
        <w:t xml:space="preserve">, </w:t>
      </w:r>
      <w:r w:rsidRPr="002E709E">
        <w:rPr>
          <w:rStyle w:val="text"/>
          <w:rFonts w:asciiTheme="majorBidi" w:hAnsiTheme="majorBidi" w:cstheme="majorBidi"/>
          <w:color w:val="00B050"/>
          <w:sz w:val="24"/>
          <w:szCs w:val="24"/>
          <w:rtl/>
          <w:lang w:bidi="he-IL"/>
        </w:rPr>
        <w:t>לְשָׁלוֹם</w:t>
      </w:r>
    </w:p>
    <w:p w:rsidR="002E709E" w:rsidRPr="00A46128" w:rsidRDefault="002E709E" w:rsidP="002E709E">
      <w:pPr>
        <w:bidi/>
        <w:spacing w:after="0" w:line="240" w:lineRule="auto"/>
        <w:jc w:val="both"/>
        <w:outlineLvl w:val="0"/>
        <w:rPr>
          <w:rStyle w:val="text"/>
          <w:rFonts w:asciiTheme="majorBidi" w:hAnsiTheme="majorBidi" w:cstheme="majorBidi"/>
          <w:color w:val="000000"/>
          <w:sz w:val="24"/>
          <w:szCs w:val="24"/>
        </w:rPr>
      </w:pPr>
    </w:p>
    <w:p w:rsidR="00FD3CD4" w:rsidRDefault="00FD3CD4" w:rsidP="0048634E">
      <w:pPr>
        <w:spacing w:after="0" w:line="240" w:lineRule="auto"/>
        <w:jc w:val="both"/>
        <w:outlineLvl w:val="0"/>
        <w:rPr>
          <w:rStyle w:val="text"/>
          <w:rFonts w:asciiTheme="majorBidi" w:hAnsiTheme="majorBidi" w:cstheme="majorBidi"/>
          <w:color w:val="000000"/>
          <w:sz w:val="24"/>
          <w:szCs w:val="24"/>
        </w:rPr>
      </w:pPr>
      <w:r w:rsidRPr="00A46128">
        <w:rPr>
          <w:rStyle w:val="text"/>
          <w:rFonts w:asciiTheme="majorBidi" w:hAnsiTheme="majorBidi" w:cstheme="majorBidi"/>
          <w:color w:val="000000"/>
          <w:sz w:val="24"/>
          <w:szCs w:val="24"/>
        </w:rPr>
        <w:t>De la même les combattants doivent être en paix avec eux-mêmes, et ne doivent pas être dans un état hypnotique ou un état second. Seuls les hommes capables de garder leur sang-froid peuvent se battre, seuls ceux qui sont en paix avec la vie peuvent défendre la liberté au prix de la guerre :</w:t>
      </w:r>
    </w:p>
    <w:p w:rsidR="002E709E" w:rsidRPr="00A46128" w:rsidRDefault="002E709E" w:rsidP="0048634E">
      <w:pPr>
        <w:spacing w:after="0" w:line="240" w:lineRule="auto"/>
        <w:jc w:val="both"/>
        <w:outlineLvl w:val="0"/>
        <w:rPr>
          <w:rStyle w:val="text"/>
          <w:rFonts w:asciiTheme="majorBidi" w:hAnsiTheme="majorBidi" w:cstheme="majorBidi"/>
          <w:color w:val="000000"/>
          <w:sz w:val="24"/>
          <w:szCs w:val="24"/>
        </w:rPr>
      </w:pPr>
    </w:p>
    <w:p w:rsidR="00FD3CD4" w:rsidRPr="002E709E" w:rsidRDefault="00FD3CD4" w:rsidP="0048634E">
      <w:pPr>
        <w:spacing w:after="0" w:line="240" w:lineRule="auto"/>
        <w:jc w:val="both"/>
        <w:outlineLvl w:val="0"/>
        <w:rPr>
          <w:rFonts w:asciiTheme="majorBidi" w:eastAsia="Times New Roman" w:hAnsiTheme="majorBidi" w:cstheme="majorBidi"/>
          <w:color w:val="00B050"/>
          <w:kern w:val="36"/>
          <w:sz w:val="24"/>
          <w:szCs w:val="24"/>
          <w:lang w:eastAsia="fr-FR" w:bidi="he-IL"/>
        </w:rPr>
      </w:pPr>
      <w:r w:rsidRPr="002E709E">
        <w:rPr>
          <w:rFonts w:asciiTheme="majorBidi" w:eastAsia="Times New Roman" w:hAnsiTheme="majorBidi" w:cstheme="majorBidi"/>
          <w:color w:val="00B050"/>
          <w:kern w:val="36"/>
          <w:sz w:val="24"/>
          <w:szCs w:val="24"/>
          <w:lang w:eastAsia="fr-FR" w:bidi="he-IL"/>
        </w:rPr>
        <w:t>Deutéronome 20 :2 s</w:t>
      </w:r>
    </w:p>
    <w:p w:rsidR="002E709E" w:rsidRDefault="00FD3CD4" w:rsidP="0048634E">
      <w:pPr>
        <w:spacing w:after="0" w:line="240" w:lineRule="auto"/>
        <w:jc w:val="both"/>
        <w:outlineLvl w:val="0"/>
        <w:rPr>
          <w:rStyle w:val="ijaxflowpanelid75746"/>
          <w:rFonts w:asciiTheme="majorBidi" w:hAnsiTheme="majorBidi" w:cstheme="majorBidi"/>
          <w:b/>
          <w:bCs/>
          <w:color w:val="00B050"/>
          <w:sz w:val="24"/>
          <w:szCs w:val="24"/>
          <w:shd w:val="clear" w:color="auto" w:fill="FFFFFF"/>
        </w:rPr>
      </w:pPr>
      <w:r w:rsidRPr="002E709E">
        <w:rPr>
          <w:rStyle w:val="versekey"/>
          <w:rFonts w:asciiTheme="majorBidi" w:hAnsiTheme="majorBidi" w:cstheme="majorBidi"/>
          <w:b/>
          <w:bCs/>
          <w:color w:val="00B050"/>
          <w:sz w:val="24"/>
          <w:szCs w:val="24"/>
          <w:shd w:val="clear" w:color="auto" w:fill="FFFFFF"/>
        </w:rPr>
        <w:t>5</w:t>
      </w:r>
      <w:r w:rsidRPr="002E709E">
        <w:rPr>
          <w:rStyle w:val="ijaxflowpanelid75745"/>
          <w:rFonts w:asciiTheme="majorBidi" w:hAnsiTheme="majorBidi" w:cstheme="majorBidi"/>
          <w:b/>
          <w:bCs/>
          <w:color w:val="00B050"/>
          <w:sz w:val="24"/>
          <w:szCs w:val="24"/>
          <w:shd w:val="clear" w:color="auto" w:fill="FFFFFF"/>
        </w:rPr>
        <w:t> </w:t>
      </w:r>
      <w:r w:rsidRPr="002E709E">
        <w:rPr>
          <w:rStyle w:val="text"/>
          <w:rFonts w:asciiTheme="majorBidi" w:hAnsiTheme="majorBidi" w:cstheme="majorBidi"/>
          <w:b/>
          <w:bCs/>
          <w:color w:val="00B050"/>
          <w:sz w:val="24"/>
          <w:szCs w:val="24"/>
          <w:shd w:val="clear" w:color="auto" w:fill="FFFFFF"/>
        </w:rPr>
        <w:t>Ensuite les préposés parleront au peuple en ces termes: "Si quelqu'un a bâti une maison neuve et n'en a pas encore pris possession, qu'il parte et s'en retourne à sa maison; car il pourrait mourir dans la bataille, et un autre en prendrait possession.</w:t>
      </w:r>
      <w:r w:rsidRPr="002E709E">
        <w:rPr>
          <w:rStyle w:val="ijaxflowpanelid75745"/>
          <w:rFonts w:asciiTheme="majorBidi" w:hAnsiTheme="majorBidi" w:cstheme="majorBidi"/>
          <w:b/>
          <w:bCs/>
          <w:color w:val="00B050"/>
          <w:sz w:val="24"/>
          <w:szCs w:val="24"/>
          <w:shd w:val="clear" w:color="auto" w:fill="FFFFFF"/>
        </w:rPr>
        <w:t xml:space="preserve"> </w:t>
      </w:r>
      <w:r w:rsidRPr="002E709E">
        <w:rPr>
          <w:rStyle w:val="versekey"/>
          <w:rFonts w:asciiTheme="majorBidi" w:hAnsiTheme="majorBidi" w:cstheme="majorBidi"/>
          <w:b/>
          <w:bCs/>
          <w:color w:val="00B050"/>
          <w:sz w:val="24"/>
          <w:szCs w:val="24"/>
          <w:shd w:val="clear" w:color="auto" w:fill="FFFFFF"/>
        </w:rPr>
        <w:t>6</w:t>
      </w:r>
      <w:r w:rsidRPr="002E709E">
        <w:rPr>
          <w:rStyle w:val="ijaxflowpanelid75746"/>
          <w:rFonts w:asciiTheme="majorBidi" w:hAnsiTheme="majorBidi" w:cstheme="majorBidi"/>
          <w:b/>
          <w:bCs/>
          <w:color w:val="00B050"/>
          <w:sz w:val="24"/>
          <w:szCs w:val="24"/>
          <w:shd w:val="clear" w:color="auto" w:fill="FFFFFF"/>
        </w:rPr>
        <w:t> </w:t>
      </w:r>
      <w:r w:rsidRPr="002E709E">
        <w:rPr>
          <w:rStyle w:val="text"/>
          <w:rFonts w:asciiTheme="majorBidi" w:hAnsiTheme="majorBidi" w:cstheme="majorBidi"/>
          <w:b/>
          <w:bCs/>
          <w:color w:val="00B050"/>
          <w:sz w:val="24"/>
          <w:szCs w:val="24"/>
          <w:shd w:val="clear" w:color="auto" w:fill="FFFFFF"/>
        </w:rPr>
        <w:t>Si quelqu'un a planté une vigne et n'en a pas encore acquis la jouissance, qu'il parte et s'en retourne chez lui; car il pourrait mourir dans la bataille, et un autre acquerrait cette jouissance.</w:t>
      </w:r>
      <w:r w:rsidRPr="002E709E">
        <w:rPr>
          <w:rStyle w:val="ijaxflowpanelid75746"/>
          <w:rFonts w:asciiTheme="majorBidi" w:hAnsiTheme="majorBidi" w:cstheme="majorBidi"/>
          <w:b/>
          <w:bCs/>
          <w:color w:val="00B050"/>
          <w:sz w:val="24"/>
          <w:szCs w:val="24"/>
          <w:shd w:val="clear" w:color="auto" w:fill="FFFFFF"/>
        </w:rPr>
        <w:t xml:space="preserve"> </w:t>
      </w:r>
    </w:p>
    <w:p w:rsidR="002E709E" w:rsidRDefault="002E709E" w:rsidP="0048634E">
      <w:pPr>
        <w:spacing w:after="0" w:line="240" w:lineRule="auto"/>
        <w:jc w:val="both"/>
        <w:outlineLvl w:val="0"/>
        <w:rPr>
          <w:rStyle w:val="ijaxflowpanelid75746"/>
          <w:rFonts w:asciiTheme="majorBidi" w:hAnsiTheme="majorBidi" w:cstheme="majorBidi"/>
          <w:b/>
          <w:bCs/>
          <w:color w:val="00B050"/>
          <w:sz w:val="24"/>
          <w:szCs w:val="24"/>
          <w:shd w:val="clear" w:color="auto" w:fill="FFFFFF"/>
        </w:rPr>
      </w:pPr>
    </w:p>
    <w:p w:rsidR="00FD3CD4" w:rsidRPr="002E709E" w:rsidRDefault="00FD3CD4" w:rsidP="0048634E">
      <w:pPr>
        <w:spacing w:after="0" w:line="240" w:lineRule="auto"/>
        <w:jc w:val="both"/>
        <w:outlineLvl w:val="0"/>
        <w:rPr>
          <w:rStyle w:val="text"/>
          <w:rFonts w:asciiTheme="majorBidi" w:hAnsiTheme="majorBidi" w:cstheme="majorBidi"/>
          <w:b/>
          <w:bCs/>
          <w:color w:val="00B050"/>
          <w:sz w:val="24"/>
          <w:szCs w:val="24"/>
          <w:shd w:val="clear" w:color="auto" w:fill="FFFFFF"/>
        </w:rPr>
      </w:pPr>
      <w:r w:rsidRPr="002E709E">
        <w:rPr>
          <w:rStyle w:val="versekey"/>
          <w:rFonts w:asciiTheme="majorBidi" w:hAnsiTheme="majorBidi" w:cstheme="majorBidi"/>
          <w:b/>
          <w:bCs/>
          <w:color w:val="00B050"/>
          <w:sz w:val="24"/>
          <w:szCs w:val="24"/>
          <w:shd w:val="clear" w:color="auto" w:fill="FFFFFF"/>
        </w:rPr>
        <w:t>7</w:t>
      </w:r>
      <w:r w:rsidRPr="002E709E">
        <w:rPr>
          <w:rStyle w:val="ijaxflowpanelid75747"/>
          <w:rFonts w:asciiTheme="majorBidi" w:hAnsiTheme="majorBidi" w:cstheme="majorBidi"/>
          <w:b/>
          <w:bCs/>
          <w:color w:val="00B050"/>
          <w:sz w:val="24"/>
          <w:szCs w:val="24"/>
          <w:shd w:val="clear" w:color="auto" w:fill="FFFFFF"/>
        </w:rPr>
        <w:t> </w:t>
      </w:r>
      <w:r w:rsidRPr="002E709E">
        <w:rPr>
          <w:rStyle w:val="text"/>
          <w:rFonts w:asciiTheme="majorBidi" w:hAnsiTheme="majorBidi" w:cstheme="majorBidi"/>
          <w:b/>
          <w:bCs/>
          <w:color w:val="00B050"/>
          <w:sz w:val="24"/>
          <w:szCs w:val="24"/>
          <w:shd w:val="clear" w:color="auto" w:fill="FFFFFF"/>
        </w:rPr>
        <w:t>Et si quelqu'un a promis mariage à une femme et ne l'a pas encore épousée, qu'il parte et s'en retourne chez lui; car il pourrait mourir dans la bataille, et un autre homme l'épouserait."</w:t>
      </w:r>
      <w:r w:rsidRPr="002E709E">
        <w:rPr>
          <w:rStyle w:val="ijaxflowpanelid75747"/>
          <w:rFonts w:asciiTheme="majorBidi" w:hAnsiTheme="majorBidi" w:cstheme="majorBidi"/>
          <w:b/>
          <w:bCs/>
          <w:color w:val="00B050"/>
          <w:sz w:val="24"/>
          <w:szCs w:val="24"/>
          <w:shd w:val="clear" w:color="auto" w:fill="FFFFFF"/>
        </w:rPr>
        <w:t xml:space="preserve"> </w:t>
      </w:r>
      <w:r w:rsidRPr="002E709E">
        <w:rPr>
          <w:rStyle w:val="versekey"/>
          <w:rFonts w:asciiTheme="majorBidi" w:hAnsiTheme="majorBidi" w:cstheme="majorBidi"/>
          <w:b/>
          <w:bCs/>
          <w:color w:val="00B050"/>
          <w:sz w:val="24"/>
          <w:szCs w:val="24"/>
          <w:shd w:val="clear" w:color="auto" w:fill="FFFFFF"/>
        </w:rPr>
        <w:t>8</w:t>
      </w:r>
      <w:r w:rsidRPr="002E709E">
        <w:rPr>
          <w:rStyle w:val="ijaxflowpanelid75748"/>
          <w:rFonts w:asciiTheme="majorBidi" w:hAnsiTheme="majorBidi" w:cstheme="majorBidi"/>
          <w:b/>
          <w:bCs/>
          <w:color w:val="00B050"/>
          <w:sz w:val="24"/>
          <w:szCs w:val="24"/>
          <w:shd w:val="clear" w:color="auto" w:fill="FFFFFF"/>
        </w:rPr>
        <w:t> </w:t>
      </w:r>
      <w:r w:rsidRPr="002E709E">
        <w:rPr>
          <w:rStyle w:val="text"/>
          <w:rFonts w:asciiTheme="majorBidi" w:hAnsiTheme="majorBidi" w:cstheme="majorBidi"/>
          <w:b/>
          <w:bCs/>
          <w:color w:val="00B050"/>
          <w:sz w:val="24"/>
          <w:szCs w:val="24"/>
          <w:shd w:val="clear" w:color="auto" w:fill="FFFFFF"/>
        </w:rPr>
        <w:t>Les préposés adresseront de nouveau la parole au peuple, et diront: "S'il est un homme qui ait peur et dont le cœur soit lâche, qu'il se retire et retourne chez lui, pour que le cœur de ses frères ne défaille point comme le sien!"</w:t>
      </w:r>
    </w:p>
    <w:p w:rsidR="00FD3CD4" w:rsidRPr="002E709E" w:rsidRDefault="00FD3CD4" w:rsidP="0048634E">
      <w:pPr>
        <w:bidi/>
        <w:spacing w:after="0" w:line="240" w:lineRule="auto"/>
        <w:jc w:val="both"/>
        <w:outlineLvl w:val="0"/>
        <w:rPr>
          <w:rStyle w:val="text"/>
          <w:rFonts w:asciiTheme="majorBidi" w:hAnsiTheme="majorBidi" w:cstheme="majorBidi"/>
          <w:color w:val="00B050"/>
          <w:sz w:val="24"/>
          <w:szCs w:val="24"/>
          <w:shd w:val="clear" w:color="auto" w:fill="FFFFFF"/>
        </w:rPr>
      </w:pPr>
      <w:r w:rsidRPr="002E709E">
        <w:rPr>
          <w:rStyle w:val="versekey"/>
          <w:rFonts w:asciiTheme="majorBidi" w:hAnsiTheme="majorBidi" w:cstheme="majorBidi"/>
          <w:color w:val="00B050"/>
          <w:sz w:val="24"/>
          <w:szCs w:val="24"/>
          <w:shd w:val="clear" w:color="auto" w:fill="FFFFFF"/>
          <w:rtl/>
          <w:lang w:bidi="he-IL"/>
        </w:rPr>
        <w:t>ה</w:t>
      </w:r>
      <w:r w:rsidRPr="002E709E">
        <w:rPr>
          <w:rStyle w:val="ijaxflowpanelid16162"/>
          <w:rFonts w:asciiTheme="majorBidi" w:hAnsiTheme="majorBidi" w:cstheme="majorBidi"/>
          <w:color w:val="00B050"/>
          <w:sz w:val="24"/>
          <w:szCs w:val="24"/>
          <w:shd w:val="clear" w:color="auto" w:fill="FFFFFF"/>
        </w:rPr>
        <w:t> </w:t>
      </w:r>
      <w:r w:rsidRPr="002E709E">
        <w:rPr>
          <w:rStyle w:val="text"/>
          <w:rFonts w:asciiTheme="majorBidi" w:hAnsiTheme="majorBidi" w:cstheme="majorBidi"/>
          <w:color w:val="00B050"/>
          <w:sz w:val="24"/>
          <w:szCs w:val="24"/>
          <w:shd w:val="clear" w:color="auto" w:fill="FFFFFF"/>
          <w:rtl/>
          <w:lang w:bidi="he-IL"/>
        </w:rPr>
        <w:t>וְדִבְּרוּ הַשֹּׁטְרִים</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אֶל</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הָעָם לֵאמֹר</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מִי</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הָאִישׁ אֲשֶׁר בָּנָה בַיִת</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חָדָשׁ וְלֹא חֲנָכוֹ</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יֵלֵךְ וְיָשֹׁב לְבֵיתוֹ</w:t>
      </w:r>
      <w:r w:rsidRPr="002E709E">
        <w:rPr>
          <w:rStyle w:val="text"/>
          <w:rFonts w:asciiTheme="majorBidi" w:hAnsiTheme="majorBidi" w:cstheme="majorBidi"/>
          <w:color w:val="00B050"/>
          <w:sz w:val="24"/>
          <w:szCs w:val="24"/>
          <w:shd w:val="clear" w:color="auto" w:fill="FFFFFF"/>
        </w:rPr>
        <w:t xml:space="preserve">: </w:t>
      </w:r>
      <w:r w:rsidRPr="002E709E">
        <w:rPr>
          <w:rStyle w:val="text"/>
          <w:rFonts w:asciiTheme="majorBidi" w:hAnsiTheme="majorBidi" w:cstheme="majorBidi"/>
          <w:color w:val="00B050"/>
          <w:sz w:val="24"/>
          <w:szCs w:val="24"/>
          <w:shd w:val="clear" w:color="auto" w:fill="FFFFFF"/>
          <w:rtl/>
          <w:lang w:bidi="he-IL"/>
        </w:rPr>
        <w:t>פֶּן</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יָמוּת</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בַּמִּלְחָמָה</w:t>
      </w:r>
      <w:r w:rsidRPr="002E709E">
        <w:rPr>
          <w:rStyle w:val="text"/>
          <w:rFonts w:asciiTheme="majorBidi" w:hAnsiTheme="majorBidi" w:cstheme="majorBidi"/>
          <w:color w:val="00B050"/>
          <w:sz w:val="24"/>
          <w:szCs w:val="24"/>
          <w:shd w:val="clear" w:color="auto" w:fill="FFFFFF"/>
        </w:rPr>
        <w:t xml:space="preserve">, </w:t>
      </w:r>
      <w:r w:rsidRPr="002E709E">
        <w:rPr>
          <w:rStyle w:val="text"/>
          <w:rFonts w:asciiTheme="majorBidi" w:hAnsiTheme="majorBidi" w:cstheme="majorBidi"/>
          <w:color w:val="00B050"/>
          <w:sz w:val="24"/>
          <w:szCs w:val="24"/>
          <w:shd w:val="clear" w:color="auto" w:fill="FFFFFF"/>
          <w:rtl/>
          <w:lang w:bidi="he-IL"/>
        </w:rPr>
        <w:t>וְאִישׁ אַחֵר</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יַחְנְכֶנּוּ</w:t>
      </w:r>
      <w:r w:rsidRPr="002E709E">
        <w:rPr>
          <w:rStyle w:val="text"/>
          <w:rFonts w:asciiTheme="majorBidi" w:hAnsiTheme="majorBidi" w:cstheme="majorBidi"/>
          <w:color w:val="00B050"/>
          <w:sz w:val="24"/>
          <w:szCs w:val="24"/>
          <w:shd w:val="clear" w:color="auto" w:fill="FFFFFF"/>
        </w:rPr>
        <w:t>.</w:t>
      </w:r>
      <w:r w:rsidRPr="002E709E">
        <w:rPr>
          <w:rStyle w:val="ijaxflowpanelid16162"/>
          <w:rFonts w:asciiTheme="majorBidi" w:hAnsiTheme="majorBidi" w:cstheme="majorBidi"/>
          <w:color w:val="00B050"/>
          <w:sz w:val="24"/>
          <w:szCs w:val="24"/>
          <w:shd w:val="clear" w:color="auto" w:fill="FFFFFF"/>
        </w:rPr>
        <w:t xml:space="preserve"> </w:t>
      </w:r>
      <w:r w:rsidRPr="002E709E">
        <w:rPr>
          <w:rStyle w:val="versekey"/>
          <w:rFonts w:asciiTheme="majorBidi" w:hAnsiTheme="majorBidi" w:cstheme="majorBidi"/>
          <w:color w:val="00B050"/>
          <w:sz w:val="24"/>
          <w:szCs w:val="24"/>
          <w:shd w:val="clear" w:color="auto" w:fill="FFFFFF"/>
          <w:rtl/>
          <w:lang w:bidi="he-IL"/>
        </w:rPr>
        <w:t>ו</w:t>
      </w:r>
      <w:r w:rsidRPr="002E709E">
        <w:rPr>
          <w:rStyle w:val="ijaxflowpanelid16163"/>
          <w:rFonts w:asciiTheme="majorBidi" w:hAnsiTheme="majorBidi" w:cstheme="majorBidi"/>
          <w:color w:val="00B050"/>
          <w:sz w:val="24"/>
          <w:szCs w:val="24"/>
          <w:shd w:val="clear" w:color="auto" w:fill="FFFFFF"/>
        </w:rPr>
        <w:t> </w:t>
      </w:r>
      <w:r w:rsidRPr="002E709E">
        <w:rPr>
          <w:rStyle w:val="text"/>
          <w:rFonts w:asciiTheme="majorBidi" w:hAnsiTheme="majorBidi" w:cstheme="majorBidi"/>
          <w:color w:val="00B050"/>
          <w:sz w:val="24"/>
          <w:szCs w:val="24"/>
          <w:shd w:val="clear" w:color="auto" w:fill="FFFFFF"/>
          <w:rtl/>
          <w:lang w:bidi="he-IL"/>
        </w:rPr>
        <w:t>וּמִי</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הָאִישׁ אֲשֶׁר</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נָטַע כֶּרֶם</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וְלֹא חִלְּלוֹ</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יֵלֵךְ</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וְיָשֹׁב לְבֵיתוֹ</w:t>
      </w:r>
      <w:r w:rsidRPr="002E709E">
        <w:rPr>
          <w:rStyle w:val="text"/>
          <w:rFonts w:asciiTheme="majorBidi" w:hAnsiTheme="majorBidi" w:cstheme="majorBidi"/>
          <w:color w:val="00B050"/>
          <w:sz w:val="24"/>
          <w:szCs w:val="24"/>
          <w:shd w:val="clear" w:color="auto" w:fill="FFFFFF"/>
        </w:rPr>
        <w:t xml:space="preserve">: </w:t>
      </w:r>
      <w:r w:rsidRPr="002E709E">
        <w:rPr>
          <w:rStyle w:val="text"/>
          <w:rFonts w:asciiTheme="majorBidi" w:hAnsiTheme="majorBidi" w:cstheme="majorBidi"/>
          <w:color w:val="00B050"/>
          <w:sz w:val="24"/>
          <w:szCs w:val="24"/>
          <w:shd w:val="clear" w:color="auto" w:fill="FFFFFF"/>
          <w:rtl/>
          <w:lang w:bidi="he-IL"/>
        </w:rPr>
        <w:t>פֶּן</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יָמוּת</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בַּמִּלְחָמָה</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וְאִישׁ אַחֵר</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יְחַלְּלֶנּוּ</w:t>
      </w:r>
      <w:r w:rsidRPr="002E709E">
        <w:rPr>
          <w:rStyle w:val="text"/>
          <w:rFonts w:asciiTheme="majorBidi" w:hAnsiTheme="majorBidi" w:cstheme="majorBidi"/>
          <w:color w:val="00B050"/>
          <w:sz w:val="24"/>
          <w:szCs w:val="24"/>
          <w:shd w:val="clear" w:color="auto" w:fill="FFFFFF"/>
        </w:rPr>
        <w:t>.</w:t>
      </w:r>
      <w:r w:rsidRPr="002E709E">
        <w:rPr>
          <w:rStyle w:val="ijaxflowpanelid16163"/>
          <w:rFonts w:asciiTheme="majorBidi" w:hAnsiTheme="majorBidi" w:cstheme="majorBidi"/>
          <w:color w:val="00B050"/>
          <w:sz w:val="24"/>
          <w:szCs w:val="24"/>
          <w:shd w:val="clear" w:color="auto" w:fill="FFFFFF"/>
        </w:rPr>
        <w:t xml:space="preserve"> </w:t>
      </w:r>
      <w:r w:rsidRPr="002E709E">
        <w:rPr>
          <w:rStyle w:val="versekey"/>
          <w:rFonts w:asciiTheme="majorBidi" w:hAnsiTheme="majorBidi" w:cstheme="majorBidi"/>
          <w:color w:val="00B050"/>
          <w:sz w:val="24"/>
          <w:szCs w:val="24"/>
          <w:shd w:val="clear" w:color="auto" w:fill="FFFFFF"/>
          <w:rtl/>
          <w:lang w:bidi="he-IL"/>
        </w:rPr>
        <w:t>ז</w:t>
      </w:r>
      <w:r w:rsidRPr="002E709E">
        <w:rPr>
          <w:rStyle w:val="ijaxflowpanelid16164"/>
          <w:rFonts w:asciiTheme="majorBidi" w:hAnsiTheme="majorBidi" w:cstheme="majorBidi"/>
          <w:color w:val="00B050"/>
          <w:sz w:val="24"/>
          <w:szCs w:val="24"/>
          <w:shd w:val="clear" w:color="auto" w:fill="FFFFFF"/>
        </w:rPr>
        <w:t> </w:t>
      </w:r>
      <w:r w:rsidRPr="002E709E">
        <w:rPr>
          <w:rStyle w:val="text"/>
          <w:rFonts w:asciiTheme="majorBidi" w:hAnsiTheme="majorBidi" w:cstheme="majorBidi"/>
          <w:color w:val="00B050"/>
          <w:sz w:val="24"/>
          <w:szCs w:val="24"/>
          <w:shd w:val="clear" w:color="auto" w:fill="FFFFFF"/>
          <w:rtl/>
          <w:lang w:bidi="he-IL"/>
        </w:rPr>
        <w:t>וּמִי</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הָאִישׁ אֲשֶׁר</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אֵרַשׂ אִשָּׁה</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וְלֹא לְקָחָהּ</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יֵלֵךְ</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וְיָשֹׁב לְבֵיתוֹ</w:t>
      </w:r>
      <w:r w:rsidRPr="002E709E">
        <w:rPr>
          <w:rStyle w:val="text"/>
          <w:rFonts w:asciiTheme="majorBidi" w:hAnsiTheme="majorBidi" w:cstheme="majorBidi"/>
          <w:color w:val="00B050"/>
          <w:sz w:val="24"/>
          <w:szCs w:val="24"/>
          <w:shd w:val="clear" w:color="auto" w:fill="FFFFFF"/>
        </w:rPr>
        <w:t xml:space="preserve">: </w:t>
      </w:r>
      <w:r w:rsidRPr="002E709E">
        <w:rPr>
          <w:rStyle w:val="text"/>
          <w:rFonts w:asciiTheme="majorBidi" w:hAnsiTheme="majorBidi" w:cstheme="majorBidi"/>
          <w:color w:val="00B050"/>
          <w:sz w:val="24"/>
          <w:szCs w:val="24"/>
          <w:shd w:val="clear" w:color="auto" w:fill="FFFFFF"/>
          <w:rtl/>
          <w:lang w:bidi="he-IL"/>
        </w:rPr>
        <w:t>פֶּן</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יָמוּת</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בַּמִּלְחָמָה</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וְאִישׁ אַחֵר</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יִקָּחֶנָּה</w:t>
      </w:r>
      <w:r w:rsidRPr="002E709E">
        <w:rPr>
          <w:rStyle w:val="text"/>
          <w:rFonts w:asciiTheme="majorBidi" w:hAnsiTheme="majorBidi" w:cstheme="majorBidi"/>
          <w:color w:val="00B050"/>
          <w:sz w:val="24"/>
          <w:szCs w:val="24"/>
          <w:shd w:val="clear" w:color="auto" w:fill="FFFFFF"/>
        </w:rPr>
        <w:t>.</w:t>
      </w:r>
      <w:r w:rsidRPr="002E709E">
        <w:rPr>
          <w:rStyle w:val="ijaxflowpanelid16164"/>
          <w:rFonts w:asciiTheme="majorBidi" w:hAnsiTheme="majorBidi" w:cstheme="majorBidi"/>
          <w:color w:val="00B050"/>
          <w:sz w:val="24"/>
          <w:szCs w:val="24"/>
          <w:shd w:val="clear" w:color="auto" w:fill="FFFFFF"/>
        </w:rPr>
        <w:t xml:space="preserve"> </w:t>
      </w:r>
      <w:r w:rsidRPr="002E709E">
        <w:rPr>
          <w:rStyle w:val="versekey"/>
          <w:rFonts w:asciiTheme="majorBidi" w:hAnsiTheme="majorBidi" w:cstheme="majorBidi"/>
          <w:color w:val="00B050"/>
          <w:sz w:val="24"/>
          <w:szCs w:val="24"/>
          <w:shd w:val="clear" w:color="auto" w:fill="FFFFFF"/>
          <w:rtl/>
          <w:lang w:bidi="he-IL"/>
        </w:rPr>
        <w:t>ח</w:t>
      </w:r>
      <w:r w:rsidRPr="002E709E">
        <w:rPr>
          <w:rStyle w:val="ijaxflowpanelid16165"/>
          <w:rFonts w:asciiTheme="majorBidi" w:hAnsiTheme="majorBidi" w:cstheme="majorBidi"/>
          <w:color w:val="00B050"/>
          <w:sz w:val="24"/>
          <w:szCs w:val="24"/>
          <w:shd w:val="clear" w:color="auto" w:fill="FFFFFF"/>
        </w:rPr>
        <w:t> </w:t>
      </w:r>
      <w:r w:rsidRPr="002E709E">
        <w:rPr>
          <w:rStyle w:val="text"/>
          <w:rFonts w:asciiTheme="majorBidi" w:hAnsiTheme="majorBidi" w:cstheme="majorBidi"/>
          <w:color w:val="00B050"/>
          <w:sz w:val="24"/>
          <w:szCs w:val="24"/>
          <w:shd w:val="clear" w:color="auto" w:fill="FFFFFF"/>
          <w:rtl/>
          <w:lang w:bidi="he-IL"/>
        </w:rPr>
        <w:t>וְיָסְפוּ הַשֹּׁטְרִים</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לְדַבֵּר אֶל</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הָעָם</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וְאָמְרוּ מִי</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הָאִישׁ הַיָּרֵא וְרַךְ הַלֵּבָב</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יֵלֵךְ וְיָשֹׁב לְבֵיתוֹ</w:t>
      </w:r>
      <w:r w:rsidRPr="002E709E">
        <w:rPr>
          <w:rStyle w:val="text"/>
          <w:rFonts w:asciiTheme="majorBidi" w:hAnsiTheme="majorBidi" w:cstheme="majorBidi"/>
          <w:color w:val="00B050"/>
          <w:sz w:val="24"/>
          <w:szCs w:val="24"/>
          <w:shd w:val="clear" w:color="auto" w:fill="FFFFFF"/>
          <w:rtl/>
        </w:rPr>
        <w:t xml:space="preserve">; </w:t>
      </w:r>
      <w:r w:rsidRPr="002E709E">
        <w:rPr>
          <w:rStyle w:val="text"/>
          <w:rFonts w:asciiTheme="majorBidi" w:hAnsiTheme="majorBidi" w:cstheme="majorBidi"/>
          <w:color w:val="00B050"/>
          <w:sz w:val="24"/>
          <w:szCs w:val="24"/>
          <w:shd w:val="clear" w:color="auto" w:fill="FFFFFF"/>
          <w:rtl/>
          <w:lang w:bidi="he-IL"/>
        </w:rPr>
        <w:t>וְלֹא יִמַּס אֶת</w:t>
      </w:r>
      <w:r w:rsidRPr="002E709E">
        <w:rPr>
          <w:rStyle w:val="text"/>
          <w:rFonts w:asciiTheme="majorBidi" w:hAnsiTheme="majorBidi" w:cstheme="majorBidi"/>
          <w:color w:val="00B050"/>
          <w:sz w:val="24"/>
          <w:szCs w:val="24"/>
          <w:shd w:val="clear" w:color="auto" w:fill="FFFFFF"/>
          <w:rtl/>
        </w:rPr>
        <w:t>-</w:t>
      </w:r>
      <w:r w:rsidRPr="002E709E">
        <w:rPr>
          <w:rStyle w:val="text"/>
          <w:rFonts w:asciiTheme="majorBidi" w:hAnsiTheme="majorBidi" w:cstheme="majorBidi"/>
          <w:color w:val="00B050"/>
          <w:sz w:val="24"/>
          <w:szCs w:val="24"/>
          <w:shd w:val="clear" w:color="auto" w:fill="FFFFFF"/>
          <w:rtl/>
          <w:lang w:bidi="he-IL"/>
        </w:rPr>
        <w:t>לְבַב אֶחָיו</w:t>
      </w:r>
      <w:r w:rsidRPr="002E709E">
        <w:rPr>
          <w:rStyle w:val="text"/>
          <w:rFonts w:asciiTheme="majorBidi" w:hAnsiTheme="majorBidi" w:cstheme="majorBidi"/>
          <w:color w:val="00B050"/>
          <w:sz w:val="24"/>
          <w:szCs w:val="24"/>
          <w:shd w:val="clear" w:color="auto" w:fill="FFFFFF"/>
        </w:rPr>
        <w:t xml:space="preserve">, </w:t>
      </w:r>
      <w:r w:rsidRPr="002E709E">
        <w:rPr>
          <w:rStyle w:val="text"/>
          <w:rFonts w:asciiTheme="majorBidi" w:hAnsiTheme="majorBidi" w:cstheme="majorBidi"/>
          <w:color w:val="00B050"/>
          <w:sz w:val="24"/>
          <w:szCs w:val="24"/>
          <w:shd w:val="clear" w:color="auto" w:fill="FFFFFF"/>
          <w:rtl/>
          <w:lang w:bidi="he-IL"/>
        </w:rPr>
        <w:t>כִּלְבָבוֹ</w:t>
      </w:r>
      <w:r w:rsidRPr="002E709E">
        <w:rPr>
          <w:rStyle w:val="text"/>
          <w:rFonts w:asciiTheme="majorBidi" w:hAnsiTheme="majorBidi" w:cstheme="majorBidi"/>
          <w:color w:val="00B050"/>
          <w:sz w:val="24"/>
          <w:szCs w:val="24"/>
          <w:shd w:val="clear" w:color="auto" w:fill="FFFFFF"/>
        </w:rPr>
        <w:t>.</w:t>
      </w:r>
    </w:p>
    <w:p w:rsidR="002E709E" w:rsidRPr="00A46128" w:rsidRDefault="002E709E" w:rsidP="002E709E">
      <w:pPr>
        <w:bidi/>
        <w:spacing w:after="0" w:line="240" w:lineRule="auto"/>
        <w:jc w:val="both"/>
        <w:outlineLvl w:val="0"/>
        <w:rPr>
          <w:rStyle w:val="text"/>
          <w:rFonts w:asciiTheme="majorBidi" w:hAnsiTheme="majorBidi" w:cstheme="majorBidi"/>
          <w:color w:val="505050"/>
          <w:sz w:val="24"/>
          <w:szCs w:val="24"/>
          <w:shd w:val="clear" w:color="auto" w:fill="FFFFFF"/>
        </w:rPr>
      </w:pPr>
    </w:p>
    <w:p w:rsidR="00FD3CD4" w:rsidRDefault="009D02B1" w:rsidP="0048634E">
      <w:pPr>
        <w:spacing w:after="0" w:line="240" w:lineRule="auto"/>
        <w:jc w:val="both"/>
        <w:outlineLvl w:val="0"/>
        <w:rPr>
          <w:rStyle w:val="text"/>
          <w:rFonts w:asciiTheme="majorBidi" w:hAnsiTheme="majorBidi" w:cstheme="majorBidi"/>
          <w:sz w:val="24"/>
          <w:szCs w:val="24"/>
          <w:shd w:val="clear" w:color="auto" w:fill="FFFFFF"/>
        </w:rPr>
      </w:pPr>
      <w:r w:rsidRPr="002E709E">
        <w:rPr>
          <w:rStyle w:val="text"/>
          <w:rFonts w:asciiTheme="majorBidi" w:hAnsiTheme="majorBidi" w:cstheme="majorBidi"/>
          <w:sz w:val="24"/>
          <w:szCs w:val="24"/>
          <w:shd w:val="clear" w:color="auto" w:fill="FFFFFF"/>
        </w:rPr>
        <w:t xml:space="preserve">Quelles que soient les difficultés rencontrées au quotidien pour conserver la paix autour de nous, nous nous donnons pour obligation de ne pas renoncer et de poursuivre sans cesse la paix. « Ossé chalom », « celui qui fait la paix », sont des mots qui concluent les éléments fondamentaux de la prière juive : la amida et le Kadish. </w:t>
      </w:r>
    </w:p>
    <w:p w:rsidR="002E709E" w:rsidRPr="002E709E" w:rsidRDefault="002E709E" w:rsidP="0048634E">
      <w:pPr>
        <w:spacing w:after="0" w:line="240" w:lineRule="auto"/>
        <w:jc w:val="both"/>
        <w:outlineLvl w:val="0"/>
        <w:rPr>
          <w:rStyle w:val="text"/>
          <w:rFonts w:asciiTheme="majorBidi" w:hAnsiTheme="majorBidi" w:cstheme="majorBidi"/>
          <w:sz w:val="24"/>
          <w:szCs w:val="24"/>
          <w:shd w:val="clear" w:color="auto" w:fill="FFFFFF"/>
        </w:rPr>
      </w:pPr>
    </w:p>
    <w:p w:rsidR="00FD3CD4" w:rsidRPr="002E709E" w:rsidRDefault="00FD3CD4" w:rsidP="0048634E">
      <w:pPr>
        <w:spacing w:after="0" w:line="240" w:lineRule="auto"/>
        <w:jc w:val="both"/>
        <w:outlineLvl w:val="0"/>
        <w:rPr>
          <w:rStyle w:val="text"/>
          <w:rFonts w:asciiTheme="majorBidi" w:hAnsiTheme="majorBidi" w:cstheme="majorBidi"/>
          <w:b/>
          <w:bCs/>
          <w:color w:val="0070C0"/>
          <w:sz w:val="24"/>
          <w:szCs w:val="24"/>
          <w:shd w:val="clear" w:color="auto" w:fill="FFFFFF"/>
          <w:rtl/>
          <w:lang w:bidi="he-IL"/>
        </w:rPr>
      </w:pPr>
      <w:r w:rsidRPr="002E709E">
        <w:rPr>
          <w:rStyle w:val="text"/>
          <w:rFonts w:asciiTheme="majorBidi" w:hAnsiTheme="majorBidi" w:cstheme="majorBidi"/>
          <w:b/>
          <w:bCs/>
          <w:color w:val="0070C0"/>
          <w:sz w:val="24"/>
          <w:szCs w:val="24"/>
          <w:shd w:val="clear" w:color="auto" w:fill="FFFFFF"/>
        </w:rPr>
        <w:t>Chantons ensemble : Ossé chalom bimromav, hou yaassé chalom alénou véal kol israel véimérou amen</w:t>
      </w:r>
      <w:r w:rsidR="002E709E">
        <w:rPr>
          <w:rStyle w:val="text"/>
          <w:rFonts w:asciiTheme="majorBidi" w:hAnsiTheme="majorBidi" w:cstheme="majorBidi"/>
          <w:b/>
          <w:bCs/>
          <w:color w:val="0070C0"/>
          <w:sz w:val="24"/>
          <w:szCs w:val="24"/>
          <w:shd w:val="clear" w:color="auto" w:fill="FFFFFF"/>
        </w:rPr>
        <w:t xml:space="preserve"> </w:t>
      </w:r>
    </w:p>
    <w:p w:rsidR="009D02B1" w:rsidRPr="00A46128" w:rsidRDefault="00FD3CD4" w:rsidP="0048634E">
      <w:pPr>
        <w:bidi/>
        <w:spacing w:after="0" w:line="240" w:lineRule="auto"/>
        <w:jc w:val="both"/>
        <w:outlineLvl w:val="0"/>
        <w:rPr>
          <w:rFonts w:asciiTheme="majorBidi" w:eastAsia="Times New Roman" w:hAnsiTheme="majorBidi" w:cstheme="majorBidi"/>
          <w:b/>
          <w:bCs/>
          <w:color w:val="0070C0"/>
          <w:kern w:val="36"/>
          <w:sz w:val="24"/>
          <w:szCs w:val="24"/>
          <w:rtl/>
          <w:lang w:eastAsia="fr-FR" w:bidi="he-IL"/>
        </w:rPr>
      </w:pPr>
      <w:r w:rsidRPr="00A46128">
        <w:rPr>
          <w:rFonts w:asciiTheme="majorBidi" w:eastAsia="Times New Roman" w:hAnsiTheme="majorBidi" w:cstheme="majorBidi"/>
          <w:b/>
          <w:bCs/>
          <w:color w:val="0070C0"/>
          <w:kern w:val="36"/>
          <w:sz w:val="24"/>
          <w:szCs w:val="24"/>
          <w:rtl/>
          <w:lang w:eastAsia="fr-FR" w:bidi="he-IL"/>
        </w:rPr>
        <w:t>עוֹשֶׂה שָׁלוֹם בִּמְרוֹמָיו הוּא יַעֲשֶׂה שָׁלוֹם</w:t>
      </w:r>
      <w:r w:rsidR="009D02B1" w:rsidRPr="00A46128">
        <w:rPr>
          <w:rFonts w:asciiTheme="majorBidi" w:eastAsia="Times New Roman" w:hAnsiTheme="majorBidi" w:cstheme="majorBidi"/>
          <w:b/>
          <w:bCs/>
          <w:color w:val="0070C0"/>
          <w:kern w:val="36"/>
          <w:sz w:val="24"/>
          <w:szCs w:val="24"/>
          <w:rtl/>
          <w:lang w:eastAsia="fr-FR" w:bidi="he-IL"/>
        </w:rPr>
        <w:t xml:space="preserve"> </w:t>
      </w:r>
      <w:r w:rsidRPr="00A46128">
        <w:rPr>
          <w:rFonts w:asciiTheme="majorBidi" w:eastAsia="Times New Roman" w:hAnsiTheme="majorBidi" w:cstheme="majorBidi"/>
          <w:b/>
          <w:bCs/>
          <w:color w:val="0070C0"/>
          <w:kern w:val="36"/>
          <w:sz w:val="24"/>
          <w:szCs w:val="24"/>
          <w:rtl/>
          <w:lang w:eastAsia="fr-FR" w:bidi="he-IL"/>
        </w:rPr>
        <w:t>עָלֵינוּ וְעַל כָּל יִשְׂרָאֵל</w:t>
      </w:r>
      <w:r w:rsidR="009D02B1" w:rsidRPr="00A46128">
        <w:rPr>
          <w:rFonts w:asciiTheme="majorBidi" w:eastAsia="Times New Roman" w:hAnsiTheme="majorBidi" w:cstheme="majorBidi"/>
          <w:b/>
          <w:bCs/>
          <w:color w:val="0070C0"/>
          <w:kern w:val="36"/>
          <w:sz w:val="24"/>
          <w:szCs w:val="24"/>
          <w:rtl/>
          <w:lang w:eastAsia="fr-FR" w:bidi="he-IL"/>
        </w:rPr>
        <w:t xml:space="preserve"> </w:t>
      </w:r>
      <w:r w:rsidRPr="00A46128">
        <w:rPr>
          <w:rFonts w:asciiTheme="majorBidi" w:eastAsia="Times New Roman" w:hAnsiTheme="majorBidi" w:cstheme="majorBidi"/>
          <w:b/>
          <w:bCs/>
          <w:color w:val="0070C0"/>
          <w:kern w:val="36"/>
          <w:sz w:val="24"/>
          <w:szCs w:val="24"/>
          <w:lang w:eastAsia="fr-FR"/>
        </w:rPr>
        <w:t xml:space="preserve"> </w:t>
      </w:r>
      <w:r w:rsidR="009D02B1" w:rsidRPr="00A46128">
        <w:rPr>
          <w:rFonts w:asciiTheme="majorBidi" w:eastAsia="Times New Roman" w:hAnsiTheme="majorBidi" w:cstheme="majorBidi"/>
          <w:b/>
          <w:bCs/>
          <w:color w:val="0070C0"/>
          <w:kern w:val="36"/>
          <w:sz w:val="24"/>
          <w:szCs w:val="24"/>
          <w:rtl/>
          <w:lang w:eastAsia="fr-FR" w:bidi="he-IL"/>
        </w:rPr>
        <w:t xml:space="preserve"> </w:t>
      </w:r>
      <w:r w:rsidRPr="00A46128">
        <w:rPr>
          <w:rFonts w:asciiTheme="majorBidi" w:eastAsia="Times New Roman" w:hAnsiTheme="majorBidi" w:cstheme="majorBidi"/>
          <w:b/>
          <w:bCs/>
          <w:color w:val="0070C0"/>
          <w:kern w:val="36"/>
          <w:sz w:val="24"/>
          <w:szCs w:val="24"/>
          <w:rtl/>
          <w:lang w:eastAsia="fr-FR" w:bidi="he-IL"/>
        </w:rPr>
        <w:t>וְאִמְרוּ</w:t>
      </w:r>
      <w:r w:rsidR="009D02B1" w:rsidRPr="00A46128">
        <w:rPr>
          <w:rFonts w:asciiTheme="majorBidi" w:eastAsia="Times New Roman" w:hAnsiTheme="majorBidi" w:cstheme="majorBidi"/>
          <w:b/>
          <w:bCs/>
          <w:color w:val="0070C0"/>
          <w:kern w:val="36"/>
          <w:sz w:val="24"/>
          <w:szCs w:val="24"/>
          <w:rtl/>
          <w:lang w:eastAsia="fr-FR" w:bidi="he-IL"/>
        </w:rPr>
        <w:t xml:space="preserve"> </w:t>
      </w:r>
      <w:r w:rsidRPr="00A46128">
        <w:rPr>
          <w:rFonts w:asciiTheme="majorBidi" w:eastAsia="Times New Roman" w:hAnsiTheme="majorBidi" w:cstheme="majorBidi"/>
          <w:b/>
          <w:bCs/>
          <w:color w:val="0070C0"/>
          <w:kern w:val="36"/>
          <w:sz w:val="24"/>
          <w:szCs w:val="24"/>
          <w:rtl/>
          <w:lang w:eastAsia="fr-FR" w:bidi="he-IL"/>
        </w:rPr>
        <w:t>אָמֵן</w:t>
      </w:r>
    </w:p>
    <w:p w:rsidR="002E709E" w:rsidRDefault="002E709E" w:rsidP="0048634E">
      <w:pPr>
        <w:spacing w:after="0" w:line="240" w:lineRule="auto"/>
        <w:jc w:val="both"/>
        <w:outlineLvl w:val="0"/>
        <w:rPr>
          <w:rFonts w:asciiTheme="majorBidi" w:eastAsia="Times New Roman" w:hAnsiTheme="majorBidi" w:cstheme="majorBidi"/>
          <w:b/>
          <w:bCs/>
          <w:color w:val="C00000"/>
          <w:kern w:val="36"/>
          <w:sz w:val="24"/>
          <w:szCs w:val="24"/>
          <w:lang w:eastAsia="fr-FR" w:bidi="he-IL"/>
        </w:rPr>
      </w:pPr>
    </w:p>
    <w:p w:rsidR="009D02B1" w:rsidRPr="00A46128" w:rsidRDefault="009D02B1" w:rsidP="0048634E">
      <w:pPr>
        <w:spacing w:after="0" w:line="240" w:lineRule="auto"/>
        <w:jc w:val="both"/>
        <w:outlineLvl w:val="0"/>
        <w:rPr>
          <w:rFonts w:asciiTheme="majorBidi" w:eastAsia="Times New Roman" w:hAnsiTheme="majorBidi" w:cstheme="majorBidi"/>
          <w:b/>
          <w:bCs/>
          <w:color w:val="C00000"/>
          <w:kern w:val="36"/>
          <w:sz w:val="24"/>
          <w:szCs w:val="24"/>
          <w:lang w:eastAsia="fr-FR" w:bidi="he-IL"/>
        </w:rPr>
      </w:pPr>
      <w:r w:rsidRPr="00A46128">
        <w:rPr>
          <w:rFonts w:asciiTheme="majorBidi" w:eastAsia="Times New Roman" w:hAnsiTheme="majorBidi" w:cstheme="majorBidi"/>
          <w:b/>
          <w:bCs/>
          <w:color w:val="C00000"/>
          <w:kern w:val="36"/>
          <w:sz w:val="24"/>
          <w:szCs w:val="24"/>
          <w:lang w:eastAsia="fr-FR" w:bidi="he-IL"/>
        </w:rPr>
        <w:t>Prenons des fruits d’Israël, de la figue, de la grenade, des olives, des fruits de l’arbre et disons ensemble :</w:t>
      </w:r>
    </w:p>
    <w:p w:rsidR="009D02B1" w:rsidRPr="00A46128" w:rsidRDefault="009D02B1"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Le deutéronome nous dit (8 :7-8)</w:t>
      </w:r>
    </w:p>
    <w:p w:rsidR="009D02B1" w:rsidRPr="00A46128" w:rsidRDefault="009D02B1"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7 Car l'Éternel, ton Dieu, te conduit dans un pays fortuné, un pays plein de cours d'eau, de sources et de torrents, qui s'épandent dans la vallée ou sur la montagne; 8 un pays qui produit le froment et l'orge, le raisin, la figue et la grenade, l'olive huileuse et le miel;</w:t>
      </w:r>
    </w:p>
    <w:p w:rsidR="009D02B1" w:rsidRPr="00A46128" w:rsidRDefault="009D02B1" w:rsidP="0048634E">
      <w:pPr>
        <w:bidi/>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rtl/>
          <w:lang w:eastAsia="fr-FR" w:bidi="he-IL"/>
        </w:rPr>
        <w:t>כִּי יְהוָה אֱלֹהֶיךָ, מְבִיאֲךָ אֶל-אֶרֶץ טוֹבָה: אֶרֶץ, נַחֲלֵי מָיִם--עֲיָנֹת וּתְהֹמֹת, יֹצְאִים בַּבִּקְעָה וּבָהָר. ח אֶרֶץ חִטָּה וּשְׂעֹרָה, וְגֶפֶן וּתְאֵנָה וְרִמּוֹן; אֶרֶץ-זֵית שֶׁמֶן, וּדְבָשׁ</w:t>
      </w:r>
      <w:r w:rsidRPr="00A46128">
        <w:rPr>
          <w:rFonts w:asciiTheme="majorBidi" w:eastAsia="Times New Roman" w:hAnsiTheme="majorBidi" w:cstheme="majorBidi"/>
          <w:b/>
          <w:bCs/>
          <w:i/>
          <w:iCs/>
          <w:color w:val="C00000"/>
          <w:kern w:val="36"/>
          <w:sz w:val="24"/>
          <w:szCs w:val="24"/>
          <w:lang w:eastAsia="fr-FR" w:bidi="he-IL"/>
        </w:rPr>
        <w:t>.</w:t>
      </w:r>
    </w:p>
    <w:p w:rsidR="009D02B1" w:rsidRPr="00A46128" w:rsidRDefault="009D02B1"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En ce jour de célébration, nous prenons le froment et l’orge et nous prononçons la bénédiction traditionnelle :</w:t>
      </w:r>
    </w:p>
    <w:p w:rsidR="009D02B1" w:rsidRDefault="009D02B1"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BarouH ata adonaï élohénou méleH haolam boré péri haetz</w:t>
      </w:r>
    </w:p>
    <w:p w:rsidR="002E709E" w:rsidRPr="00A46128" w:rsidRDefault="002E709E"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p>
    <w:p w:rsidR="00387390" w:rsidRPr="002E709E" w:rsidRDefault="009D02B1"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2E709E">
        <w:rPr>
          <w:rFonts w:asciiTheme="majorBidi" w:eastAsia="Times New Roman" w:hAnsiTheme="majorBidi" w:cstheme="majorBidi"/>
          <w:kern w:val="36"/>
          <w:sz w:val="24"/>
          <w:szCs w:val="24"/>
          <w:lang w:eastAsia="fr-FR" w:bidi="he-IL"/>
        </w:rPr>
        <w:lastRenderedPageBreak/>
        <w:t xml:space="preserve">Le chant « Chir lashalom » signifie « le chant pour la paix ». Ses paroles ont été composées par Yaacov Rotblit et sa mélodie par Yair Rosenblum. </w:t>
      </w:r>
      <w:r w:rsidR="00257DAA" w:rsidRPr="002E709E">
        <w:rPr>
          <w:rFonts w:asciiTheme="majorBidi" w:eastAsia="Times New Roman" w:hAnsiTheme="majorBidi" w:cstheme="majorBidi"/>
          <w:kern w:val="36"/>
          <w:sz w:val="24"/>
          <w:szCs w:val="24"/>
          <w:lang w:eastAsia="fr-FR" w:bidi="he-IL"/>
        </w:rPr>
        <w:t xml:space="preserve">C’est lle groupe « lahakat hanaHal »  qui l’a d’abord chanté, en 1969, pendant la « guere d’usure ». </w:t>
      </w:r>
      <w:r w:rsidR="00387390" w:rsidRPr="002E709E">
        <w:rPr>
          <w:rFonts w:asciiTheme="majorBidi" w:eastAsia="Times New Roman" w:hAnsiTheme="majorBidi" w:cstheme="majorBidi"/>
          <w:kern w:val="36"/>
          <w:sz w:val="24"/>
          <w:szCs w:val="24"/>
          <w:lang w:eastAsia="fr-FR" w:bidi="he-IL"/>
        </w:rPr>
        <w:t>Ce chant résonne comme un hymne à la paix. C’est après avoir chanté ce</w:t>
      </w:r>
      <w:r w:rsidR="00387390" w:rsidRPr="00A46128">
        <w:rPr>
          <w:rFonts w:asciiTheme="majorBidi" w:eastAsia="Times New Roman" w:hAnsiTheme="majorBidi" w:cstheme="majorBidi"/>
          <w:b/>
          <w:bCs/>
          <w:kern w:val="36"/>
          <w:sz w:val="24"/>
          <w:szCs w:val="24"/>
          <w:lang w:eastAsia="fr-FR" w:bidi="he-IL"/>
        </w:rPr>
        <w:t xml:space="preserve"> </w:t>
      </w:r>
      <w:r w:rsidR="00387390" w:rsidRPr="002E709E">
        <w:rPr>
          <w:rFonts w:asciiTheme="majorBidi" w:eastAsia="Times New Roman" w:hAnsiTheme="majorBidi" w:cstheme="majorBidi"/>
          <w:kern w:val="36"/>
          <w:sz w:val="24"/>
          <w:szCs w:val="24"/>
          <w:lang w:eastAsia="fr-FR" w:bidi="he-IL"/>
        </w:rPr>
        <w:t xml:space="preserve">chant que IstHak Rabin a été assassiné, et depuis ce temps, le chant est devenu également un chant du souvenir, qui symbolise son héritage et l’espoir de paix qu’il portait. </w:t>
      </w:r>
    </w:p>
    <w:p w:rsidR="002E709E" w:rsidRPr="002E709E" w:rsidRDefault="002E709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387390" w:rsidRPr="002E709E" w:rsidRDefault="00387390"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2E709E">
        <w:rPr>
          <w:rFonts w:asciiTheme="majorBidi" w:eastAsia="Times New Roman" w:hAnsiTheme="majorBidi" w:cstheme="majorBidi"/>
          <w:kern w:val="36"/>
          <w:sz w:val="24"/>
          <w:szCs w:val="24"/>
          <w:lang w:eastAsia="fr-FR" w:bidi="he-IL"/>
        </w:rPr>
        <w:t>Voici sa signification :</w:t>
      </w:r>
    </w:p>
    <w:p w:rsidR="002E709E" w:rsidRPr="002E709E" w:rsidRDefault="00387390" w:rsidP="002E709E">
      <w:pPr>
        <w:spacing w:after="0" w:line="240" w:lineRule="auto"/>
        <w:jc w:val="both"/>
        <w:outlineLvl w:val="0"/>
        <w:rPr>
          <w:rFonts w:asciiTheme="majorBidi" w:eastAsia="Times New Roman" w:hAnsiTheme="majorBidi" w:cstheme="majorBidi"/>
          <w:kern w:val="36"/>
          <w:sz w:val="24"/>
          <w:szCs w:val="24"/>
          <w:lang w:eastAsia="fr-FR" w:bidi="he-IL"/>
        </w:rPr>
      </w:pPr>
      <w:r w:rsidRPr="002E709E">
        <w:rPr>
          <w:rFonts w:asciiTheme="majorBidi" w:eastAsia="Times New Roman" w:hAnsiTheme="majorBidi" w:cstheme="majorBidi"/>
          <w:kern w:val="36"/>
          <w:sz w:val="24"/>
          <w:szCs w:val="24"/>
          <w:lang w:eastAsia="fr-FR" w:bidi="he-IL"/>
        </w:rPr>
        <w:t xml:space="preserve">Chant pour la paix : laissez le soleil monter, le matin éclairer, </w:t>
      </w:r>
      <w:r w:rsidR="007A7144" w:rsidRPr="002E709E">
        <w:rPr>
          <w:rFonts w:asciiTheme="majorBidi" w:eastAsia="Times New Roman" w:hAnsiTheme="majorBidi" w:cstheme="majorBidi"/>
          <w:kern w:val="36"/>
          <w:sz w:val="24"/>
          <w:szCs w:val="24"/>
          <w:lang w:eastAsia="fr-FR" w:bidi="he-IL"/>
        </w:rPr>
        <w:t>l’exemption qui est dans les prière ne nous fera pas revenir. Celui dont la lumière s’est éteinte, et qui repose dans la poussière, les larmes amères ne le réveilleront pas, ne le feront pas revenir ici, Personne ne nous fera revenir du puit profond et noir, en cela ne serviront à rien, ni la joie des victoire</w:t>
      </w:r>
      <w:r w:rsidR="002E709E">
        <w:rPr>
          <w:rFonts w:asciiTheme="majorBidi" w:eastAsia="Times New Roman" w:hAnsiTheme="majorBidi" w:cstheme="majorBidi"/>
          <w:kern w:val="36"/>
          <w:sz w:val="24"/>
          <w:szCs w:val="24"/>
          <w:lang w:eastAsia="fr-FR" w:bidi="he-IL"/>
        </w:rPr>
        <w:t>s</w:t>
      </w:r>
      <w:r w:rsidR="007A7144" w:rsidRPr="002E709E">
        <w:rPr>
          <w:rFonts w:asciiTheme="majorBidi" w:eastAsia="Times New Roman" w:hAnsiTheme="majorBidi" w:cstheme="majorBidi"/>
          <w:kern w:val="36"/>
          <w:sz w:val="24"/>
          <w:szCs w:val="24"/>
          <w:lang w:eastAsia="fr-FR" w:bidi="he-IL"/>
        </w:rPr>
        <w:t>, ni les chants de remerciement.</w:t>
      </w:r>
    </w:p>
    <w:p w:rsidR="007A7144" w:rsidRDefault="007A7144"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2E709E">
        <w:rPr>
          <w:rFonts w:asciiTheme="majorBidi" w:eastAsia="Times New Roman" w:hAnsiTheme="majorBidi" w:cstheme="majorBidi"/>
          <w:kern w:val="36"/>
          <w:sz w:val="24"/>
          <w:szCs w:val="24"/>
          <w:lang w:eastAsia="fr-FR" w:bidi="he-IL"/>
        </w:rPr>
        <w:t>Chantez plutôt un chant pour la paix, ne murmurez pas de prières, il vaut mieux que vous chantiez un chant pour la paix, dans un grand cri.</w:t>
      </w:r>
    </w:p>
    <w:p w:rsidR="002E709E" w:rsidRPr="002E709E" w:rsidRDefault="002E709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7A7144" w:rsidRPr="002E709E" w:rsidRDefault="007A7144"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2E709E">
        <w:rPr>
          <w:rFonts w:asciiTheme="majorBidi" w:eastAsia="Times New Roman" w:hAnsiTheme="majorBidi" w:cstheme="majorBidi"/>
          <w:kern w:val="36"/>
          <w:sz w:val="24"/>
          <w:szCs w:val="24"/>
          <w:lang w:eastAsia="fr-FR" w:bidi="he-IL"/>
        </w:rPr>
        <w:t>Laissez le soleil perser entre les fleurs, ne regardez pas en arrière, laissez ceux qui partent, levez vos yeux dans l’espoir, pas avec des récitations d’intention, chantez des chants pour l’amour, pas pour les guerres, ne dites pas « un jour viendra », faites venir ce jour, car ce n’est pas un rêve, et sur toutes les places, faites retentir une alarme de paix.</w:t>
      </w:r>
    </w:p>
    <w:p w:rsidR="007A7144" w:rsidRDefault="007A7144" w:rsidP="0048634E">
      <w:pPr>
        <w:spacing w:after="0" w:line="240" w:lineRule="auto"/>
        <w:jc w:val="both"/>
        <w:outlineLvl w:val="0"/>
        <w:rPr>
          <w:rFonts w:asciiTheme="majorBidi" w:eastAsia="Times New Roman" w:hAnsiTheme="majorBidi" w:cstheme="majorBidi"/>
          <w:kern w:val="36"/>
          <w:sz w:val="24"/>
          <w:szCs w:val="24"/>
          <w:lang w:eastAsia="fr-FR" w:bidi="he-IL"/>
        </w:rPr>
      </w:pPr>
      <w:r w:rsidRPr="002E709E">
        <w:rPr>
          <w:rFonts w:asciiTheme="majorBidi" w:eastAsia="Times New Roman" w:hAnsiTheme="majorBidi" w:cstheme="majorBidi"/>
          <w:kern w:val="36"/>
          <w:sz w:val="24"/>
          <w:szCs w:val="24"/>
          <w:lang w:eastAsia="fr-FR" w:bidi="he-IL"/>
        </w:rPr>
        <w:t>Chantez plutôt un chant pour la paix, ne murmurez pas de prières, il vaut mieux que vous chantiez un chant pour la paix, dans un grand cri.</w:t>
      </w:r>
    </w:p>
    <w:p w:rsidR="002E709E" w:rsidRPr="002E709E" w:rsidRDefault="002E709E" w:rsidP="0048634E">
      <w:pPr>
        <w:spacing w:after="0" w:line="240" w:lineRule="auto"/>
        <w:jc w:val="both"/>
        <w:outlineLvl w:val="0"/>
        <w:rPr>
          <w:rFonts w:asciiTheme="majorBidi" w:eastAsia="Times New Roman" w:hAnsiTheme="majorBidi" w:cstheme="majorBidi"/>
          <w:kern w:val="36"/>
          <w:sz w:val="24"/>
          <w:szCs w:val="24"/>
          <w:lang w:eastAsia="fr-FR" w:bidi="he-IL"/>
        </w:rPr>
      </w:pPr>
    </w:p>
    <w:p w:rsidR="009D02B1" w:rsidRPr="00A46128" w:rsidRDefault="00387390" w:rsidP="0048634E">
      <w:pPr>
        <w:spacing w:after="0" w:line="240" w:lineRule="auto"/>
        <w:jc w:val="both"/>
        <w:outlineLvl w:val="0"/>
        <w:rPr>
          <w:rFonts w:asciiTheme="majorBidi" w:eastAsia="Times New Roman" w:hAnsiTheme="majorBidi" w:cstheme="majorBidi"/>
          <w:b/>
          <w:bCs/>
          <w:kern w:val="36"/>
          <w:sz w:val="24"/>
          <w:szCs w:val="24"/>
          <w:rtl/>
          <w:lang w:eastAsia="fr-FR" w:bidi="he-IL"/>
        </w:rPr>
      </w:pPr>
      <w:r w:rsidRPr="00A46128">
        <w:rPr>
          <w:rFonts w:asciiTheme="majorBidi" w:eastAsia="Times New Roman" w:hAnsiTheme="majorBidi" w:cstheme="majorBidi"/>
          <w:b/>
          <w:bCs/>
          <w:kern w:val="36"/>
          <w:sz w:val="24"/>
          <w:szCs w:val="24"/>
          <w:lang w:eastAsia="fr-FR" w:bidi="he-IL"/>
        </w:rPr>
        <w:t xml:space="preserve">Chantons ensemble : </w:t>
      </w:r>
    </w:p>
    <w:p w:rsidR="00387390" w:rsidRPr="002E709E" w:rsidRDefault="00387390" w:rsidP="0048634E">
      <w:pPr>
        <w:bidi/>
        <w:spacing w:after="0" w:line="240" w:lineRule="auto"/>
        <w:jc w:val="both"/>
        <w:outlineLvl w:val="0"/>
        <w:rPr>
          <w:rStyle w:val="artistlyricstext"/>
          <w:rFonts w:asciiTheme="majorBidi" w:hAnsiTheme="majorBidi" w:cstheme="majorBidi"/>
          <w:b/>
          <w:bCs/>
          <w:color w:val="0070C0"/>
          <w:sz w:val="24"/>
          <w:szCs w:val="24"/>
          <w:rtl/>
          <w:lang w:bidi="he-IL"/>
        </w:rPr>
      </w:pPr>
      <w:r w:rsidRPr="002E709E">
        <w:rPr>
          <w:rStyle w:val="artistlyricstext"/>
          <w:rFonts w:asciiTheme="majorBidi" w:hAnsiTheme="majorBidi" w:cstheme="majorBidi"/>
          <w:b/>
          <w:bCs/>
          <w:color w:val="0070C0"/>
          <w:sz w:val="24"/>
          <w:szCs w:val="24"/>
          <w:rtl/>
          <w:lang w:bidi="he-IL"/>
        </w:rPr>
        <w:t>תנו לשמש לעלות , לבוקר להאיר</w:t>
      </w:r>
      <w:r w:rsidRPr="002E709E">
        <w:rPr>
          <w:rStyle w:val="artistlyricstext"/>
          <w:rFonts w:asciiTheme="majorBidi" w:hAnsiTheme="majorBidi" w:cstheme="majorBidi"/>
          <w:b/>
          <w:bCs/>
          <w:color w:val="0070C0"/>
          <w:sz w:val="24"/>
          <w:szCs w:val="24"/>
        </w:rPr>
        <w:t xml:space="preserve">, </w:t>
      </w:r>
      <w:r w:rsidRPr="002E709E">
        <w:rPr>
          <w:rStyle w:val="artistlyricstext"/>
          <w:rFonts w:asciiTheme="majorBidi" w:hAnsiTheme="majorBidi" w:cstheme="majorBidi"/>
          <w:b/>
          <w:bCs/>
          <w:color w:val="0070C0"/>
          <w:sz w:val="24"/>
          <w:szCs w:val="24"/>
          <w:rtl/>
          <w:lang w:bidi="he-IL"/>
        </w:rPr>
        <w:t xml:space="preserve"> הזכה שבתפילות  אותנו לא תחזיר</w:t>
      </w:r>
      <w:r w:rsidRPr="002E709E">
        <w:rPr>
          <w:rStyle w:val="artistlyricstext"/>
          <w:rFonts w:asciiTheme="majorBidi" w:hAnsiTheme="majorBidi" w:cstheme="majorBidi"/>
          <w:b/>
          <w:bCs/>
          <w:color w:val="0070C0"/>
          <w:sz w:val="24"/>
          <w:szCs w:val="24"/>
        </w:rPr>
        <w:t xml:space="preserve">. </w:t>
      </w:r>
      <w:r w:rsidRPr="002E709E">
        <w:rPr>
          <w:rStyle w:val="artistlyricstext"/>
          <w:rFonts w:asciiTheme="majorBidi" w:hAnsiTheme="majorBidi" w:cstheme="majorBidi"/>
          <w:b/>
          <w:bCs/>
          <w:color w:val="0070C0"/>
          <w:sz w:val="24"/>
          <w:szCs w:val="24"/>
          <w:rtl/>
          <w:lang w:bidi="he-IL"/>
        </w:rPr>
        <w:t xml:space="preserve"> </w:t>
      </w:r>
    </w:p>
    <w:p w:rsidR="002E709E" w:rsidRPr="002E709E" w:rsidRDefault="00387390" w:rsidP="0048634E">
      <w:pPr>
        <w:bidi/>
        <w:spacing w:after="0" w:line="240" w:lineRule="auto"/>
        <w:jc w:val="both"/>
        <w:outlineLvl w:val="0"/>
        <w:rPr>
          <w:rStyle w:val="artistlyricstext"/>
          <w:rFonts w:asciiTheme="majorBidi" w:hAnsiTheme="majorBidi" w:cstheme="majorBidi"/>
          <w:b/>
          <w:bCs/>
          <w:color w:val="0070C0"/>
          <w:sz w:val="24"/>
          <w:szCs w:val="24"/>
        </w:rPr>
      </w:pPr>
      <w:r w:rsidRPr="002E709E">
        <w:rPr>
          <w:rStyle w:val="artistlyricstext"/>
          <w:rFonts w:asciiTheme="majorBidi" w:hAnsiTheme="majorBidi" w:cstheme="majorBidi"/>
          <w:b/>
          <w:bCs/>
          <w:color w:val="0070C0"/>
          <w:sz w:val="24"/>
          <w:szCs w:val="24"/>
          <w:rtl/>
          <w:lang w:bidi="he-IL"/>
        </w:rPr>
        <w:t>מי אשר כבה נרו   ובעפר נטמן</w:t>
      </w:r>
      <w:r w:rsidRPr="002E709E">
        <w:rPr>
          <w:rStyle w:val="artistlyricstext"/>
          <w:rFonts w:asciiTheme="majorBidi" w:hAnsiTheme="majorBidi" w:cstheme="majorBidi"/>
          <w:b/>
          <w:bCs/>
          <w:color w:val="0070C0"/>
          <w:sz w:val="24"/>
          <w:szCs w:val="24"/>
        </w:rPr>
        <w:t xml:space="preserve">, </w:t>
      </w:r>
      <w:r w:rsidRPr="002E709E">
        <w:rPr>
          <w:rStyle w:val="artistlyricstext"/>
          <w:rFonts w:asciiTheme="majorBidi" w:hAnsiTheme="majorBidi" w:cstheme="majorBidi"/>
          <w:b/>
          <w:bCs/>
          <w:color w:val="0070C0"/>
          <w:sz w:val="24"/>
          <w:szCs w:val="24"/>
          <w:rtl/>
          <w:lang w:bidi="he-IL"/>
        </w:rPr>
        <w:t xml:space="preserve">  בכי מר לא יעירו   לא יחזירו לכאן</w:t>
      </w:r>
      <w:r w:rsidRPr="002E709E">
        <w:rPr>
          <w:rStyle w:val="artistlyricstext"/>
          <w:rFonts w:asciiTheme="majorBidi" w:hAnsiTheme="majorBidi" w:cstheme="majorBidi"/>
          <w:b/>
          <w:bCs/>
          <w:color w:val="0070C0"/>
          <w:sz w:val="24"/>
          <w:szCs w:val="24"/>
        </w:rPr>
        <w:t xml:space="preserve">. </w:t>
      </w:r>
    </w:p>
    <w:p w:rsidR="007A7144" w:rsidRPr="002E709E" w:rsidRDefault="00387390" w:rsidP="002E709E">
      <w:pPr>
        <w:bidi/>
        <w:spacing w:after="0" w:line="240" w:lineRule="auto"/>
        <w:jc w:val="both"/>
        <w:outlineLvl w:val="0"/>
        <w:rPr>
          <w:rStyle w:val="artistlyricstext"/>
          <w:rFonts w:asciiTheme="majorBidi" w:hAnsiTheme="majorBidi" w:cstheme="majorBidi"/>
          <w:b/>
          <w:bCs/>
          <w:color w:val="0070C0"/>
          <w:sz w:val="24"/>
          <w:szCs w:val="24"/>
        </w:rPr>
      </w:pPr>
      <w:r w:rsidRPr="002E709E">
        <w:rPr>
          <w:rStyle w:val="artistlyricstext"/>
          <w:rFonts w:asciiTheme="majorBidi" w:hAnsiTheme="majorBidi" w:cstheme="majorBidi"/>
          <w:b/>
          <w:bCs/>
          <w:color w:val="0070C0"/>
          <w:sz w:val="24"/>
          <w:szCs w:val="24"/>
          <w:rtl/>
          <w:lang w:bidi="he-IL"/>
        </w:rPr>
        <w:t>איש אותנו לא ישיב    מבור תחתית אפל</w:t>
      </w:r>
      <w:r w:rsidRPr="002E709E">
        <w:rPr>
          <w:rStyle w:val="artistlyricstext"/>
          <w:rFonts w:asciiTheme="majorBidi" w:hAnsiTheme="majorBidi" w:cstheme="majorBidi"/>
          <w:b/>
          <w:bCs/>
          <w:color w:val="0070C0"/>
          <w:sz w:val="24"/>
          <w:szCs w:val="24"/>
        </w:rPr>
        <w:t xml:space="preserve">, </w:t>
      </w:r>
      <w:r w:rsidRPr="002E709E">
        <w:rPr>
          <w:rStyle w:val="artistlyricstext"/>
          <w:rFonts w:asciiTheme="majorBidi" w:hAnsiTheme="majorBidi" w:cstheme="majorBidi"/>
          <w:b/>
          <w:bCs/>
          <w:color w:val="0070C0"/>
          <w:sz w:val="24"/>
          <w:szCs w:val="24"/>
          <w:rtl/>
          <w:lang w:bidi="he-IL"/>
        </w:rPr>
        <w:t xml:space="preserve">   כאן לא יועילו     לא שמחת הניצחון     ולא שירי הלל</w:t>
      </w:r>
      <w:r w:rsidRPr="002E709E">
        <w:rPr>
          <w:rStyle w:val="artistlyricstext"/>
          <w:rFonts w:asciiTheme="majorBidi" w:hAnsiTheme="majorBidi" w:cstheme="majorBidi"/>
          <w:b/>
          <w:bCs/>
          <w:color w:val="0070C0"/>
          <w:sz w:val="24"/>
          <w:szCs w:val="24"/>
        </w:rPr>
        <w:t xml:space="preserve">. </w:t>
      </w:r>
    </w:p>
    <w:p w:rsidR="007A7144" w:rsidRPr="002E709E" w:rsidRDefault="00387390" w:rsidP="0048634E">
      <w:pPr>
        <w:bidi/>
        <w:spacing w:after="0" w:line="240" w:lineRule="auto"/>
        <w:jc w:val="both"/>
        <w:outlineLvl w:val="0"/>
        <w:rPr>
          <w:rStyle w:val="artistlyricstext"/>
          <w:rFonts w:asciiTheme="majorBidi" w:hAnsiTheme="majorBidi" w:cstheme="majorBidi"/>
          <w:b/>
          <w:bCs/>
          <w:color w:val="0070C0"/>
          <w:sz w:val="24"/>
          <w:szCs w:val="24"/>
        </w:rPr>
      </w:pPr>
      <w:r w:rsidRPr="002E709E">
        <w:rPr>
          <w:rFonts w:asciiTheme="majorBidi" w:hAnsiTheme="majorBidi" w:cstheme="majorBidi"/>
          <w:b/>
          <w:bCs/>
          <w:color w:val="0070C0"/>
          <w:sz w:val="24"/>
          <w:szCs w:val="24"/>
        </w:rPr>
        <w:br/>
      </w:r>
      <w:r w:rsidRPr="002E709E">
        <w:rPr>
          <w:rStyle w:val="artistlyricstext"/>
          <w:rFonts w:asciiTheme="majorBidi" w:hAnsiTheme="majorBidi" w:cstheme="majorBidi"/>
          <w:b/>
          <w:bCs/>
          <w:color w:val="0070C0"/>
          <w:sz w:val="24"/>
          <w:szCs w:val="24"/>
          <w:rtl/>
          <w:lang w:bidi="he-IL"/>
        </w:rPr>
        <w:t>לכן</w:t>
      </w:r>
      <w:r w:rsidRPr="002E709E">
        <w:rPr>
          <w:rStyle w:val="artistlyricstext"/>
          <w:rFonts w:asciiTheme="majorBidi" w:hAnsiTheme="majorBidi" w:cstheme="majorBidi"/>
          <w:b/>
          <w:bCs/>
          <w:color w:val="0070C0"/>
          <w:sz w:val="24"/>
          <w:szCs w:val="24"/>
          <w:rtl/>
        </w:rPr>
        <w:t xml:space="preserve">, </w:t>
      </w:r>
      <w:r w:rsidRPr="002E709E">
        <w:rPr>
          <w:rStyle w:val="artistlyricstext"/>
          <w:rFonts w:asciiTheme="majorBidi" w:hAnsiTheme="majorBidi" w:cstheme="majorBidi"/>
          <w:b/>
          <w:bCs/>
          <w:color w:val="0070C0"/>
          <w:sz w:val="24"/>
          <w:szCs w:val="24"/>
          <w:rtl/>
          <w:lang w:bidi="he-IL"/>
        </w:rPr>
        <w:t>רק שירו שיר לשלום   אל תלחשו תפילה    מוטב תשירו שיר לשלום    בצעקה גדולה</w:t>
      </w:r>
      <w:r w:rsidRPr="002E709E">
        <w:rPr>
          <w:rStyle w:val="artistlyricstext"/>
          <w:rFonts w:asciiTheme="majorBidi" w:hAnsiTheme="majorBidi" w:cstheme="majorBidi"/>
          <w:b/>
          <w:bCs/>
          <w:color w:val="0070C0"/>
          <w:sz w:val="24"/>
          <w:szCs w:val="24"/>
        </w:rPr>
        <w:t xml:space="preserve">. </w:t>
      </w:r>
    </w:p>
    <w:p w:rsidR="002E709E" w:rsidRPr="002E709E" w:rsidRDefault="00387390" w:rsidP="0048634E">
      <w:pPr>
        <w:bidi/>
        <w:spacing w:after="0" w:line="240" w:lineRule="auto"/>
        <w:jc w:val="both"/>
        <w:outlineLvl w:val="0"/>
        <w:rPr>
          <w:rStyle w:val="artistlyricstext"/>
          <w:rFonts w:asciiTheme="majorBidi" w:hAnsiTheme="majorBidi" w:cstheme="majorBidi"/>
          <w:b/>
          <w:bCs/>
          <w:color w:val="0070C0"/>
          <w:sz w:val="24"/>
          <w:szCs w:val="24"/>
        </w:rPr>
      </w:pPr>
      <w:r w:rsidRPr="002E709E">
        <w:rPr>
          <w:rFonts w:asciiTheme="majorBidi" w:hAnsiTheme="majorBidi" w:cstheme="majorBidi"/>
          <w:b/>
          <w:bCs/>
          <w:color w:val="0070C0"/>
          <w:sz w:val="24"/>
          <w:szCs w:val="24"/>
        </w:rPr>
        <w:br/>
      </w:r>
      <w:r w:rsidRPr="002E709E">
        <w:rPr>
          <w:rStyle w:val="artistlyricstext"/>
          <w:rFonts w:asciiTheme="majorBidi" w:hAnsiTheme="majorBidi" w:cstheme="majorBidi"/>
          <w:b/>
          <w:bCs/>
          <w:color w:val="0070C0"/>
          <w:sz w:val="24"/>
          <w:szCs w:val="24"/>
          <w:rtl/>
          <w:lang w:bidi="he-IL"/>
        </w:rPr>
        <w:t>תנו לשמש לחדור    מבעד לפרחים</w:t>
      </w:r>
      <w:r w:rsidRPr="002E709E">
        <w:rPr>
          <w:rStyle w:val="artistlyricstext"/>
          <w:rFonts w:asciiTheme="majorBidi" w:hAnsiTheme="majorBidi" w:cstheme="majorBidi"/>
          <w:b/>
          <w:bCs/>
          <w:color w:val="0070C0"/>
          <w:sz w:val="24"/>
          <w:szCs w:val="24"/>
        </w:rPr>
        <w:t xml:space="preserve">. </w:t>
      </w:r>
      <w:r w:rsidRPr="002E709E">
        <w:rPr>
          <w:rStyle w:val="artistlyricstext"/>
          <w:rFonts w:asciiTheme="majorBidi" w:hAnsiTheme="majorBidi" w:cstheme="majorBidi"/>
          <w:b/>
          <w:bCs/>
          <w:color w:val="0070C0"/>
          <w:sz w:val="24"/>
          <w:szCs w:val="24"/>
          <w:rtl/>
          <w:lang w:bidi="he-IL"/>
        </w:rPr>
        <w:t xml:space="preserve">  אל תביטו לאחור</w:t>
      </w:r>
      <w:r w:rsidRPr="002E709E">
        <w:rPr>
          <w:rStyle w:val="artistlyricstext"/>
          <w:rFonts w:asciiTheme="majorBidi" w:hAnsiTheme="majorBidi" w:cstheme="majorBidi"/>
          <w:b/>
          <w:bCs/>
          <w:color w:val="0070C0"/>
          <w:sz w:val="24"/>
          <w:szCs w:val="24"/>
        </w:rPr>
        <w:t xml:space="preserve">, </w:t>
      </w:r>
      <w:r w:rsidRPr="002E709E">
        <w:rPr>
          <w:rStyle w:val="artistlyricstext"/>
          <w:rFonts w:asciiTheme="majorBidi" w:hAnsiTheme="majorBidi" w:cstheme="majorBidi"/>
          <w:b/>
          <w:bCs/>
          <w:color w:val="0070C0"/>
          <w:sz w:val="24"/>
          <w:szCs w:val="24"/>
          <w:rtl/>
          <w:lang w:bidi="he-IL"/>
        </w:rPr>
        <w:t xml:space="preserve">   הניחו להולכים</w:t>
      </w:r>
      <w:r w:rsidRPr="002E709E">
        <w:rPr>
          <w:rStyle w:val="artistlyricstext"/>
          <w:rFonts w:asciiTheme="majorBidi" w:hAnsiTheme="majorBidi" w:cstheme="majorBidi"/>
          <w:b/>
          <w:bCs/>
          <w:color w:val="0070C0"/>
          <w:sz w:val="24"/>
          <w:szCs w:val="24"/>
        </w:rPr>
        <w:t xml:space="preserve">. </w:t>
      </w:r>
    </w:p>
    <w:p w:rsidR="002E709E" w:rsidRPr="002E709E" w:rsidRDefault="00387390" w:rsidP="002E709E">
      <w:pPr>
        <w:bidi/>
        <w:spacing w:after="0" w:line="240" w:lineRule="auto"/>
        <w:jc w:val="both"/>
        <w:outlineLvl w:val="0"/>
        <w:rPr>
          <w:rStyle w:val="artistlyricstext"/>
          <w:rFonts w:asciiTheme="majorBidi" w:hAnsiTheme="majorBidi" w:cstheme="majorBidi"/>
          <w:b/>
          <w:bCs/>
          <w:color w:val="0070C0"/>
          <w:sz w:val="24"/>
          <w:szCs w:val="24"/>
        </w:rPr>
      </w:pPr>
      <w:r w:rsidRPr="002E709E">
        <w:rPr>
          <w:rStyle w:val="artistlyricstext"/>
          <w:rFonts w:asciiTheme="majorBidi" w:hAnsiTheme="majorBidi" w:cstheme="majorBidi"/>
          <w:b/>
          <w:bCs/>
          <w:color w:val="0070C0"/>
          <w:sz w:val="24"/>
          <w:szCs w:val="24"/>
          <w:rtl/>
          <w:lang w:bidi="he-IL"/>
        </w:rPr>
        <w:t>שאו עיניים בתקווה</w:t>
      </w:r>
      <w:r w:rsidRPr="002E709E">
        <w:rPr>
          <w:rStyle w:val="artistlyricstext"/>
          <w:rFonts w:asciiTheme="majorBidi" w:hAnsiTheme="majorBidi" w:cstheme="majorBidi"/>
          <w:b/>
          <w:bCs/>
          <w:color w:val="0070C0"/>
          <w:sz w:val="24"/>
          <w:szCs w:val="24"/>
        </w:rPr>
        <w:t xml:space="preserve">, </w:t>
      </w:r>
      <w:r w:rsidRPr="002E709E">
        <w:rPr>
          <w:rStyle w:val="artistlyricstext"/>
          <w:rFonts w:asciiTheme="majorBidi" w:hAnsiTheme="majorBidi" w:cstheme="majorBidi"/>
          <w:b/>
          <w:bCs/>
          <w:color w:val="0070C0"/>
          <w:sz w:val="24"/>
          <w:szCs w:val="24"/>
          <w:rtl/>
          <w:lang w:bidi="he-IL"/>
        </w:rPr>
        <w:t xml:space="preserve">   לא דרך כוונות    שירו שיר לאהבה    ולא למלחמות</w:t>
      </w:r>
      <w:r w:rsidRPr="002E709E">
        <w:rPr>
          <w:rStyle w:val="artistlyricstext"/>
          <w:rFonts w:asciiTheme="majorBidi" w:hAnsiTheme="majorBidi" w:cstheme="majorBidi"/>
          <w:b/>
          <w:bCs/>
          <w:color w:val="0070C0"/>
          <w:sz w:val="24"/>
          <w:szCs w:val="24"/>
        </w:rPr>
        <w:t xml:space="preserve">. </w:t>
      </w:r>
    </w:p>
    <w:p w:rsidR="00387390" w:rsidRPr="002E709E" w:rsidRDefault="00387390" w:rsidP="002E709E">
      <w:pPr>
        <w:bidi/>
        <w:spacing w:after="0" w:line="240" w:lineRule="auto"/>
        <w:jc w:val="both"/>
        <w:outlineLvl w:val="0"/>
        <w:rPr>
          <w:rFonts w:asciiTheme="majorBidi" w:hAnsiTheme="majorBidi" w:cstheme="majorBidi"/>
          <w:b/>
          <w:bCs/>
          <w:color w:val="0070C0"/>
          <w:sz w:val="24"/>
          <w:szCs w:val="24"/>
          <w:rtl/>
          <w:lang w:bidi="he-IL"/>
        </w:rPr>
      </w:pPr>
      <w:r w:rsidRPr="002E709E">
        <w:rPr>
          <w:rStyle w:val="artistlyricstext"/>
          <w:rFonts w:asciiTheme="majorBidi" w:hAnsiTheme="majorBidi" w:cstheme="majorBidi"/>
          <w:b/>
          <w:bCs/>
          <w:color w:val="0070C0"/>
          <w:sz w:val="24"/>
          <w:szCs w:val="24"/>
          <w:rtl/>
          <w:lang w:bidi="he-IL"/>
        </w:rPr>
        <w:t>אל תגידו יום יבוא</w:t>
      </w:r>
      <w:r w:rsidRPr="002E709E">
        <w:rPr>
          <w:rStyle w:val="artistlyricstext"/>
          <w:rFonts w:asciiTheme="majorBidi" w:hAnsiTheme="majorBidi" w:cstheme="majorBidi"/>
          <w:b/>
          <w:bCs/>
          <w:color w:val="0070C0"/>
          <w:sz w:val="24"/>
          <w:szCs w:val="24"/>
        </w:rPr>
        <w:t xml:space="preserve"> - </w:t>
      </w:r>
      <w:r w:rsidRPr="002E709E">
        <w:rPr>
          <w:rStyle w:val="artistlyricstext"/>
          <w:rFonts w:asciiTheme="majorBidi" w:hAnsiTheme="majorBidi" w:cstheme="majorBidi"/>
          <w:b/>
          <w:bCs/>
          <w:color w:val="0070C0"/>
          <w:sz w:val="24"/>
          <w:szCs w:val="24"/>
          <w:rtl/>
          <w:lang w:bidi="he-IL"/>
        </w:rPr>
        <w:t xml:space="preserve">   הביאו את היום</w:t>
      </w:r>
      <w:r w:rsidRPr="002E709E">
        <w:rPr>
          <w:rStyle w:val="artistlyricstext"/>
          <w:rFonts w:asciiTheme="majorBidi" w:hAnsiTheme="majorBidi" w:cstheme="majorBidi"/>
          <w:b/>
          <w:bCs/>
          <w:color w:val="0070C0"/>
          <w:sz w:val="24"/>
          <w:szCs w:val="24"/>
        </w:rPr>
        <w:t xml:space="preserve">! </w:t>
      </w:r>
      <w:r w:rsidRPr="002E709E">
        <w:rPr>
          <w:rStyle w:val="artistlyricstext"/>
          <w:rFonts w:asciiTheme="majorBidi" w:hAnsiTheme="majorBidi" w:cstheme="majorBidi"/>
          <w:b/>
          <w:bCs/>
          <w:color w:val="0070C0"/>
          <w:sz w:val="24"/>
          <w:szCs w:val="24"/>
          <w:rtl/>
          <w:lang w:bidi="he-IL"/>
        </w:rPr>
        <w:t xml:space="preserve">   כי לא חלום הוא   ובכל הכיכרות    הריעו רק שלום</w:t>
      </w:r>
      <w:r w:rsidRPr="002E709E">
        <w:rPr>
          <w:rStyle w:val="artistlyricstext"/>
          <w:rFonts w:asciiTheme="majorBidi" w:hAnsiTheme="majorBidi" w:cstheme="majorBidi"/>
          <w:b/>
          <w:bCs/>
          <w:color w:val="0070C0"/>
          <w:sz w:val="24"/>
          <w:szCs w:val="24"/>
        </w:rPr>
        <w:t xml:space="preserve">! </w:t>
      </w:r>
    </w:p>
    <w:p w:rsidR="00387390" w:rsidRPr="002E709E" w:rsidRDefault="00387390" w:rsidP="0048634E">
      <w:pPr>
        <w:pStyle w:val="NormalWeb"/>
        <w:spacing w:before="0" w:beforeAutospacing="0" w:after="0" w:afterAutospacing="0"/>
        <w:jc w:val="both"/>
        <w:rPr>
          <w:rFonts w:asciiTheme="majorBidi" w:hAnsiTheme="majorBidi" w:cstheme="majorBidi"/>
          <w:b/>
          <w:bCs/>
          <w:color w:val="0070C0"/>
          <w:lang w:val="en-US"/>
        </w:rPr>
      </w:pPr>
      <w:r w:rsidRPr="002E709E">
        <w:rPr>
          <w:rFonts w:asciiTheme="majorBidi" w:hAnsiTheme="majorBidi" w:cstheme="majorBidi"/>
          <w:b/>
          <w:bCs/>
          <w:color w:val="0070C0"/>
          <w:lang w:val="en-US"/>
        </w:rPr>
        <w:t>Tnu lashemesh la'a lot laboker le'ha'ir Hazaka shebatfilot otanu lo tachzir</w:t>
      </w:r>
    </w:p>
    <w:p w:rsidR="00387390" w:rsidRPr="002E709E" w:rsidRDefault="00387390" w:rsidP="0048634E">
      <w:pPr>
        <w:pStyle w:val="NormalWeb"/>
        <w:tabs>
          <w:tab w:val="center" w:pos="5233"/>
        </w:tabs>
        <w:spacing w:before="0" w:beforeAutospacing="0" w:after="0" w:afterAutospacing="0"/>
        <w:jc w:val="both"/>
        <w:rPr>
          <w:rFonts w:asciiTheme="majorBidi" w:hAnsiTheme="majorBidi" w:cstheme="majorBidi"/>
          <w:b/>
          <w:bCs/>
          <w:color w:val="0070C0"/>
          <w:lang w:val="en-US"/>
        </w:rPr>
      </w:pPr>
      <w:r w:rsidRPr="002E709E">
        <w:rPr>
          <w:rFonts w:asciiTheme="majorBidi" w:hAnsiTheme="majorBidi" w:cstheme="majorBidi"/>
          <w:b/>
          <w:bCs/>
          <w:color w:val="0070C0"/>
          <w:lang w:val="en-US"/>
        </w:rPr>
        <w:t>Mi asher kava nero u've'Afar nitman Bechi mar lo ya'iro lo yachziro le'chan</w:t>
      </w:r>
    </w:p>
    <w:p w:rsidR="00387390" w:rsidRPr="002E709E" w:rsidRDefault="00387390" w:rsidP="0048634E">
      <w:pPr>
        <w:pStyle w:val="NormalWeb"/>
        <w:spacing w:before="0" w:beforeAutospacing="0" w:after="0" w:afterAutospacing="0"/>
        <w:jc w:val="both"/>
        <w:rPr>
          <w:rFonts w:asciiTheme="majorBidi" w:hAnsiTheme="majorBidi" w:cstheme="majorBidi"/>
          <w:b/>
          <w:bCs/>
          <w:color w:val="0070C0"/>
          <w:lang w:val="en-US"/>
        </w:rPr>
      </w:pPr>
      <w:r w:rsidRPr="002E709E">
        <w:rPr>
          <w:rFonts w:asciiTheme="majorBidi" w:hAnsiTheme="majorBidi" w:cstheme="majorBidi"/>
          <w:b/>
          <w:bCs/>
          <w:color w:val="0070C0"/>
          <w:lang w:val="en-US"/>
        </w:rPr>
        <w:t>Ish otanu lo yashiv mibor tachtit a'fel -  kan lo yo'ilu -  lo simchat hanitzachon Velo shirei hallel</w:t>
      </w:r>
    </w:p>
    <w:p w:rsidR="00387390" w:rsidRPr="002E709E" w:rsidRDefault="00387390" w:rsidP="0048634E">
      <w:pPr>
        <w:pStyle w:val="NormalWeb"/>
        <w:spacing w:before="0" w:beforeAutospacing="0" w:after="0" w:afterAutospacing="0"/>
        <w:jc w:val="both"/>
        <w:rPr>
          <w:rFonts w:asciiTheme="majorBidi" w:hAnsiTheme="majorBidi" w:cstheme="majorBidi"/>
          <w:b/>
          <w:bCs/>
          <w:color w:val="0070C0"/>
          <w:lang w:val="en-US"/>
        </w:rPr>
      </w:pPr>
      <w:r w:rsidRPr="002E709E">
        <w:rPr>
          <w:rFonts w:asciiTheme="majorBidi" w:hAnsiTheme="majorBidi" w:cstheme="majorBidi"/>
          <w:b/>
          <w:bCs/>
          <w:color w:val="0070C0"/>
          <w:lang w:val="en-US"/>
        </w:rPr>
        <w:t>Lachen rak shiru shir lashalom al tilhashu tfila lachen rak shiru shir lashalom bitze'aka gdola</w:t>
      </w:r>
    </w:p>
    <w:p w:rsidR="00387390" w:rsidRPr="002E709E" w:rsidRDefault="00387390" w:rsidP="0048634E">
      <w:pPr>
        <w:pStyle w:val="NormalWeb"/>
        <w:spacing w:before="0" w:beforeAutospacing="0" w:after="0" w:afterAutospacing="0"/>
        <w:jc w:val="both"/>
        <w:rPr>
          <w:rFonts w:asciiTheme="majorBidi" w:hAnsiTheme="majorBidi" w:cstheme="majorBidi"/>
          <w:b/>
          <w:bCs/>
          <w:color w:val="0070C0"/>
          <w:lang w:val="en-US"/>
        </w:rPr>
      </w:pPr>
      <w:r w:rsidRPr="002E709E">
        <w:rPr>
          <w:rFonts w:asciiTheme="majorBidi" w:hAnsiTheme="majorBidi" w:cstheme="majorBidi"/>
          <w:b/>
          <w:bCs/>
          <w:color w:val="0070C0"/>
          <w:lang w:val="en-US"/>
        </w:rPr>
        <w:t>Tnu lashemesh luchador miba'ad laprachim al tabitu le'achor hanichu la'holchim</w:t>
      </w:r>
    </w:p>
    <w:p w:rsidR="00387390" w:rsidRPr="002E709E" w:rsidRDefault="00387390" w:rsidP="0048634E">
      <w:pPr>
        <w:pStyle w:val="NormalWeb"/>
        <w:spacing w:before="0" w:beforeAutospacing="0" w:after="0" w:afterAutospacing="0"/>
        <w:jc w:val="both"/>
        <w:rPr>
          <w:rFonts w:asciiTheme="majorBidi" w:hAnsiTheme="majorBidi" w:cstheme="majorBidi"/>
          <w:b/>
          <w:bCs/>
          <w:color w:val="0070C0"/>
          <w:lang w:val="en-US"/>
        </w:rPr>
      </w:pPr>
      <w:r w:rsidRPr="002E709E">
        <w:rPr>
          <w:rFonts w:asciiTheme="majorBidi" w:hAnsiTheme="majorBidi" w:cstheme="majorBidi"/>
          <w:b/>
          <w:bCs/>
          <w:color w:val="0070C0"/>
          <w:lang w:val="en-US"/>
        </w:rPr>
        <w:t>S'u eina'yim betikva lo derech kavanot shiru shir la'ahava velo lamilchamot</w:t>
      </w:r>
    </w:p>
    <w:p w:rsidR="00387390" w:rsidRPr="002E709E" w:rsidRDefault="00387390" w:rsidP="0048634E">
      <w:pPr>
        <w:pStyle w:val="NormalWeb"/>
        <w:spacing w:before="0" w:beforeAutospacing="0" w:after="0" w:afterAutospacing="0"/>
        <w:jc w:val="both"/>
        <w:rPr>
          <w:rFonts w:asciiTheme="majorBidi" w:hAnsiTheme="majorBidi" w:cstheme="majorBidi"/>
          <w:b/>
          <w:bCs/>
          <w:color w:val="0070C0"/>
          <w:lang w:val="en-US"/>
        </w:rPr>
      </w:pPr>
      <w:r w:rsidRPr="002E709E">
        <w:rPr>
          <w:rFonts w:asciiTheme="majorBidi" w:hAnsiTheme="majorBidi" w:cstheme="majorBidi"/>
          <w:b/>
          <w:bCs/>
          <w:color w:val="0070C0"/>
          <w:lang w:val="en-US"/>
        </w:rPr>
        <w:t>Al tagidu yom yavo havi'u et hayom -  ki lo chalom hu -  uve'chol hakikarot hari'u rak shalom</w:t>
      </w:r>
    </w:p>
    <w:p w:rsidR="00257DAA" w:rsidRPr="00A46128" w:rsidRDefault="00257DAA" w:rsidP="0048634E">
      <w:pPr>
        <w:spacing w:after="0" w:line="240" w:lineRule="auto"/>
        <w:jc w:val="both"/>
        <w:outlineLvl w:val="0"/>
        <w:rPr>
          <w:rFonts w:asciiTheme="majorBidi" w:eastAsia="Times New Roman" w:hAnsiTheme="majorBidi" w:cstheme="majorBidi"/>
          <w:b/>
          <w:bCs/>
          <w:kern w:val="36"/>
          <w:sz w:val="24"/>
          <w:szCs w:val="24"/>
          <w:rtl/>
          <w:lang w:val="en-US" w:eastAsia="fr-FR" w:bidi="he-IL"/>
        </w:rPr>
      </w:pPr>
    </w:p>
    <w:p w:rsidR="00D55EED" w:rsidRDefault="002E709E" w:rsidP="002E709E">
      <w:pPr>
        <w:spacing w:after="0" w:line="240" w:lineRule="auto"/>
        <w:jc w:val="center"/>
        <w:outlineLvl w:val="0"/>
        <w:rPr>
          <w:rFonts w:asciiTheme="majorBidi" w:eastAsia="Times New Roman" w:hAnsiTheme="majorBidi" w:cstheme="majorBidi"/>
          <w:b/>
          <w:bCs/>
          <w:kern w:val="36"/>
          <w:sz w:val="32"/>
          <w:szCs w:val="32"/>
          <w:lang w:eastAsia="fr-FR" w:bidi="he-IL"/>
        </w:rPr>
      </w:pPr>
      <w:r>
        <w:rPr>
          <w:rFonts w:asciiTheme="majorBidi" w:eastAsia="Times New Roman" w:hAnsiTheme="majorBidi" w:cstheme="majorBidi"/>
          <w:b/>
          <w:bCs/>
          <w:kern w:val="36"/>
          <w:sz w:val="32"/>
          <w:szCs w:val="32"/>
          <w:lang w:eastAsia="fr-FR" w:bidi="he-IL"/>
        </w:rPr>
        <w:t xml:space="preserve">VI </w:t>
      </w:r>
      <w:r w:rsidR="0031413E" w:rsidRPr="002E709E">
        <w:rPr>
          <w:rFonts w:asciiTheme="majorBidi" w:eastAsia="Times New Roman" w:hAnsiTheme="majorBidi" w:cstheme="majorBidi"/>
          <w:b/>
          <w:bCs/>
          <w:kern w:val="36"/>
          <w:sz w:val="32"/>
          <w:szCs w:val="32"/>
          <w:lang w:eastAsia="fr-FR" w:bidi="he-IL"/>
        </w:rPr>
        <w:t>Une situation contr</w:t>
      </w:r>
      <w:r w:rsidR="0042460C" w:rsidRPr="002E709E">
        <w:rPr>
          <w:rFonts w:asciiTheme="majorBidi" w:eastAsia="Times New Roman" w:hAnsiTheme="majorBidi" w:cstheme="majorBidi"/>
          <w:b/>
          <w:bCs/>
          <w:kern w:val="36"/>
          <w:sz w:val="32"/>
          <w:szCs w:val="32"/>
          <w:lang w:eastAsia="fr-FR" w:bidi="he-IL"/>
        </w:rPr>
        <w:t>astée</w:t>
      </w:r>
    </w:p>
    <w:p w:rsidR="002E709E" w:rsidRPr="002E709E" w:rsidRDefault="002E709E" w:rsidP="002E709E">
      <w:pPr>
        <w:spacing w:after="0" w:line="240" w:lineRule="auto"/>
        <w:jc w:val="center"/>
        <w:outlineLvl w:val="0"/>
        <w:rPr>
          <w:rFonts w:asciiTheme="majorBidi" w:eastAsia="Times New Roman" w:hAnsiTheme="majorBidi" w:cstheme="majorBidi"/>
          <w:b/>
          <w:bCs/>
          <w:kern w:val="36"/>
          <w:sz w:val="32"/>
          <w:szCs w:val="32"/>
          <w:lang w:eastAsia="fr-FR" w:bidi="he-IL"/>
        </w:rPr>
      </w:pPr>
    </w:p>
    <w:p w:rsidR="00D55EED" w:rsidRDefault="00D55EED" w:rsidP="002E709E">
      <w:pPr>
        <w:spacing w:after="0" w:line="240" w:lineRule="auto"/>
        <w:jc w:val="both"/>
        <w:rPr>
          <w:rFonts w:asciiTheme="majorBidi" w:hAnsiTheme="majorBidi" w:cstheme="majorBidi"/>
          <w:sz w:val="24"/>
          <w:szCs w:val="24"/>
          <w:lang w:bidi="he-IL"/>
        </w:rPr>
      </w:pPr>
      <w:r w:rsidRPr="00A46128">
        <w:rPr>
          <w:rFonts w:asciiTheme="majorBidi" w:hAnsiTheme="majorBidi" w:cstheme="majorBidi"/>
          <w:sz w:val="24"/>
          <w:szCs w:val="24"/>
          <w:lang w:bidi="he-IL"/>
        </w:rPr>
        <w:t>La chanson « chant des stickers » est une chanson en Rap écrite</w:t>
      </w:r>
      <w:r w:rsidR="008D500D" w:rsidRPr="00A46128">
        <w:rPr>
          <w:rFonts w:asciiTheme="majorBidi" w:hAnsiTheme="majorBidi" w:cstheme="majorBidi"/>
          <w:sz w:val="24"/>
          <w:szCs w:val="24"/>
          <w:lang w:bidi="he-IL"/>
        </w:rPr>
        <w:t xml:space="preserve"> en 2004</w:t>
      </w:r>
      <w:r w:rsidRPr="00A46128">
        <w:rPr>
          <w:rFonts w:asciiTheme="majorBidi" w:hAnsiTheme="majorBidi" w:cstheme="majorBidi"/>
          <w:sz w:val="24"/>
          <w:szCs w:val="24"/>
          <w:lang w:bidi="he-IL"/>
        </w:rPr>
        <w:t xml:space="preserve"> par l</w:t>
      </w:r>
      <w:r w:rsidR="008D500D" w:rsidRPr="00A46128">
        <w:rPr>
          <w:rFonts w:asciiTheme="majorBidi" w:hAnsiTheme="majorBidi" w:cstheme="majorBidi"/>
          <w:sz w:val="24"/>
          <w:szCs w:val="24"/>
          <w:lang w:bidi="he-IL"/>
        </w:rPr>
        <w:t xml:space="preserve">’écrivain israélien David Grossman et mis en musique et chanté par le groupe « hadag naHash ». La collaboration entre un grand auteur et un groupe populaire est particulièrement frappante. Elle est composée d’une collection de slogans d’origines diverses et souvent opposées et met en lumière l’aspect « patchwork » de la société israélienne. Une ode d’opposition à la pensée manichéenne ayant pour refrain la parole attribuée à Rabbi NaHman de Bratslav censée permettre une venue immédiate si on la prononce : na naH naHman naHman méouman, </w:t>
      </w:r>
    </w:p>
    <w:p w:rsidR="002E709E" w:rsidRDefault="002E709E" w:rsidP="002E709E">
      <w:pPr>
        <w:spacing w:after="0" w:line="240" w:lineRule="auto"/>
        <w:jc w:val="both"/>
        <w:rPr>
          <w:rFonts w:asciiTheme="majorBidi" w:hAnsiTheme="majorBidi" w:cstheme="majorBidi"/>
          <w:sz w:val="24"/>
          <w:szCs w:val="24"/>
          <w:lang w:bidi="he-IL"/>
        </w:rPr>
      </w:pPr>
    </w:p>
    <w:p w:rsidR="002E709E" w:rsidRPr="00A46128" w:rsidRDefault="002E709E" w:rsidP="002E709E">
      <w:pPr>
        <w:spacing w:after="0" w:line="240" w:lineRule="auto"/>
        <w:jc w:val="both"/>
        <w:rPr>
          <w:rFonts w:asciiTheme="majorBidi" w:hAnsiTheme="majorBidi" w:cstheme="majorBidi"/>
          <w:sz w:val="24"/>
          <w:szCs w:val="24"/>
          <w:lang w:bidi="he-IL"/>
        </w:rPr>
      </w:pPr>
      <w:r>
        <w:rPr>
          <w:rFonts w:asciiTheme="majorBidi" w:hAnsiTheme="majorBidi" w:cstheme="majorBidi"/>
          <w:sz w:val="24"/>
          <w:szCs w:val="24"/>
          <w:lang w:bidi="he-IL"/>
        </w:rPr>
        <w:t>Voici sa signification :</w:t>
      </w:r>
    </w:p>
    <w:p w:rsidR="00D55EED" w:rsidRPr="00A46128" w:rsidRDefault="008D500D" w:rsidP="002E709E">
      <w:pPr>
        <w:spacing w:after="0" w:line="240" w:lineRule="auto"/>
        <w:jc w:val="both"/>
        <w:rPr>
          <w:rFonts w:asciiTheme="majorBidi" w:hAnsiTheme="majorBidi" w:cstheme="majorBidi"/>
          <w:sz w:val="24"/>
          <w:szCs w:val="24"/>
          <w:lang w:bidi="he-IL"/>
        </w:rPr>
      </w:pPr>
      <w:r w:rsidRPr="00A46128">
        <w:rPr>
          <w:rFonts w:asciiTheme="majorBidi" w:hAnsiTheme="majorBidi" w:cstheme="majorBidi"/>
          <w:sz w:val="24"/>
          <w:szCs w:val="24"/>
          <w:lang w:bidi="he-IL"/>
        </w:rPr>
        <w:t xml:space="preserve">Toute une génération demande la paix, laissez tsahal gagner, un peuple fort fait la paix, laissez tsahal les éclater, il n’y a pas de paix avec les arabes, ne leur donnez pas d’armes, les combattants c’est ce qu’il y a de mieux mon frère, la conscription pour tous, l’exemption pour tous, il n’y a pas de déprime dans le monde, Jésus, c’est ici, na nah naHman est fidèle, pas de peur le messie est en ville, sans arabes pas d’attentats, la </w:t>
      </w:r>
      <w:r w:rsidRPr="00A46128">
        <w:rPr>
          <w:rFonts w:asciiTheme="majorBidi" w:hAnsiTheme="majorBidi" w:cstheme="majorBidi"/>
          <w:sz w:val="24"/>
          <w:szCs w:val="24"/>
          <w:lang w:bidi="he-IL"/>
        </w:rPr>
        <w:lastRenderedPageBreak/>
        <w:t>cour suprême mets les juifs en danger, l</w:t>
      </w:r>
      <w:r w:rsidR="00C02C7C" w:rsidRPr="00A46128">
        <w:rPr>
          <w:rFonts w:asciiTheme="majorBidi" w:hAnsiTheme="majorBidi" w:cstheme="majorBidi"/>
          <w:sz w:val="24"/>
          <w:szCs w:val="24"/>
          <w:lang w:bidi="he-IL"/>
        </w:rPr>
        <w:t>e peuple avec le G</w:t>
      </w:r>
      <w:r w:rsidRPr="00A46128">
        <w:rPr>
          <w:rFonts w:asciiTheme="majorBidi" w:hAnsiTheme="majorBidi" w:cstheme="majorBidi"/>
          <w:sz w:val="24"/>
          <w:szCs w:val="24"/>
          <w:lang w:bidi="he-IL"/>
        </w:rPr>
        <w:t xml:space="preserve">olan, le peuple avec le transfert, </w:t>
      </w:r>
      <w:r w:rsidR="003E37A0" w:rsidRPr="00A46128">
        <w:rPr>
          <w:rFonts w:asciiTheme="majorBidi" w:hAnsiTheme="majorBidi" w:cstheme="majorBidi"/>
          <w:sz w:val="24"/>
          <w:szCs w:val="24"/>
          <w:lang w:bidi="he-IL"/>
        </w:rPr>
        <w:t>ami tu nous manques, dieu nous votons pour toi, un vote direct c’est mal, dieu nous te défendons, que meurent les zélotes, combien de mal peut-on avaler, père aie pitié, on m’appelle naHman et je bé-bégaie, dieu soit béni je respire et pour cette raison….</w:t>
      </w:r>
    </w:p>
    <w:p w:rsidR="003E37A0" w:rsidRDefault="003E37A0" w:rsidP="0048634E">
      <w:pPr>
        <w:spacing w:after="0"/>
        <w:jc w:val="both"/>
        <w:rPr>
          <w:rFonts w:asciiTheme="majorBidi" w:hAnsiTheme="majorBidi" w:cstheme="majorBidi"/>
          <w:sz w:val="20"/>
          <w:szCs w:val="20"/>
          <w:lang w:bidi="he-IL"/>
        </w:rPr>
      </w:pPr>
      <w:r w:rsidRPr="002E709E">
        <w:rPr>
          <w:rFonts w:asciiTheme="majorBidi" w:hAnsiTheme="majorBidi" w:cstheme="majorBidi"/>
          <w:sz w:val="20"/>
          <w:szCs w:val="20"/>
          <w:lang w:bidi="he-IL"/>
        </w:rPr>
        <w:t>Un pays de loi juive – il n’y a plus de pays, celui qui ait né a du bol, que vive le roi messie, j’ai confiance dans la paix de Sharon, Hevron depuis toujours, et celui qui est né n’est pas né tant pis pour lui, hévron des prères, bonjour le transfert, Kahana a raison, CNN ment, il faut un leader fort, bravo à la paix, merci pour la sécurité, nous n’avons pas d’enfants à donner à des guerres superflues, la gauche aide les arabes, Bibi est bon pour les juifs, faites comparaitre les traitres d’Oslo, nous sommes ici ils sont là-bas, des frères ne se laissent pas tomber, démanteler les colonies c’est séparer le peuple, mort aux traitres, laissez les a</w:t>
      </w:r>
      <w:r w:rsidR="00C02C7C" w:rsidRPr="002E709E">
        <w:rPr>
          <w:rFonts w:asciiTheme="majorBidi" w:hAnsiTheme="majorBidi" w:cstheme="majorBidi"/>
          <w:sz w:val="20"/>
          <w:szCs w:val="20"/>
          <w:lang w:bidi="he-IL"/>
        </w:rPr>
        <w:t>nimaux vivre…</w:t>
      </w:r>
    </w:p>
    <w:p w:rsidR="002E709E" w:rsidRDefault="002E709E" w:rsidP="0048634E">
      <w:pPr>
        <w:spacing w:after="0"/>
        <w:jc w:val="both"/>
        <w:rPr>
          <w:rFonts w:asciiTheme="majorBidi" w:hAnsiTheme="majorBidi" w:cstheme="majorBidi"/>
          <w:sz w:val="20"/>
          <w:szCs w:val="20"/>
          <w:lang w:bidi="he-IL"/>
        </w:rPr>
      </w:pPr>
    </w:p>
    <w:p w:rsidR="002E709E" w:rsidRPr="002E709E" w:rsidRDefault="002E709E" w:rsidP="0048634E">
      <w:pPr>
        <w:spacing w:after="0"/>
        <w:jc w:val="both"/>
        <w:rPr>
          <w:rFonts w:asciiTheme="majorBidi" w:hAnsiTheme="majorBidi" w:cstheme="majorBidi"/>
          <w:b/>
          <w:bCs/>
          <w:color w:val="0070C0"/>
          <w:sz w:val="24"/>
          <w:szCs w:val="24"/>
          <w:lang w:bidi="he-IL"/>
        </w:rPr>
      </w:pPr>
      <w:r w:rsidRPr="002E709E">
        <w:rPr>
          <w:rFonts w:asciiTheme="majorBidi" w:hAnsiTheme="majorBidi" w:cstheme="majorBidi"/>
          <w:b/>
          <w:bCs/>
          <w:color w:val="0070C0"/>
          <w:sz w:val="24"/>
          <w:szCs w:val="24"/>
          <w:lang w:bidi="he-IL"/>
        </w:rPr>
        <w:t>Chantons ensemble :</w:t>
      </w:r>
    </w:p>
    <w:p w:rsidR="00C02C7C" w:rsidRPr="002E709E" w:rsidRDefault="00C02C7C" w:rsidP="0048634E">
      <w:pPr>
        <w:spacing w:after="0"/>
        <w:jc w:val="both"/>
        <w:rPr>
          <w:rFonts w:asciiTheme="majorBidi" w:eastAsia="Times New Roman" w:hAnsiTheme="majorBidi" w:cstheme="majorBidi"/>
          <w:b/>
          <w:bCs/>
          <w:color w:val="0070C0"/>
          <w:sz w:val="24"/>
          <w:szCs w:val="24"/>
          <w:lang w:eastAsia="fr-FR" w:bidi="he-IL"/>
        </w:rPr>
      </w:pPr>
      <w:r w:rsidRPr="002E709E">
        <w:rPr>
          <w:rFonts w:asciiTheme="majorBidi" w:eastAsia="Times New Roman" w:hAnsiTheme="majorBidi" w:cstheme="majorBidi"/>
          <w:b/>
          <w:bCs/>
          <w:color w:val="0070C0"/>
          <w:sz w:val="24"/>
          <w:szCs w:val="24"/>
          <w:lang w:eastAsia="fr-FR" w:bidi="he-IL"/>
        </w:rPr>
        <w:t xml:space="preserve">Dor shalem doresh shalom, tnou letsahal lenatséaH, am Hazak ossé shalom, tnou létsahal lékasséaH, </w:t>
      </w:r>
    </w:p>
    <w:p w:rsidR="00C02C7C" w:rsidRPr="002E709E" w:rsidRDefault="00C02C7C" w:rsidP="0048634E">
      <w:pPr>
        <w:spacing w:after="0"/>
        <w:jc w:val="both"/>
        <w:rPr>
          <w:rFonts w:asciiTheme="majorBidi" w:eastAsia="Times New Roman" w:hAnsiTheme="majorBidi" w:cstheme="majorBidi"/>
          <w:b/>
          <w:bCs/>
          <w:color w:val="0070C0"/>
          <w:sz w:val="24"/>
          <w:szCs w:val="24"/>
          <w:lang w:eastAsia="fr-FR" w:bidi="he-IL"/>
        </w:rPr>
      </w:pPr>
      <w:r w:rsidRPr="002E709E">
        <w:rPr>
          <w:rFonts w:asciiTheme="majorBidi" w:eastAsia="Times New Roman" w:hAnsiTheme="majorBidi" w:cstheme="majorBidi"/>
          <w:b/>
          <w:bCs/>
          <w:color w:val="0070C0"/>
          <w:sz w:val="24"/>
          <w:szCs w:val="24"/>
          <w:lang w:eastAsia="fr-FR" w:bidi="he-IL"/>
        </w:rPr>
        <w:t>Ein shalom im aravim, al titnou lahem rovim, kravi zé aHi aHi, gious lékoulam, ptor lékoulam, ein shoum yéoush baolam</w:t>
      </w:r>
    </w:p>
    <w:p w:rsidR="00C02C7C" w:rsidRPr="002E709E" w:rsidRDefault="00C02C7C" w:rsidP="0048634E">
      <w:pPr>
        <w:spacing w:after="0"/>
        <w:jc w:val="both"/>
        <w:rPr>
          <w:rFonts w:asciiTheme="majorBidi" w:eastAsia="Times New Roman" w:hAnsiTheme="majorBidi" w:cstheme="majorBidi"/>
          <w:b/>
          <w:bCs/>
          <w:color w:val="0070C0"/>
          <w:sz w:val="24"/>
          <w:szCs w:val="24"/>
          <w:lang w:eastAsia="fr-FR" w:bidi="he-IL"/>
        </w:rPr>
      </w:pPr>
      <w:r w:rsidRPr="002E709E">
        <w:rPr>
          <w:rFonts w:asciiTheme="majorBidi" w:eastAsia="Times New Roman" w:hAnsiTheme="majorBidi" w:cstheme="majorBidi"/>
          <w:b/>
          <w:bCs/>
          <w:color w:val="0070C0"/>
          <w:sz w:val="24"/>
          <w:szCs w:val="24"/>
          <w:lang w:eastAsia="fr-FR" w:bidi="he-IL"/>
        </w:rPr>
        <w:t xml:space="preserve">Yésha zé kan, na naHam méouman, no fear mashiaH bair, ein aravim ein pigouim, bagats méssaken yéhoudim, </w:t>
      </w:r>
    </w:p>
    <w:p w:rsidR="00C02C7C" w:rsidRPr="002E709E" w:rsidRDefault="00C02C7C" w:rsidP="0048634E">
      <w:pPr>
        <w:spacing w:after="0"/>
        <w:jc w:val="both"/>
        <w:rPr>
          <w:rFonts w:asciiTheme="majorBidi" w:eastAsia="Times New Roman" w:hAnsiTheme="majorBidi" w:cstheme="majorBidi"/>
          <w:b/>
          <w:bCs/>
          <w:color w:val="0070C0"/>
          <w:sz w:val="24"/>
          <w:szCs w:val="24"/>
          <w:lang w:eastAsia="fr-FR" w:bidi="he-IL"/>
        </w:rPr>
      </w:pPr>
      <w:r w:rsidRPr="002E709E">
        <w:rPr>
          <w:rFonts w:asciiTheme="majorBidi" w:eastAsia="Times New Roman" w:hAnsiTheme="majorBidi" w:cstheme="majorBidi"/>
          <w:b/>
          <w:bCs/>
          <w:color w:val="0070C0"/>
          <w:sz w:val="24"/>
          <w:szCs w:val="24"/>
          <w:lang w:eastAsia="fr-FR" w:bidi="he-IL"/>
        </w:rPr>
        <w:t>Haam im hagolan, haam im hatransfer, test biarHa, Have rata Hasser, hakadosh barouH hou anaHnou boHarim béHa, beHira yeshara zé ra, hakadosh barouH hou anaHnou kanaim léHa, yamoutou hakanaim</w:t>
      </w:r>
    </w:p>
    <w:p w:rsidR="00C02C7C" w:rsidRPr="002E709E" w:rsidRDefault="00C02C7C" w:rsidP="0048634E">
      <w:pPr>
        <w:spacing w:after="0"/>
        <w:jc w:val="both"/>
        <w:rPr>
          <w:rFonts w:asciiTheme="majorBidi" w:eastAsia="Times New Roman" w:hAnsiTheme="majorBidi" w:cstheme="majorBidi"/>
          <w:b/>
          <w:bCs/>
          <w:color w:val="0070C0"/>
          <w:sz w:val="24"/>
          <w:szCs w:val="24"/>
          <w:lang w:eastAsia="fr-FR" w:bidi="he-IL"/>
        </w:rPr>
      </w:pPr>
      <w:r w:rsidRPr="002E709E">
        <w:rPr>
          <w:rFonts w:asciiTheme="majorBidi" w:eastAsia="Times New Roman" w:hAnsiTheme="majorBidi" w:cstheme="majorBidi"/>
          <w:b/>
          <w:bCs/>
          <w:color w:val="0070C0"/>
          <w:sz w:val="24"/>
          <w:szCs w:val="24"/>
          <w:lang w:eastAsia="fr-FR" w:bidi="he-IL"/>
        </w:rPr>
        <w:t>Kama roa efchar livloa aba téraHem aba téraHem korim li naHman vaani mégam mégamgem</w:t>
      </w:r>
    </w:p>
    <w:p w:rsidR="00C02C7C" w:rsidRPr="002E709E" w:rsidRDefault="00C02C7C" w:rsidP="0048634E">
      <w:pPr>
        <w:spacing w:after="0"/>
        <w:jc w:val="both"/>
        <w:rPr>
          <w:rFonts w:asciiTheme="majorBidi" w:eastAsia="Times New Roman" w:hAnsiTheme="majorBidi" w:cstheme="majorBidi"/>
          <w:b/>
          <w:bCs/>
          <w:color w:val="0070C0"/>
          <w:sz w:val="24"/>
          <w:szCs w:val="24"/>
          <w:lang w:eastAsia="fr-FR" w:bidi="he-IL"/>
        </w:rPr>
      </w:pPr>
      <w:r w:rsidRPr="002E709E">
        <w:rPr>
          <w:rFonts w:asciiTheme="majorBidi" w:eastAsia="Times New Roman" w:hAnsiTheme="majorBidi" w:cstheme="majorBidi"/>
          <w:b/>
          <w:bCs/>
          <w:color w:val="0070C0"/>
          <w:sz w:val="24"/>
          <w:szCs w:val="24"/>
          <w:lang w:eastAsia="fr-FR" w:bidi="he-IL"/>
        </w:rPr>
        <w:t>Kama roa efchar livloa aba téraHem aba téraHem, barouH hachem ani nochem vélaHen</w:t>
      </w:r>
    </w:p>
    <w:p w:rsidR="00D55EED" w:rsidRPr="002E709E" w:rsidRDefault="007A7144" w:rsidP="0048634E">
      <w:pPr>
        <w:bidi/>
        <w:spacing w:after="0"/>
        <w:jc w:val="both"/>
        <w:rPr>
          <w:rFonts w:asciiTheme="majorBidi" w:eastAsia="Times New Roman" w:hAnsiTheme="majorBidi" w:cstheme="majorBidi"/>
          <w:b/>
          <w:bCs/>
          <w:color w:val="0070C0"/>
          <w:sz w:val="24"/>
          <w:szCs w:val="24"/>
          <w:lang w:eastAsia="fr-FR" w:bidi="he-IL"/>
        </w:rPr>
      </w:pPr>
      <w:r w:rsidRPr="002E709E">
        <w:rPr>
          <w:rFonts w:asciiTheme="majorBidi" w:eastAsia="Times New Roman" w:hAnsiTheme="majorBidi" w:cstheme="majorBidi"/>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דור שלם דורש שלום </w:t>
      </w:r>
      <w:r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תנו לצה"ל לנצח </w:t>
      </w:r>
      <w:r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עם חזק עושה שלום </w:t>
      </w:r>
      <w:r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תנו לצה"ל לכסח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אין שלום עם ערבים </w:t>
      </w:r>
      <w:r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אל תתנו להם רובים </w:t>
      </w:r>
      <w:r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קרבי זה הכי אחי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גיוס לכולם, פטור לכולם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אין שום ייאוש בעולם </w:t>
      </w:r>
    </w:p>
    <w:p w:rsidR="00D55EED" w:rsidRPr="002E709E" w:rsidRDefault="007A7144" w:rsidP="0048634E">
      <w:pPr>
        <w:bidi/>
        <w:spacing w:after="0"/>
        <w:jc w:val="both"/>
        <w:rPr>
          <w:rFonts w:asciiTheme="majorBidi" w:hAnsiTheme="majorBidi" w:cstheme="majorBidi"/>
          <w:b/>
          <w:bCs/>
          <w:color w:val="0070C0"/>
          <w:sz w:val="24"/>
          <w:szCs w:val="24"/>
          <w:lang w:bidi="he-IL"/>
        </w:rPr>
      </w:pPr>
      <w:r w:rsidRPr="002E709E">
        <w:rPr>
          <w:rFonts w:asciiTheme="majorBidi" w:eastAsia="Times New Roman" w:hAnsiTheme="majorBidi" w:cstheme="majorBidi"/>
          <w:b/>
          <w:bCs/>
          <w:color w:val="0070C0"/>
          <w:sz w:val="24"/>
          <w:szCs w:val="24"/>
          <w:rtl/>
          <w:lang w:eastAsia="fr-FR" w:bidi="he-IL"/>
        </w:rPr>
        <w:t xml:space="preserve">יש"ע זה כאן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נ נח נחמן מאומן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lang w:eastAsia="fr-FR" w:bidi="he-IL"/>
        </w:rPr>
        <w:t xml:space="preserve">No Fear, </w:t>
      </w:r>
      <w:r w:rsidRPr="002E709E">
        <w:rPr>
          <w:rFonts w:asciiTheme="majorBidi" w:eastAsia="Times New Roman" w:hAnsiTheme="majorBidi" w:cstheme="majorBidi"/>
          <w:b/>
          <w:bCs/>
          <w:color w:val="0070C0"/>
          <w:sz w:val="24"/>
          <w:szCs w:val="24"/>
          <w:rtl/>
          <w:lang w:eastAsia="fr-FR" w:bidi="he-IL"/>
        </w:rPr>
        <w:t xml:space="preserve">משיח בעיר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אין ערבים אין פיגועים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בג"ץ מסכן יהודים </w:t>
      </w:r>
    </w:p>
    <w:p w:rsidR="00D55EED" w:rsidRPr="002E709E" w:rsidRDefault="007A7144" w:rsidP="0048634E">
      <w:pPr>
        <w:bidi/>
        <w:spacing w:after="0"/>
        <w:jc w:val="both"/>
        <w:rPr>
          <w:rFonts w:asciiTheme="majorBidi" w:eastAsia="Times New Roman" w:hAnsiTheme="majorBidi" w:cstheme="majorBidi"/>
          <w:b/>
          <w:bCs/>
          <w:color w:val="0070C0"/>
          <w:sz w:val="24"/>
          <w:szCs w:val="24"/>
          <w:lang w:eastAsia="fr-FR" w:bidi="he-IL"/>
        </w:rPr>
      </w:pPr>
      <w:r w:rsidRPr="002E709E">
        <w:rPr>
          <w:rFonts w:asciiTheme="majorBidi" w:eastAsia="Times New Roman" w:hAnsiTheme="majorBidi" w:cstheme="majorBidi"/>
          <w:b/>
          <w:bCs/>
          <w:color w:val="0070C0"/>
          <w:sz w:val="24"/>
          <w:szCs w:val="24"/>
          <w:rtl/>
          <w:lang w:eastAsia="fr-FR" w:bidi="he-IL"/>
        </w:rPr>
        <w:t xml:space="preserve">העם עם הגולן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העם עם הטרנספר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טסט בירכא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חבר, אתה חסר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הקדוש ברוך הוא אנחנו בוחרים בך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בחירה ישירה זה רע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הקדוש ברוך הוא אנחנו קנאים לך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ימותו הקנאים</w:t>
      </w:r>
      <w:r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כמה רוע אפשר לבלוע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אבא תרחם, אבא תרחם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קוראים לי נחמן ואני מגמגם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כמה רוע אפשר לבלוע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אבא תרחם, אבא תרחם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ברוך השם אני נושם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ולכן</w:t>
      </w:r>
      <w:r w:rsidR="002E709E"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מדינת הלכה - הלכה המדינה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מי שנולד הרוויח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יחי המלך המשיח </w:t>
      </w:r>
      <w:r w:rsidR="00D55EED" w:rsidRPr="002E709E">
        <w:rPr>
          <w:rFonts w:asciiTheme="majorBidi" w:eastAsia="Times New Roman" w:hAnsiTheme="majorBidi" w:cstheme="majorBidi"/>
          <w:b/>
          <w:bCs/>
          <w:color w:val="0070C0"/>
          <w:sz w:val="24"/>
          <w:szCs w:val="24"/>
          <w:lang w:eastAsia="fr-FR" w:bidi="he-IL"/>
        </w:rPr>
        <w:t xml:space="preserve">   </w:t>
      </w:r>
    </w:p>
    <w:p w:rsidR="002E709E" w:rsidRPr="002E709E" w:rsidRDefault="007A7144" w:rsidP="002E709E">
      <w:pPr>
        <w:bidi/>
        <w:spacing w:after="0"/>
        <w:jc w:val="both"/>
        <w:rPr>
          <w:rFonts w:asciiTheme="majorBidi" w:eastAsia="Times New Roman" w:hAnsiTheme="majorBidi" w:cstheme="majorBidi"/>
          <w:b/>
          <w:bCs/>
          <w:color w:val="0070C0"/>
          <w:sz w:val="24"/>
          <w:szCs w:val="24"/>
          <w:lang w:eastAsia="fr-FR" w:bidi="he-IL"/>
        </w:rPr>
      </w:pPr>
      <w:r w:rsidRPr="002E709E">
        <w:rPr>
          <w:rFonts w:asciiTheme="majorBidi" w:eastAsia="Times New Roman" w:hAnsiTheme="majorBidi" w:cstheme="majorBidi"/>
          <w:b/>
          <w:bCs/>
          <w:color w:val="0070C0"/>
          <w:sz w:val="24"/>
          <w:szCs w:val="24"/>
          <w:rtl/>
          <w:lang w:eastAsia="fr-FR" w:bidi="he-IL"/>
        </w:rPr>
        <w:t xml:space="preserve">יש לי בטחון בשלום של שרון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חברון מאז ולתמיד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ומי שלא נולד הפסיד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חברון אבות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שלום טרנספר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כהנא צדק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lang w:eastAsia="fr-FR" w:bidi="he-IL"/>
        </w:rPr>
        <w:t xml:space="preserve">CNN </w:t>
      </w:r>
      <w:r w:rsidRPr="002E709E">
        <w:rPr>
          <w:rFonts w:asciiTheme="majorBidi" w:eastAsia="Times New Roman" w:hAnsiTheme="majorBidi" w:cstheme="majorBidi"/>
          <w:b/>
          <w:bCs/>
          <w:color w:val="0070C0"/>
          <w:sz w:val="24"/>
          <w:szCs w:val="24"/>
          <w:rtl/>
          <w:lang w:eastAsia="fr-FR" w:bidi="he-IL"/>
        </w:rPr>
        <w:t xml:space="preserve">משקר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צריך מנהיג חזק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סחתין על השלום, תודה על הבטחון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אין לנו ילדים למלחמות מיותרות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השמאל עוזר לערבים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ביבי טוב ליהודים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פושעי אוסלו לדין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אנחנו כאן הם שם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אחים לא מפקירים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עקירת ישובים מפלגת את העם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 xml:space="preserve">מוות לבוגדים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תנו לחיות לחיות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מוות לערכים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כמה רוע אפשר</w:t>
      </w:r>
      <w:r w:rsidRPr="002E709E">
        <w:rPr>
          <w:rFonts w:asciiTheme="majorBidi" w:eastAsia="Times New Roman" w:hAnsiTheme="majorBidi" w:cstheme="majorBidi"/>
          <w:b/>
          <w:bCs/>
          <w:color w:val="0070C0"/>
          <w:sz w:val="24"/>
          <w:szCs w:val="24"/>
          <w:lang w:eastAsia="fr-FR" w:bidi="he-IL"/>
        </w:rPr>
        <w:t xml:space="preserve">... </w:t>
      </w:r>
    </w:p>
    <w:p w:rsidR="007A7144" w:rsidRPr="00A46128" w:rsidRDefault="007A7144" w:rsidP="002E709E">
      <w:pPr>
        <w:bidi/>
        <w:spacing w:after="0"/>
        <w:jc w:val="both"/>
        <w:rPr>
          <w:rFonts w:asciiTheme="majorBidi" w:hAnsiTheme="majorBidi" w:cstheme="majorBidi"/>
          <w:sz w:val="24"/>
          <w:szCs w:val="24"/>
          <w:lang w:bidi="he-IL"/>
        </w:rPr>
      </w:pPr>
      <w:r w:rsidRPr="002E709E">
        <w:rPr>
          <w:rFonts w:asciiTheme="majorBidi" w:eastAsia="Times New Roman" w:hAnsiTheme="majorBidi" w:cstheme="majorBidi"/>
          <w:b/>
          <w:bCs/>
          <w:color w:val="0070C0"/>
          <w:sz w:val="24"/>
          <w:szCs w:val="24"/>
          <w:rtl/>
          <w:lang w:eastAsia="fr-FR" w:bidi="he-IL"/>
        </w:rPr>
        <w:t xml:space="preserve">לחסל, להרוג, לגרש, להגלות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להדביר, להסגיר, עונש מוות</w:t>
      </w:r>
      <w:r w:rsidRPr="002E709E">
        <w:rPr>
          <w:rFonts w:asciiTheme="majorBidi" w:eastAsia="Times New Roman" w:hAnsiTheme="majorBidi" w:cstheme="majorBidi"/>
          <w:b/>
          <w:bCs/>
          <w:color w:val="0070C0"/>
          <w:sz w:val="24"/>
          <w:szCs w:val="24"/>
          <w:lang w:eastAsia="fr-FR" w:bidi="he-IL"/>
        </w:rPr>
        <w:t xml:space="preserve">, NO FEAR </w:t>
      </w:r>
      <w:r w:rsidR="00D55EED" w:rsidRPr="002E709E">
        <w:rPr>
          <w:rFonts w:asciiTheme="majorBidi" w:eastAsia="Times New Roman" w:hAnsiTheme="majorBidi" w:cstheme="majorBidi"/>
          <w:b/>
          <w:bCs/>
          <w:color w:val="0070C0"/>
          <w:sz w:val="24"/>
          <w:szCs w:val="24"/>
          <w:lang w:eastAsia="fr-FR" w:bidi="he-IL"/>
        </w:rPr>
        <w:t xml:space="preserve">     </w:t>
      </w:r>
      <w:r w:rsidRPr="002E709E">
        <w:rPr>
          <w:rFonts w:asciiTheme="majorBidi" w:eastAsia="Times New Roman" w:hAnsiTheme="majorBidi" w:cstheme="majorBidi"/>
          <w:b/>
          <w:bCs/>
          <w:color w:val="0070C0"/>
          <w:sz w:val="24"/>
          <w:szCs w:val="24"/>
          <w:rtl/>
          <w:lang w:eastAsia="fr-FR" w:bidi="he-IL"/>
        </w:rPr>
        <w:t xml:space="preserve">להשמיד, להכחיד, למגר, לבער </w:t>
      </w:r>
      <w:r w:rsidRPr="002E709E">
        <w:rPr>
          <w:rFonts w:asciiTheme="majorBidi" w:eastAsia="Times New Roman" w:hAnsiTheme="majorBidi" w:cstheme="majorBidi"/>
          <w:b/>
          <w:bCs/>
          <w:color w:val="0070C0"/>
          <w:sz w:val="24"/>
          <w:szCs w:val="24"/>
          <w:lang w:eastAsia="fr-FR" w:bidi="he-IL"/>
        </w:rPr>
        <w:br/>
      </w:r>
      <w:r w:rsidRPr="002E709E">
        <w:rPr>
          <w:rFonts w:asciiTheme="majorBidi" w:eastAsia="Times New Roman" w:hAnsiTheme="majorBidi" w:cstheme="majorBidi"/>
          <w:b/>
          <w:bCs/>
          <w:color w:val="0070C0"/>
          <w:sz w:val="24"/>
          <w:szCs w:val="24"/>
          <w:rtl/>
          <w:lang w:eastAsia="fr-FR" w:bidi="he-IL"/>
        </w:rPr>
        <w:t>הכל בגללך, חבר</w:t>
      </w:r>
    </w:p>
    <w:p w:rsidR="0042460C" w:rsidRPr="00A46128" w:rsidRDefault="0042460C" w:rsidP="0048634E">
      <w:pPr>
        <w:spacing w:after="0" w:line="240" w:lineRule="auto"/>
        <w:jc w:val="both"/>
        <w:outlineLvl w:val="0"/>
        <w:rPr>
          <w:rFonts w:asciiTheme="majorBidi" w:eastAsia="Times New Roman" w:hAnsiTheme="majorBidi" w:cstheme="majorBidi"/>
          <w:b/>
          <w:bCs/>
          <w:color w:val="C00000"/>
          <w:kern w:val="36"/>
          <w:sz w:val="24"/>
          <w:szCs w:val="24"/>
          <w:lang w:eastAsia="fr-FR" w:bidi="he-IL"/>
        </w:rPr>
      </w:pPr>
      <w:r w:rsidRPr="00A46128">
        <w:rPr>
          <w:rFonts w:asciiTheme="majorBidi" w:eastAsia="Times New Roman" w:hAnsiTheme="majorBidi" w:cstheme="majorBidi"/>
          <w:b/>
          <w:bCs/>
          <w:color w:val="C00000"/>
          <w:kern w:val="36"/>
          <w:sz w:val="24"/>
          <w:szCs w:val="24"/>
          <w:lang w:eastAsia="fr-FR" w:bidi="he-IL"/>
        </w:rPr>
        <w:t>Prenons du miel et des dattes et disons ensemble :</w:t>
      </w:r>
    </w:p>
    <w:p w:rsidR="0042460C" w:rsidRPr="00A46128" w:rsidRDefault="0042460C"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Le deutéronome nous dit (8 :7-8)</w:t>
      </w:r>
    </w:p>
    <w:p w:rsidR="0042460C" w:rsidRPr="00A46128" w:rsidRDefault="0042460C"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7 Car l'Éternel, ton Dieu, te conduit dans un pays fortuné, un pays plein de cours d'eau, de sources et de torrents, qui s'épandent dans la vallée ou sur la montagne; 8 un pays qui produit le froment et l'orge, le raisin, la figue et la grenade, l'olive huileuse et le miel;</w:t>
      </w:r>
    </w:p>
    <w:p w:rsidR="0042460C" w:rsidRPr="00A46128" w:rsidRDefault="0042460C" w:rsidP="0048634E">
      <w:pPr>
        <w:bidi/>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rtl/>
          <w:lang w:eastAsia="fr-FR" w:bidi="he-IL"/>
        </w:rPr>
        <w:t>כִּי יְהוָה אֱלֹהֶיךָ, מְבִיאֲךָ אֶל-אֶרֶץ טוֹבָה: אֶרֶץ, נַחֲלֵי מָיִם--עֲיָנֹת וּתְהֹמֹת, יֹצְאִים בַּבִּקְעָה וּבָהָר. ח אֶרֶץ חִטָּה וּשְׂעֹרָה, וְגֶפֶן וּתְאֵנָה וְרִמּוֹן; אֶרֶץ-זֵית שֶׁמֶן, וּדְבָשׁ</w:t>
      </w:r>
      <w:r w:rsidRPr="00A46128">
        <w:rPr>
          <w:rFonts w:asciiTheme="majorBidi" w:eastAsia="Times New Roman" w:hAnsiTheme="majorBidi" w:cstheme="majorBidi"/>
          <w:b/>
          <w:bCs/>
          <w:i/>
          <w:iCs/>
          <w:color w:val="C00000"/>
          <w:kern w:val="36"/>
          <w:sz w:val="24"/>
          <w:szCs w:val="24"/>
          <w:lang w:eastAsia="fr-FR" w:bidi="he-IL"/>
        </w:rPr>
        <w:t>.</w:t>
      </w:r>
    </w:p>
    <w:p w:rsidR="0042460C" w:rsidRPr="00A46128" w:rsidRDefault="0042460C"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lastRenderedPageBreak/>
        <w:t>En ce jour de célébration, nous prenons le froment et l’orge et nous prononçons la bénédiction traditionnelle :</w:t>
      </w:r>
    </w:p>
    <w:p w:rsidR="0042460C" w:rsidRPr="00A46128" w:rsidRDefault="0042460C" w:rsidP="0048634E">
      <w:pPr>
        <w:spacing w:after="0" w:line="240" w:lineRule="auto"/>
        <w:jc w:val="both"/>
        <w:outlineLvl w:val="0"/>
        <w:rPr>
          <w:rFonts w:asciiTheme="majorBidi" w:eastAsia="Times New Roman" w:hAnsiTheme="majorBidi" w:cstheme="majorBidi"/>
          <w:b/>
          <w:bCs/>
          <w:i/>
          <w:iCs/>
          <w:color w:val="C00000"/>
          <w:kern w:val="36"/>
          <w:sz w:val="24"/>
          <w:szCs w:val="24"/>
          <w:lang w:eastAsia="fr-FR" w:bidi="he-IL"/>
        </w:rPr>
      </w:pPr>
      <w:r w:rsidRPr="00A46128">
        <w:rPr>
          <w:rFonts w:asciiTheme="majorBidi" w:eastAsia="Times New Roman" w:hAnsiTheme="majorBidi" w:cstheme="majorBidi"/>
          <w:b/>
          <w:bCs/>
          <w:i/>
          <w:iCs/>
          <w:color w:val="C00000"/>
          <w:kern w:val="36"/>
          <w:sz w:val="24"/>
          <w:szCs w:val="24"/>
          <w:lang w:eastAsia="fr-FR" w:bidi="he-IL"/>
        </w:rPr>
        <w:t>BarouH ata adonaï élohénou méleH haolam chéhakol niyié bidvaro</w:t>
      </w:r>
    </w:p>
    <w:p w:rsidR="0042460C" w:rsidRPr="00A46128" w:rsidRDefault="0042460C" w:rsidP="0048634E">
      <w:pPr>
        <w:spacing w:after="0"/>
        <w:jc w:val="both"/>
        <w:rPr>
          <w:rStyle w:val="lev"/>
          <w:rFonts w:asciiTheme="majorBidi" w:hAnsiTheme="majorBidi" w:cstheme="majorBidi"/>
          <w:sz w:val="24"/>
          <w:szCs w:val="24"/>
        </w:rPr>
      </w:pPr>
    </w:p>
    <w:p w:rsidR="002E709E" w:rsidRDefault="0042460C" w:rsidP="002E709E">
      <w:pPr>
        <w:spacing w:after="0"/>
        <w:jc w:val="both"/>
        <w:rPr>
          <w:rFonts w:asciiTheme="majorBidi" w:hAnsiTheme="majorBidi" w:cstheme="majorBidi"/>
          <w:sz w:val="24"/>
          <w:szCs w:val="24"/>
        </w:rPr>
      </w:pPr>
      <w:r w:rsidRPr="002E709E">
        <w:rPr>
          <w:rStyle w:val="lev"/>
          <w:rFonts w:asciiTheme="majorBidi" w:hAnsiTheme="majorBidi" w:cstheme="majorBidi"/>
          <w:b w:val="0"/>
          <w:bCs w:val="0"/>
          <w:sz w:val="24"/>
          <w:szCs w:val="24"/>
        </w:rPr>
        <w:t xml:space="preserve">Concluons avec la prière « chanson des mères », écrite en hébreu et en arabe, qui sont les deux langues officielles de l’Etat d’Israël. Cette chanson est née d’une alliance entre </w:t>
      </w:r>
      <w:r w:rsidRPr="002E709E">
        <w:rPr>
          <w:rFonts w:asciiTheme="majorBidi" w:hAnsiTheme="majorBidi" w:cstheme="majorBidi"/>
          <w:sz w:val="24"/>
          <w:szCs w:val="24"/>
        </w:rPr>
        <w:t>la parolière Yael Deckelbaum, et un groupe de femmes ayant initié le movement: “Women Wage Peace” en 2014.</w:t>
      </w:r>
      <w:r w:rsidR="002E709E">
        <w:rPr>
          <w:rFonts w:asciiTheme="majorBidi" w:hAnsiTheme="majorBidi" w:cstheme="majorBidi"/>
          <w:sz w:val="24"/>
          <w:szCs w:val="24"/>
        </w:rPr>
        <w:t xml:space="preserve"> </w:t>
      </w:r>
      <w:r w:rsidRPr="002E709E">
        <w:rPr>
          <w:rFonts w:asciiTheme="majorBidi" w:hAnsiTheme="majorBidi" w:cstheme="majorBidi"/>
          <w:sz w:val="24"/>
          <w:szCs w:val="24"/>
        </w:rPr>
        <w:t>En octobre 2016, 4 000 femmes palestinienes et israéelliennes  ont marché ensemble au nord de la mer morte.</w:t>
      </w:r>
    </w:p>
    <w:p w:rsidR="002E709E" w:rsidRDefault="002E709E" w:rsidP="002E709E">
      <w:pPr>
        <w:spacing w:after="0"/>
        <w:jc w:val="both"/>
        <w:rPr>
          <w:rFonts w:asciiTheme="majorBidi" w:hAnsiTheme="majorBidi" w:cstheme="majorBidi"/>
          <w:sz w:val="24"/>
          <w:szCs w:val="24"/>
        </w:rPr>
      </w:pPr>
    </w:p>
    <w:p w:rsidR="002E709E" w:rsidRPr="002E709E" w:rsidRDefault="002E709E" w:rsidP="002E709E">
      <w:pPr>
        <w:spacing w:after="0"/>
        <w:jc w:val="both"/>
        <w:rPr>
          <w:rFonts w:asciiTheme="majorBidi" w:hAnsiTheme="majorBidi" w:cstheme="majorBidi"/>
          <w:b/>
          <w:bCs/>
          <w:color w:val="0070C0"/>
          <w:sz w:val="24"/>
          <w:szCs w:val="24"/>
        </w:rPr>
      </w:pPr>
      <w:r w:rsidRPr="002E709E">
        <w:rPr>
          <w:rFonts w:asciiTheme="majorBidi" w:hAnsiTheme="majorBidi" w:cstheme="majorBidi"/>
          <w:b/>
          <w:bCs/>
          <w:color w:val="0070C0"/>
          <w:sz w:val="24"/>
          <w:szCs w:val="24"/>
        </w:rPr>
        <w:t>Chantons ensemble :</w:t>
      </w:r>
    </w:p>
    <w:p w:rsidR="0042460C" w:rsidRPr="002E709E" w:rsidRDefault="00A46128" w:rsidP="0048634E">
      <w:pPr>
        <w:pStyle w:val="NormalWeb"/>
        <w:spacing w:before="0" w:beforeAutospacing="0" w:after="0" w:afterAutospacing="0"/>
        <w:jc w:val="both"/>
        <w:rPr>
          <w:rFonts w:asciiTheme="majorBidi" w:hAnsiTheme="majorBidi" w:cstheme="majorBidi"/>
          <w:b/>
          <w:bCs/>
          <w:color w:val="0070C0"/>
        </w:rPr>
      </w:pPr>
      <w:r w:rsidRPr="002E709E">
        <w:rPr>
          <w:rFonts w:asciiTheme="majorBidi" w:hAnsiTheme="majorBidi" w:cstheme="majorBidi"/>
          <w:b/>
          <w:bCs/>
          <w:color w:val="0070C0"/>
        </w:rPr>
        <w:t xml:space="preserve">Hébreu : </w:t>
      </w:r>
      <w:r w:rsidR="0042460C" w:rsidRPr="002E709E">
        <w:rPr>
          <w:rFonts w:asciiTheme="majorBidi" w:hAnsiTheme="majorBidi" w:cstheme="majorBidi"/>
          <w:b/>
          <w:bCs/>
          <w:color w:val="0070C0"/>
        </w:rPr>
        <w:t>Rechishat Ruach yam,  menashevet me ey sham,  oochvisa mitnafnefet, letziley hachoma</w:t>
      </w:r>
    </w:p>
    <w:p w:rsidR="0042460C" w:rsidRPr="002E709E" w:rsidRDefault="00A46128" w:rsidP="0048634E">
      <w:pPr>
        <w:pStyle w:val="NormalWeb"/>
        <w:spacing w:before="0" w:beforeAutospacing="0" w:after="0" w:afterAutospacing="0"/>
        <w:jc w:val="both"/>
        <w:rPr>
          <w:rFonts w:asciiTheme="majorBidi" w:hAnsiTheme="majorBidi" w:cstheme="majorBidi"/>
          <w:b/>
          <w:bCs/>
          <w:color w:val="0070C0"/>
        </w:rPr>
      </w:pPr>
      <w:r w:rsidRPr="002E709E">
        <w:rPr>
          <w:rFonts w:asciiTheme="majorBidi" w:hAnsiTheme="majorBidi" w:cstheme="majorBidi"/>
          <w:b/>
          <w:bCs/>
          <w:color w:val="0070C0"/>
        </w:rPr>
        <w:t xml:space="preserve">Arabe : </w:t>
      </w:r>
      <w:r w:rsidR="0042460C" w:rsidRPr="002E709E">
        <w:rPr>
          <w:rFonts w:asciiTheme="majorBidi" w:hAnsiTheme="majorBidi" w:cstheme="majorBidi"/>
          <w:b/>
          <w:bCs/>
          <w:color w:val="0070C0"/>
        </w:rPr>
        <w:t>bainil ard wisamam, nashiktir baishu sawa, matchafu tahlemu, bisalam wilaman</w:t>
      </w:r>
    </w:p>
    <w:p w:rsidR="0042460C" w:rsidRPr="002E709E" w:rsidRDefault="00A46128" w:rsidP="0048634E">
      <w:pPr>
        <w:pStyle w:val="NormalWeb"/>
        <w:spacing w:before="0" w:beforeAutospacing="0" w:after="0" w:afterAutospacing="0"/>
        <w:jc w:val="both"/>
        <w:rPr>
          <w:rFonts w:asciiTheme="majorBidi" w:hAnsiTheme="majorBidi" w:cstheme="majorBidi"/>
          <w:b/>
          <w:bCs/>
          <w:color w:val="0070C0"/>
        </w:rPr>
      </w:pPr>
      <w:r w:rsidRPr="002E709E">
        <w:rPr>
          <w:rFonts w:asciiTheme="majorBidi" w:hAnsiTheme="majorBidi" w:cstheme="majorBidi"/>
          <w:b/>
          <w:bCs/>
          <w:color w:val="0070C0"/>
        </w:rPr>
        <w:t xml:space="preserve">Hébreu : </w:t>
      </w:r>
      <w:r w:rsidR="0042460C" w:rsidRPr="002E709E">
        <w:rPr>
          <w:rFonts w:asciiTheme="majorBidi" w:hAnsiTheme="majorBidi" w:cstheme="majorBidi"/>
          <w:b/>
          <w:bCs/>
          <w:color w:val="0070C0"/>
        </w:rPr>
        <w:t>matai yimsoo chomot hapachad, veshavti migalooti, yipatchoo shearai, el hatov haamiti</w:t>
      </w:r>
    </w:p>
    <w:p w:rsidR="0042460C" w:rsidRPr="002E709E" w:rsidRDefault="00A46128" w:rsidP="0048634E">
      <w:pPr>
        <w:pStyle w:val="NormalWeb"/>
        <w:spacing w:before="0" w:beforeAutospacing="0" w:after="0" w:afterAutospacing="0"/>
        <w:jc w:val="both"/>
        <w:rPr>
          <w:rFonts w:asciiTheme="majorBidi" w:hAnsiTheme="majorBidi" w:cstheme="majorBidi"/>
          <w:b/>
          <w:bCs/>
          <w:color w:val="0070C0"/>
        </w:rPr>
      </w:pPr>
      <w:r w:rsidRPr="002E709E">
        <w:rPr>
          <w:rFonts w:asciiTheme="majorBidi" w:hAnsiTheme="majorBidi" w:cstheme="majorBidi"/>
          <w:b/>
          <w:bCs/>
          <w:color w:val="0070C0"/>
        </w:rPr>
        <w:t xml:space="preserve">Arabe/hébreu : </w:t>
      </w:r>
      <w:r w:rsidR="0042460C" w:rsidRPr="002E709E">
        <w:rPr>
          <w:rFonts w:asciiTheme="majorBidi" w:hAnsiTheme="majorBidi" w:cstheme="majorBidi"/>
          <w:b/>
          <w:bCs/>
          <w:color w:val="0070C0"/>
        </w:rPr>
        <w:t>yalla tnam - od zricha, yalla tnam - boker ba, tanetbhela (em sholachat) tairil hamam (bitfila), ruhia hamam (et yalda)</w:t>
      </w:r>
    </w:p>
    <w:p w:rsidR="0042460C" w:rsidRPr="002E709E" w:rsidRDefault="00A46128" w:rsidP="0048634E">
      <w:pPr>
        <w:pStyle w:val="NormalWeb"/>
        <w:spacing w:before="0" w:beforeAutospacing="0" w:after="0" w:afterAutospacing="0"/>
        <w:jc w:val="both"/>
        <w:rPr>
          <w:rFonts w:asciiTheme="majorBidi" w:hAnsiTheme="majorBidi" w:cstheme="majorBidi"/>
          <w:b/>
          <w:bCs/>
          <w:color w:val="0070C0"/>
          <w:lang w:val="en-US"/>
        </w:rPr>
      </w:pPr>
      <w:r w:rsidRPr="002E709E">
        <w:rPr>
          <w:rStyle w:val="lev"/>
          <w:rFonts w:asciiTheme="majorBidi" w:hAnsiTheme="majorBidi" w:cstheme="majorBidi"/>
          <w:color w:val="0070C0"/>
          <w:lang w:val="en-US"/>
        </w:rPr>
        <w:t xml:space="preserve">Anglais: </w:t>
      </w:r>
      <w:r w:rsidR="0042460C" w:rsidRPr="002E709E">
        <w:rPr>
          <w:rFonts w:asciiTheme="majorBidi" w:hAnsiTheme="majorBidi" w:cstheme="majorBidi"/>
          <w:b/>
          <w:bCs/>
          <w:color w:val="0070C0"/>
          <w:lang w:val="en-US"/>
        </w:rPr>
        <w:t>from the north to the south</w:t>
      </w:r>
      <w:r w:rsidRPr="002E709E">
        <w:rPr>
          <w:rFonts w:asciiTheme="majorBidi" w:hAnsiTheme="majorBidi" w:cstheme="majorBidi"/>
          <w:b/>
          <w:bCs/>
          <w:color w:val="0070C0"/>
          <w:lang w:val="en-US"/>
        </w:rPr>
        <w:t xml:space="preserve">, from the west to the east, </w:t>
      </w:r>
      <w:r w:rsidR="0042460C" w:rsidRPr="002E709E">
        <w:rPr>
          <w:rFonts w:asciiTheme="majorBidi" w:hAnsiTheme="majorBidi" w:cstheme="majorBidi"/>
          <w:b/>
          <w:bCs/>
          <w:color w:val="0070C0"/>
          <w:lang w:val="en-US"/>
        </w:rPr>
        <w:t xml:space="preserve">hear the prayer of the mothers </w:t>
      </w:r>
      <w:r w:rsidRPr="002E709E">
        <w:rPr>
          <w:rFonts w:asciiTheme="majorBidi" w:hAnsiTheme="majorBidi" w:cstheme="majorBidi"/>
          <w:b/>
          <w:bCs/>
          <w:color w:val="0070C0"/>
          <w:lang w:val="en-US"/>
        </w:rPr>
        <w:t xml:space="preserve">,  </w:t>
      </w:r>
      <w:r w:rsidR="0042460C" w:rsidRPr="002E709E">
        <w:rPr>
          <w:rFonts w:asciiTheme="majorBidi" w:hAnsiTheme="majorBidi" w:cstheme="majorBidi"/>
          <w:b/>
          <w:bCs/>
          <w:color w:val="0070C0"/>
          <w:lang w:val="en-US"/>
        </w:rPr>
        <w:t>bring them peace</w:t>
      </w:r>
      <w:r w:rsidRPr="002E709E">
        <w:rPr>
          <w:rFonts w:asciiTheme="majorBidi" w:hAnsiTheme="majorBidi" w:cstheme="majorBidi"/>
          <w:b/>
          <w:bCs/>
          <w:color w:val="0070C0"/>
          <w:lang w:val="en-US"/>
        </w:rPr>
        <w:t xml:space="preserve">, </w:t>
      </w:r>
      <w:r w:rsidR="0042460C" w:rsidRPr="002E709E">
        <w:rPr>
          <w:rFonts w:asciiTheme="majorBidi" w:hAnsiTheme="majorBidi" w:cstheme="majorBidi"/>
          <w:b/>
          <w:bCs/>
          <w:color w:val="0070C0"/>
          <w:lang w:val="en-US"/>
        </w:rPr>
        <w:t>bring them peace</w:t>
      </w:r>
    </w:p>
    <w:p w:rsidR="0042460C" w:rsidRPr="002E709E" w:rsidRDefault="00A46128" w:rsidP="0048634E">
      <w:pPr>
        <w:pStyle w:val="NormalWeb"/>
        <w:spacing w:before="0" w:beforeAutospacing="0" w:after="0" w:afterAutospacing="0"/>
        <w:jc w:val="both"/>
        <w:rPr>
          <w:rFonts w:asciiTheme="majorBidi" w:hAnsiTheme="majorBidi" w:cstheme="majorBidi"/>
          <w:b/>
          <w:bCs/>
          <w:color w:val="0070C0"/>
          <w:lang w:val="en-US"/>
        </w:rPr>
      </w:pPr>
      <w:r w:rsidRPr="002E709E">
        <w:rPr>
          <w:rStyle w:val="lev"/>
          <w:rFonts w:asciiTheme="majorBidi" w:hAnsiTheme="majorBidi" w:cstheme="majorBidi"/>
          <w:color w:val="0070C0"/>
          <w:lang w:val="en-US"/>
        </w:rPr>
        <w:t>Ensemble</w:t>
      </w:r>
      <w:r w:rsidR="0042460C" w:rsidRPr="002E709E">
        <w:rPr>
          <w:rStyle w:val="lev"/>
          <w:rFonts w:asciiTheme="majorBidi" w:hAnsiTheme="majorBidi" w:cstheme="majorBidi"/>
          <w:color w:val="0070C0"/>
          <w:lang w:val="en-US"/>
        </w:rPr>
        <w:t>:</w:t>
      </w:r>
      <w:r w:rsidR="0042460C" w:rsidRPr="002E709E">
        <w:rPr>
          <w:rFonts w:asciiTheme="majorBidi" w:hAnsiTheme="majorBidi" w:cstheme="majorBidi"/>
          <w:b/>
          <w:bCs/>
          <w:color w:val="0070C0"/>
          <w:lang w:val="en-US"/>
        </w:rPr>
        <w:t>hear the prayer of the mothers - ismaussalat el ummahaaaat - mool tfilat haimahot</w:t>
      </w:r>
    </w:p>
    <w:p w:rsidR="0042460C" w:rsidRPr="002E709E" w:rsidRDefault="0042460C" w:rsidP="0048634E">
      <w:pPr>
        <w:pStyle w:val="NormalWeb"/>
        <w:spacing w:before="0" w:beforeAutospacing="0" w:after="0" w:afterAutospacing="0"/>
        <w:jc w:val="both"/>
        <w:rPr>
          <w:rFonts w:asciiTheme="majorBidi" w:hAnsiTheme="majorBidi" w:cstheme="majorBidi"/>
          <w:b/>
          <w:bCs/>
          <w:color w:val="0070C0"/>
          <w:lang w:val="en-US"/>
        </w:rPr>
      </w:pPr>
      <w:r w:rsidRPr="002E709E">
        <w:rPr>
          <w:rFonts w:asciiTheme="majorBidi" w:hAnsiTheme="majorBidi" w:cstheme="majorBidi"/>
          <w:b/>
          <w:bCs/>
          <w:color w:val="0070C0"/>
          <w:lang w:val="en-US"/>
        </w:rPr>
        <w:t>bring them peace, bring them peace - assalam assalam - leshalom, leshalom</w:t>
      </w:r>
    </w:p>
    <w:bookmarkEnd w:id="0"/>
    <w:p w:rsidR="00B4260A" w:rsidRPr="00A46128" w:rsidRDefault="00B4260A" w:rsidP="0048634E">
      <w:pPr>
        <w:spacing w:after="0" w:line="240" w:lineRule="auto"/>
        <w:jc w:val="both"/>
        <w:outlineLvl w:val="0"/>
        <w:rPr>
          <w:rFonts w:asciiTheme="majorBidi" w:eastAsia="Times New Roman" w:hAnsiTheme="majorBidi" w:cstheme="majorBidi"/>
          <w:b/>
          <w:bCs/>
          <w:kern w:val="36"/>
          <w:sz w:val="24"/>
          <w:szCs w:val="24"/>
          <w:lang w:val="en-US" w:eastAsia="fr-FR" w:bidi="he-IL"/>
        </w:rPr>
      </w:pPr>
    </w:p>
    <w:sectPr w:rsidR="00B4260A" w:rsidRPr="00A46128" w:rsidSect="00C51B32">
      <w:headerReference w:type="defaul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08F1" w:rsidRDefault="003F08F1" w:rsidP="00EE5F07">
      <w:pPr>
        <w:spacing w:after="0" w:line="240" w:lineRule="auto"/>
      </w:pPr>
      <w:r>
        <w:separator/>
      </w:r>
    </w:p>
  </w:endnote>
  <w:endnote w:type="continuationSeparator" w:id="0">
    <w:p w:rsidR="003F08F1" w:rsidRDefault="003F08F1" w:rsidP="00EE5F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08F1" w:rsidRDefault="003F08F1" w:rsidP="00EE5F07">
      <w:pPr>
        <w:spacing w:after="0" w:line="240" w:lineRule="auto"/>
      </w:pPr>
      <w:r>
        <w:separator/>
      </w:r>
    </w:p>
  </w:footnote>
  <w:footnote w:type="continuationSeparator" w:id="0">
    <w:p w:rsidR="003F08F1" w:rsidRDefault="003F08F1" w:rsidP="00EE5F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2424286"/>
      <w:docPartObj>
        <w:docPartGallery w:val="Page Numbers (Top of Page)"/>
        <w:docPartUnique/>
      </w:docPartObj>
    </w:sdtPr>
    <w:sdtEndPr/>
    <w:sdtContent>
      <w:p w:rsidR="00FD3CD4" w:rsidRDefault="00FD3CD4">
        <w:pPr>
          <w:pStyle w:val="En-tte"/>
        </w:pPr>
        <w:r>
          <w:fldChar w:fldCharType="begin"/>
        </w:r>
        <w:r>
          <w:instrText>PAGE   \* MERGEFORMAT</w:instrText>
        </w:r>
        <w:r>
          <w:fldChar w:fldCharType="separate"/>
        </w:r>
        <w:r w:rsidR="00A22AFC">
          <w:rPr>
            <w:noProof/>
          </w:rPr>
          <w:t>8</w:t>
        </w:r>
        <w:r>
          <w:fldChar w:fldCharType="end"/>
        </w:r>
        <w:r w:rsidR="00A46128">
          <w:t xml:space="preserve"> Seder Tou bishevat</w:t>
        </w:r>
      </w:p>
    </w:sdtContent>
  </w:sdt>
  <w:p w:rsidR="00FD3CD4" w:rsidRDefault="00FD3CD4">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8623C"/>
    <w:multiLevelType w:val="multilevel"/>
    <w:tmpl w:val="D242A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A763AD"/>
    <w:multiLevelType w:val="hybridMultilevel"/>
    <w:tmpl w:val="5A4EB8C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F6545EF"/>
    <w:multiLevelType w:val="multilevel"/>
    <w:tmpl w:val="58D2EF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ED54B5"/>
    <w:multiLevelType w:val="multilevel"/>
    <w:tmpl w:val="B838BC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9864E8"/>
    <w:multiLevelType w:val="multilevel"/>
    <w:tmpl w:val="ACA84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27E64A3"/>
    <w:multiLevelType w:val="multilevel"/>
    <w:tmpl w:val="28C42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6E31A96"/>
    <w:multiLevelType w:val="multilevel"/>
    <w:tmpl w:val="304A06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7760F3A"/>
    <w:multiLevelType w:val="multilevel"/>
    <w:tmpl w:val="BE8EF3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85B5A22"/>
    <w:multiLevelType w:val="multilevel"/>
    <w:tmpl w:val="0E90EA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6C6CC4"/>
    <w:multiLevelType w:val="multilevel"/>
    <w:tmpl w:val="C018ED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E0345A1"/>
    <w:multiLevelType w:val="multilevel"/>
    <w:tmpl w:val="FC587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9B451F8"/>
    <w:multiLevelType w:val="hybridMultilevel"/>
    <w:tmpl w:val="D33E737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55B40F3F"/>
    <w:multiLevelType w:val="multilevel"/>
    <w:tmpl w:val="127680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131637C"/>
    <w:multiLevelType w:val="multilevel"/>
    <w:tmpl w:val="A15A7F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A114B0B"/>
    <w:multiLevelType w:val="multilevel"/>
    <w:tmpl w:val="6C5C9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AEA4E86"/>
    <w:multiLevelType w:val="multilevel"/>
    <w:tmpl w:val="7E0E6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67F38BC"/>
    <w:multiLevelType w:val="multilevel"/>
    <w:tmpl w:val="6D48D5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7D01713C"/>
    <w:multiLevelType w:val="multilevel"/>
    <w:tmpl w:val="B630C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0"/>
  </w:num>
  <w:num w:numId="3">
    <w:abstractNumId w:val="10"/>
  </w:num>
  <w:num w:numId="4">
    <w:abstractNumId w:val="16"/>
  </w:num>
  <w:num w:numId="5">
    <w:abstractNumId w:val="7"/>
  </w:num>
  <w:num w:numId="6">
    <w:abstractNumId w:val="5"/>
  </w:num>
  <w:num w:numId="7">
    <w:abstractNumId w:val="14"/>
  </w:num>
  <w:num w:numId="8">
    <w:abstractNumId w:val="3"/>
  </w:num>
  <w:num w:numId="9">
    <w:abstractNumId w:val="15"/>
  </w:num>
  <w:num w:numId="10">
    <w:abstractNumId w:val="17"/>
  </w:num>
  <w:num w:numId="11">
    <w:abstractNumId w:val="4"/>
  </w:num>
  <w:num w:numId="12">
    <w:abstractNumId w:val="9"/>
  </w:num>
  <w:num w:numId="13">
    <w:abstractNumId w:val="2"/>
  </w:num>
  <w:num w:numId="14">
    <w:abstractNumId w:val="8"/>
  </w:num>
  <w:num w:numId="15">
    <w:abstractNumId w:val="12"/>
  </w:num>
  <w:num w:numId="16">
    <w:abstractNumId w:val="13"/>
  </w:num>
  <w:num w:numId="17">
    <w:abstractNumId w:val="1"/>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2A15"/>
    <w:rsid w:val="0001151C"/>
    <w:rsid w:val="0008059B"/>
    <w:rsid w:val="000A26A3"/>
    <w:rsid w:val="000E499C"/>
    <w:rsid w:val="001C4E3F"/>
    <w:rsid w:val="001F42C2"/>
    <w:rsid w:val="00257DAA"/>
    <w:rsid w:val="00295783"/>
    <w:rsid w:val="002E709E"/>
    <w:rsid w:val="003078A3"/>
    <w:rsid w:val="0031413E"/>
    <w:rsid w:val="003445FA"/>
    <w:rsid w:val="00387390"/>
    <w:rsid w:val="003E37A0"/>
    <w:rsid w:val="003F08F1"/>
    <w:rsid w:val="0040776C"/>
    <w:rsid w:val="0042460C"/>
    <w:rsid w:val="0048634E"/>
    <w:rsid w:val="00490EA7"/>
    <w:rsid w:val="004A4B84"/>
    <w:rsid w:val="00500633"/>
    <w:rsid w:val="007A7144"/>
    <w:rsid w:val="007D1728"/>
    <w:rsid w:val="00862A15"/>
    <w:rsid w:val="008D500D"/>
    <w:rsid w:val="009D02B1"/>
    <w:rsid w:val="00A22AFC"/>
    <w:rsid w:val="00A46128"/>
    <w:rsid w:val="00A935BD"/>
    <w:rsid w:val="00B4260A"/>
    <w:rsid w:val="00C02C7C"/>
    <w:rsid w:val="00C51B32"/>
    <w:rsid w:val="00D55EED"/>
    <w:rsid w:val="00D6502B"/>
    <w:rsid w:val="00D86035"/>
    <w:rsid w:val="00D92B39"/>
    <w:rsid w:val="00D94DF1"/>
    <w:rsid w:val="00EE5F07"/>
    <w:rsid w:val="00EE6322"/>
    <w:rsid w:val="00FD3CD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862A1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paragraph" w:styleId="Titre2">
    <w:name w:val="heading 2"/>
    <w:basedOn w:val="Normal"/>
    <w:link w:val="Titre2Car"/>
    <w:uiPriority w:val="9"/>
    <w:qFormat/>
    <w:rsid w:val="00862A15"/>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paragraph" w:styleId="Titre3">
    <w:name w:val="heading 3"/>
    <w:basedOn w:val="Normal"/>
    <w:link w:val="Titre3Car"/>
    <w:uiPriority w:val="9"/>
    <w:qFormat/>
    <w:rsid w:val="00862A1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62A15"/>
    <w:rPr>
      <w:rFonts w:ascii="Times New Roman" w:eastAsia="Times New Roman" w:hAnsi="Times New Roman" w:cs="Times New Roman"/>
      <w:b/>
      <w:bCs/>
      <w:kern w:val="36"/>
      <w:sz w:val="48"/>
      <w:szCs w:val="48"/>
      <w:lang w:eastAsia="fr-FR" w:bidi="he-IL"/>
    </w:rPr>
  </w:style>
  <w:style w:type="character" w:customStyle="1" w:styleId="Titre2Car">
    <w:name w:val="Titre 2 Car"/>
    <w:basedOn w:val="Policepardfaut"/>
    <w:link w:val="Titre2"/>
    <w:uiPriority w:val="9"/>
    <w:rsid w:val="00862A15"/>
    <w:rPr>
      <w:rFonts w:ascii="Times New Roman" w:eastAsia="Times New Roman" w:hAnsi="Times New Roman" w:cs="Times New Roman"/>
      <w:b/>
      <w:bCs/>
      <w:sz w:val="36"/>
      <w:szCs w:val="36"/>
      <w:lang w:eastAsia="fr-FR" w:bidi="he-IL"/>
    </w:rPr>
  </w:style>
  <w:style w:type="character" w:customStyle="1" w:styleId="Titre3Car">
    <w:name w:val="Titre 3 Car"/>
    <w:basedOn w:val="Policepardfaut"/>
    <w:link w:val="Titre3"/>
    <w:uiPriority w:val="9"/>
    <w:rsid w:val="00862A15"/>
    <w:rPr>
      <w:rFonts w:ascii="Times New Roman" w:eastAsia="Times New Roman" w:hAnsi="Times New Roman" w:cs="Times New Roman"/>
      <w:b/>
      <w:bCs/>
      <w:sz w:val="27"/>
      <w:szCs w:val="27"/>
      <w:lang w:eastAsia="fr-FR" w:bidi="he-IL"/>
    </w:rPr>
  </w:style>
  <w:style w:type="character" w:customStyle="1" w:styleId="mw-redirectedfrom">
    <w:name w:val="mw-redirectedfrom"/>
    <w:basedOn w:val="Policepardfaut"/>
    <w:rsid w:val="00862A15"/>
  </w:style>
  <w:style w:type="character" w:styleId="Lienhypertexte">
    <w:name w:val="Hyperlink"/>
    <w:basedOn w:val="Policepardfaut"/>
    <w:uiPriority w:val="99"/>
    <w:semiHidden/>
    <w:unhideWhenUsed/>
    <w:rsid w:val="00862A15"/>
    <w:rPr>
      <w:color w:val="0000FF"/>
      <w:u w:val="single"/>
    </w:rPr>
  </w:style>
  <w:style w:type="paragraph" w:styleId="NormalWeb">
    <w:name w:val="Normal (Web)"/>
    <w:basedOn w:val="Normal"/>
    <w:uiPriority w:val="99"/>
    <w:unhideWhenUsed/>
    <w:rsid w:val="00862A1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cnumber">
    <w:name w:val="tocnumber"/>
    <w:basedOn w:val="Policepardfaut"/>
    <w:rsid w:val="00862A15"/>
  </w:style>
  <w:style w:type="character" w:customStyle="1" w:styleId="toctext">
    <w:name w:val="toctext"/>
    <w:basedOn w:val="Policepardfaut"/>
    <w:rsid w:val="00862A15"/>
  </w:style>
  <w:style w:type="character" w:customStyle="1" w:styleId="mw-headline">
    <w:name w:val="mw-headline"/>
    <w:basedOn w:val="Policepardfaut"/>
    <w:rsid w:val="00862A15"/>
  </w:style>
  <w:style w:type="character" w:customStyle="1" w:styleId="hebrewquotation">
    <w:name w:val="hebrewquotation"/>
    <w:basedOn w:val="Policepardfaut"/>
    <w:rsid w:val="00862A15"/>
  </w:style>
  <w:style w:type="character" w:customStyle="1" w:styleId="reference-text">
    <w:name w:val="reference-text"/>
    <w:basedOn w:val="Policepardfaut"/>
    <w:rsid w:val="00862A15"/>
  </w:style>
  <w:style w:type="paragraph" w:styleId="Textedebulles">
    <w:name w:val="Balloon Text"/>
    <w:basedOn w:val="Normal"/>
    <w:link w:val="TextedebullesCar"/>
    <w:uiPriority w:val="99"/>
    <w:semiHidden/>
    <w:unhideWhenUsed/>
    <w:rsid w:val="00862A1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62A15"/>
    <w:rPr>
      <w:rFonts w:ascii="Tahoma" w:hAnsi="Tahoma" w:cs="Tahoma"/>
      <w:sz w:val="16"/>
      <w:szCs w:val="16"/>
    </w:rPr>
  </w:style>
  <w:style w:type="character" w:customStyle="1" w:styleId="ijaxflowpanelid81743">
    <w:name w:val="ijax_flowpanel_id_81743"/>
    <w:basedOn w:val="Policepardfaut"/>
    <w:rsid w:val="001F42C2"/>
  </w:style>
  <w:style w:type="character" w:customStyle="1" w:styleId="versekey">
    <w:name w:val="versekey"/>
    <w:basedOn w:val="Policepardfaut"/>
    <w:rsid w:val="001F42C2"/>
  </w:style>
  <w:style w:type="character" w:customStyle="1" w:styleId="text">
    <w:name w:val="text"/>
    <w:basedOn w:val="Policepardfaut"/>
    <w:rsid w:val="001F42C2"/>
  </w:style>
  <w:style w:type="character" w:customStyle="1" w:styleId="ijaxflowpanelid81744">
    <w:name w:val="ijax_flowpanel_id_81744"/>
    <w:basedOn w:val="Policepardfaut"/>
    <w:rsid w:val="001F42C2"/>
  </w:style>
  <w:style w:type="character" w:customStyle="1" w:styleId="ijaxflowpanelid81745">
    <w:name w:val="ijax_flowpanel_id_81745"/>
    <w:basedOn w:val="Policepardfaut"/>
    <w:rsid w:val="001F42C2"/>
  </w:style>
  <w:style w:type="character" w:customStyle="1" w:styleId="ijaxflowpanelid81746">
    <w:name w:val="ijax_flowpanel_id_81746"/>
    <w:basedOn w:val="Policepardfaut"/>
    <w:rsid w:val="001F42C2"/>
  </w:style>
  <w:style w:type="character" w:customStyle="1" w:styleId="ijaxflowpanelid81747">
    <w:name w:val="ijax_flowpanel_id_81747"/>
    <w:basedOn w:val="Policepardfaut"/>
    <w:rsid w:val="001F42C2"/>
  </w:style>
  <w:style w:type="character" w:customStyle="1" w:styleId="mw-tmh-playtext">
    <w:name w:val="mw-tmh-playtext"/>
    <w:basedOn w:val="Policepardfaut"/>
    <w:rsid w:val="00C51B32"/>
  </w:style>
  <w:style w:type="character" w:customStyle="1" w:styleId="artistlyricstext">
    <w:name w:val="artist_lyrics_text"/>
    <w:basedOn w:val="Policepardfaut"/>
    <w:rsid w:val="00D94DF1"/>
  </w:style>
  <w:style w:type="paragraph" w:styleId="Paragraphedeliste">
    <w:name w:val="List Paragraph"/>
    <w:basedOn w:val="Normal"/>
    <w:uiPriority w:val="34"/>
    <w:qFormat/>
    <w:rsid w:val="00EE6322"/>
    <w:pPr>
      <w:ind w:left="720"/>
      <w:contextualSpacing/>
    </w:pPr>
  </w:style>
  <w:style w:type="character" w:styleId="lev">
    <w:name w:val="Strong"/>
    <w:basedOn w:val="Policepardfaut"/>
    <w:uiPriority w:val="22"/>
    <w:qFormat/>
    <w:rsid w:val="00EE5F07"/>
    <w:rPr>
      <w:b/>
      <w:bCs/>
    </w:rPr>
  </w:style>
  <w:style w:type="paragraph" w:styleId="En-tte">
    <w:name w:val="header"/>
    <w:basedOn w:val="Normal"/>
    <w:link w:val="En-tteCar"/>
    <w:uiPriority w:val="99"/>
    <w:unhideWhenUsed/>
    <w:rsid w:val="00EE5F07"/>
    <w:pPr>
      <w:tabs>
        <w:tab w:val="center" w:pos="4536"/>
        <w:tab w:val="right" w:pos="9072"/>
      </w:tabs>
      <w:spacing w:after="0" w:line="240" w:lineRule="auto"/>
    </w:pPr>
  </w:style>
  <w:style w:type="character" w:customStyle="1" w:styleId="En-tteCar">
    <w:name w:val="En-tête Car"/>
    <w:basedOn w:val="Policepardfaut"/>
    <w:link w:val="En-tte"/>
    <w:uiPriority w:val="99"/>
    <w:rsid w:val="00EE5F07"/>
  </w:style>
  <w:style w:type="paragraph" w:styleId="Pieddepage">
    <w:name w:val="footer"/>
    <w:basedOn w:val="Normal"/>
    <w:link w:val="PieddepageCar"/>
    <w:uiPriority w:val="99"/>
    <w:unhideWhenUsed/>
    <w:rsid w:val="00EE5F0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E5F07"/>
  </w:style>
  <w:style w:type="character" w:customStyle="1" w:styleId="romain">
    <w:name w:val="romain"/>
    <w:basedOn w:val="Policepardfaut"/>
    <w:rsid w:val="004A4B84"/>
  </w:style>
  <w:style w:type="character" w:customStyle="1" w:styleId="ijaxflowpanelid84079">
    <w:name w:val="ijax_flowpanel_id_84079"/>
    <w:basedOn w:val="Policepardfaut"/>
    <w:rsid w:val="00295783"/>
  </w:style>
  <w:style w:type="character" w:customStyle="1" w:styleId="ijaxflowpanelid84080">
    <w:name w:val="ijax_flowpanel_id_84080"/>
    <w:basedOn w:val="Policepardfaut"/>
    <w:rsid w:val="00295783"/>
  </w:style>
  <w:style w:type="character" w:customStyle="1" w:styleId="ijaxflowpanelid42731">
    <w:name w:val="ijax_flowpanel_id_42731"/>
    <w:basedOn w:val="Policepardfaut"/>
    <w:rsid w:val="00295783"/>
  </w:style>
  <w:style w:type="character" w:customStyle="1" w:styleId="ijaxflowpanelid42732">
    <w:name w:val="ijax_flowpanel_id_42732"/>
    <w:basedOn w:val="Policepardfaut"/>
    <w:rsid w:val="00295783"/>
  </w:style>
  <w:style w:type="character" w:customStyle="1" w:styleId="ijaxflowpanelid70618">
    <w:name w:val="ijax_flowpanel_id_70618"/>
    <w:basedOn w:val="Policepardfaut"/>
    <w:rsid w:val="00D86035"/>
  </w:style>
  <w:style w:type="character" w:customStyle="1" w:styleId="ijaxflowpanelid70619">
    <w:name w:val="ijax_flowpanel_id_70619"/>
    <w:basedOn w:val="Policepardfaut"/>
    <w:rsid w:val="00D86035"/>
  </w:style>
  <w:style w:type="character" w:customStyle="1" w:styleId="ijaxflowpanelid70620">
    <w:name w:val="ijax_flowpanel_id_70620"/>
    <w:basedOn w:val="Policepardfaut"/>
    <w:rsid w:val="00D86035"/>
  </w:style>
  <w:style w:type="character" w:customStyle="1" w:styleId="ijaxflowpanelid1833">
    <w:name w:val="ijax_flowpanel_id_1833"/>
    <w:basedOn w:val="Policepardfaut"/>
    <w:rsid w:val="00D86035"/>
  </w:style>
  <w:style w:type="character" w:customStyle="1" w:styleId="ijaxflowpanelid1834">
    <w:name w:val="ijax_flowpanel_id_1834"/>
    <w:basedOn w:val="Policepardfaut"/>
    <w:rsid w:val="00D86035"/>
  </w:style>
  <w:style w:type="character" w:customStyle="1" w:styleId="ijaxflowpanelid1835">
    <w:name w:val="ijax_flowpanel_id_1835"/>
    <w:basedOn w:val="Policepardfaut"/>
    <w:rsid w:val="00D86035"/>
  </w:style>
  <w:style w:type="character" w:customStyle="1" w:styleId="ijaxflowpanelid75750">
    <w:name w:val="ijax_flowpanel_id_75750"/>
    <w:basedOn w:val="Policepardfaut"/>
    <w:rsid w:val="00FD3CD4"/>
  </w:style>
  <w:style w:type="character" w:customStyle="1" w:styleId="ijaxflowpanelid75741">
    <w:name w:val="ijax_flowpanel_id_75741"/>
    <w:basedOn w:val="Policepardfaut"/>
    <w:rsid w:val="00FD3CD4"/>
  </w:style>
  <w:style w:type="character" w:customStyle="1" w:styleId="ijaxflowpanelid75742">
    <w:name w:val="ijax_flowpanel_id_75742"/>
    <w:basedOn w:val="Policepardfaut"/>
    <w:rsid w:val="00FD3CD4"/>
  </w:style>
  <w:style w:type="character" w:customStyle="1" w:styleId="ijaxflowpanelid75743">
    <w:name w:val="ijax_flowpanel_id_75743"/>
    <w:basedOn w:val="Policepardfaut"/>
    <w:rsid w:val="00FD3CD4"/>
  </w:style>
  <w:style w:type="character" w:customStyle="1" w:styleId="ijaxflowpanelid75744">
    <w:name w:val="ijax_flowpanel_id_75744"/>
    <w:basedOn w:val="Policepardfaut"/>
    <w:rsid w:val="00FD3CD4"/>
  </w:style>
  <w:style w:type="character" w:customStyle="1" w:styleId="ijaxflowpanelid75745">
    <w:name w:val="ijax_flowpanel_id_75745"/>
    <w:basedOn w:val="Policepardfaut"/>
    <w:rsid w:val="00FD3CD4"/>
  </w:style>
  <w:style w:type="character" w:customStyle="1" w:styleId="ijaxflowpanelid75746">
    <w:name w:val="ijax_flowpanel_id_75746"/>
    <w:basedOn w:val="Policepardfaut"/>
    <w:rsid w:val="00FD3CD4"/>
  </w:style>
  <w:style w:type="character" w:customStyle="1" w:styleId="ijaxflowpanelid75747">
    <w:name w:val="ijax_flowpanel_id_75747"/>
    <w:basedOn w:val="Policepardfaut"/>
    <w:rsid w:val="00FD3CD4"/>
  </w:style>
  <w:style w:type="character" w:customStyle="1" w:styleId="ijaxflowpanelid75748">
    <w:name w:val="ijax_flowpanel_id_75748"/>
    <w:basedOn w:val="Policepardfaut"/>
    <w:rsid w:val="00FD3CD4"/>
  </w:style>
  <w:style w:type="character" w:customStyle="1" w:styleId="ijaxflowpanelid16159">
    <w:name w:val="ijax_flowpanel_id_16159"/>
    <w:basedOn w:val="Policepardfaut"/>
    <w:rsid w:val="00FD3CD4"/>
  </w:style>
  <w:style w:type="character" w:customStyle="1" w:styleId="ijaxflowpanelid16160">
    <w:name w:val="ijax_flowpanel_id_16160"/>
    <w:basedOn w:val="Policepardfaut"/>
    <w:rsid w:val="00FD3CD4"/>
  </w:style>
  <w:style w:type="character" w:customStyle="1" w:styleId="ijaxflowpanelid16161">
    <w:name w:val="ijax_flowpanel_id_16161"/>
    <w:basedOn w:val="Policepardfaut"/>
    <w:rsid w:val="00FD3CD4"/>
  </w:style>
  <w:style w:type="character" w:customStyle="1" w:styleId="ijaxflowpanelid16162">
    <w:name w:val="ijax_flowpanel_id_16162"/>
    <w:basedOn w:val="Policepardfaut"/>
    <w:rsid w:val="00FD3CD4"/>
  </w:style>
  <w:style w:type="character" w:customStyle="1" w:styleId="ijaxflowpanelid16163">
    <w:name w:val="ijax_flowpanel_id_16163"/>
    <w:basedOn w:val="Policepardfaut"/>
    <w:rsid w:val="00FD3CD4"/>
  </w:style>
  <w:style w:type="character" w:customStyle="1" w:styleId="ijaxflowpanelid16164">
    <w:name w:val="ijax_flowpanel_id_16164"/>
    <w:basedOn w:val="Policepardfaut"/>
    <w:rsid w:val="00FD3CD4"/>
  </w:style>
  <w:style w:type="character" w:customStyle="1" w:styleId="ijaxflowpanelid16165">
    <w:name w:val="ijax_flowpanel_id_16165"/>
    <w:basedOn w:val="Policepardfaut"/>
    <w:rsid w:val="00FD3CD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link w:val="Titre1Car"/>
    <w:uiPriority w:val="9"/>
    <w:qFormat/>
    <w:rsid w:val="00862A1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paragraph" w:styleId="Titre2">
    <w:name w:val="heading 2"/>
    <w:basedOn w:val="Normal"/>
    <w:link w:val="Titre2Car"/>
    <w:uiPriority w:val="9"/>
    <w:qFormat/>
    <w:rsid w:val="00862A15"/>
    <w:pPr>
      <w:spacing w:before="100" w:beforeAutospacing="1" w:after="100" w:afterAutospacing="1" w:line="240" w:lineRule="auto"/>
      <w:outlineLvl w:val="1"/>
    </w:pPr>
    <w:rPr>
      <w:rFonts w:ascii="Times New Roman" w:eastAsia="Times New Roman" w:hAnsi="Times New Roman" w:cs="Times New Roman"/>
      <w:b/>
      <w:bCs/>
      <w:sz w:val="36"/>
      <w:szCs w:val="36"/>
      <w:lang w:eastAsia="fr-FR" w:bidi="he-IL"/>
    </w:rPr>
  </w:style>
  <w:style w:type="paragraph" w:styleId="Titre3">
    <w:name w:val="heading 3"/>
    <w:basedOn w:val="Normal"/>
    <w:link w:val="Titre3Car"/>
    <w:uiPriority w:val="9"/>
    <w:qFormat/>
    <w:rsid w:val="00862A15"/>
    <w:pPr>
      <w:spacing w:before="100" w:beforeAutospacing="1" w:after="100" w:afterAutospacing="1" w:line="240" w:lineRule="auto"/>
      <w:outlineLvl w:val="2"/>
    </w:pPr>
    <w:rPr>
      <w:rFonts w:ascii="Times New Roman" w:eastAsia="Times New Roman" w:hAnsi="Times New Roman" w:cs="Times New Roman"/>
      <w:b/>
      <w:bCs/>
      <w:sz w:val="27"/>
      <w:szCs w:val="27"/>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62A15"/>
    <w:rPr>
      <w:rFonts w:ascii="Times New Roman" w:eastAsia="Times New Roman" w:hAnsi="Times New Roman" w:cs="Times New Roman"/>
      <w:b/>
      <w:bCs/>
      <w:kern w:val="36"/>
      <w:sz w:val="48"/>
      <w:szCs w:val="48"/>
      <w:lang w:eastAsia="fr-FR" w:bidi="he-IL"/>
    </w:rPr>
  </w:style>
  <w:style w:type="character" w:customStyle="1" w:styleId="Titre2Car">
    <w:name w:val="Titre 2 Car"/>
    <w:basedOn w:val="Policepardfaut"/>
    <w:link w:val="Titre2"/>
    <w:uiPriority w:val="9"/>
    <w:rsid w:val="00862A15"/>
    <w:rPr>
      <w:rFonts w:ascii="Times New Roman" w:eastAsia="Times New Roman" w:hAnsi="Times New Roman" w:cs="Times New Roman"/>
      <w:b/>
      <w:bCs/>
      <w:sz w:val="36"/>
      <w:szCs w:val="36"/>
      <w:lang w:eastAsia="fr-FR" w:bidi="he-IL"/>
    </w:rPr>
  </w:style>
  <w:style w:type="character" w:customStyle="1" w:styleId="Titre3Car">
    <w:name w:val="Titre 3 Car"/>
    <w:basedOn w:val="Policepardfaut"/>
    <w:link w:val="Titre3"/>
    <w:uiPriority w:val="9"/>
    <w:rsid w:val="00862A15"/>
    <w:rPr>
      <w:rFonts w:ascii="Times New Roman" w:eastAsia="Times New Roman" w:hAnsi="Times New Roman" w:cs="Times New Roman"/>
      <w:b/>
      <w:bCs/>
      <w:sz w:val="27"/>
      <w:szCs w:val="27"/>
      <w:lang w:eastAsia="fr-FR" w:bidi="he-IL"/>
    </w:rPr>
  </w:style>
  <w:style w:type="character" w:customStyle="1" w:styleId="mw-redirectedfrom">
    <w:name w:val="mw-redirectedfrom"/>
    <w:basedOn w:val="Policepardfaut"/>
    <w:rsid w:val="00862A15"/>
  </w:style>
  <w:style w:type="character" w:styleId="Lienhypertexte">
    <w:name w:val="Hyperlink"/>
    <w:basedOn w:val="Policepardfaut"/>
    <w:uiPriority w:val="99"/>
    <w:semiHidden/>
    <w:unhideWhenUsed/>
    <w:rsid w:val="00862A15"/>
    <w:rPr>
      <w:color w:val="0000FF"/>
      <w:u w:val="single"/>
    </w:rPr>
  </w:style>
  <w:style w:type="paragraph" w:styleId="NormalWeb">
    <w:name w:val="Normal (Web)"/>
    <w:basedOn w:val="Normal"/>
    <w:uiPriority w:val="99"/>
    <w:unhideWhenUsed/>
    <w:rsid w:val="00862A15"/>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tocnumber">
    <w:name w:val="tocnumber"/>
    <w:basedOn w:val="Policepardfaut"/>
    <w:rsid w:val="00862A15"/>
  </w:style>
  <w:style w:type="character" w:customStyle="1" w:styleId="toctext">
    <w:name w:val="toctext"/>
    <w:basedOn w:val="Policepardfaut"/>
    <w:rsid w:val="00862A15"/>
  </w:style>
  <w:style w:type="character" w:customStyle="1" w:styleId="mw-headline">
    <w:name w:val="mw-headline"/>
    <w:basedOn w:val="Policepardfaut"/>
    <w:rsid w:val="00862A15"/>
  </w:style>
  <w:style w:type="character" w:customStyle="1" w:styleId="hebrewquotation">
    <w:name w:val="hebrewquotation"/>
    <w:basedOn w:val="Policepardfaut"/>
    <w:rsid w:val="00862A15"/>
  </w:style>
  <w:style w:type="character" w:customStyle="1" w:styleId="reference-text">
    <w:name w:val="reference-text"/>
    <w:basedOn w:val="Policepardfaut"/>
    <w:rsid w:val="00862A15"/>
  </w:style>
  <w:style w:type="paragraph" w:styleId="Textedebulles">
    <w:name w:val="Balloon Text"/>
    <w:basedOn w:val="Normal"/>
    <w:link w:val="TextedebullesCar"/>
    <w:uiPriority w:val="99"/>
    <w:semiHidden/>
    <w:unhideWhenUsed/>
    <w:rsid w:val="00862A1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62A15"/>
    <w:rPr>
      <w:rFonts w:ascii="Tahoma" w:hAnsi="Tahoma" w:cs="Tahoma"/>
      <w:sz w:val="16"/>
      <w:szCs w:val="16"/>
    </w:rPr>
  </w:style>
  <w:style w:type="character" w:customStyle="1" w:styleId="ijaxflowpanelid81743">
    <w:name w:val="ijax_flowpanel_id_81743"/>
    <w:basedOn w:val="Policepardfaut"/>
    <w:rsid w:val="001F42C2"/>
  </w:style>
  <w:style w:type="character" w:customStyle="1" w:styleId="versekey">
    <w:name w:val="versekey"/>
    <w:basedOn w:val="Policepardfaut"/>
    <w:rsid w:val="001F42C2"/>
  </w:style>
  <w:style w:type="character" w:customStyle="1" w:styleId="text">
    <w:name w:val="text"/>
    <w:basedOn w:val="Policepardfaut"/>
    <w:rsid w:val="001F42C2"/>
  </w:style>
  <w:style w:type="character" w:customStyle="1" w:styleId="ijaxflowpanelid81744">
    <w:name w:val="ijax_flowpanel_id_81744"/>
    <w:basedOn w:val="Policepardfaut"/>
    <w:rsid w:val="001F42C2"/>
  </w:style>
  <w:style w:type="character" w:customStyle="1" w:styleId="ijaxflowpanelid81745">
    <w:name w:val="ijax_flowpanel_id_81745"/>
    <w:basedOn w:val="Policepardfaut"/>
    <w:rsid w:val="001F42C2"/>
  </w:style>
  <w:style w:type="character" w:customStyle="1" w:styleId="ijaxflowpanelid81746">
    <w:name w:val="ijax_flowpanel_id_81746"/>
    <w:basedOn w:val="Policepardfaut"/>
    <w:rsid w:val="001F42C2"/>
  </w:style>
  <w:style w:type="character" w:customStyle="1" w:styleId="ijaxflowpanelid81747">
    <w:name w:val="ijax_flowpanel_id_81747"/>
    <w:basedOn w:val="Policepardfaut"/>
    <w:rsid w:val="001F42C2"/>
  </w:style>
  <w:style w:type="character" w:customStyle="1" w:styleId="mw-tmh-playtext">
    <w:name w:val="mw-tmh-playtext"/>
    <w:basedOn w:val="Policepardfaut"/>
    <w:rsid w:val="00C51B32"/>
  </w:style>
  <w:style w:type="character" w:customStyle="1" w:styleId="artistlyricstext">
    <w:name w:val="artist_lyrics_text"/>
    <w:basedOn w:val="Policepardfaut"/>
    <w:rsid w:val="00D94DF1"/>
  </w:style>
  <w:style w:type="paragraph" w:styleId="Paragraphedeliste">
    <w:name w:val="List Paragraph"/>
    <w:basedOn w:val="Normal"/>
    <w:uiPriority w:val="34"/>
    <w:qFormat/>
    <w:rsid w:val="00EE6322"/>
    <w:pPr>
      <w:ind w:left="720"/>
      <w:contextualSpacing/>
    </w:pPr>
  </w:style>
  <w:style w:type="character" w:styleId="lev">
    <w:name w:val="Strong"/>
    <w:basedOn w:val="Policepardfaut"/>
    <w:uiPriority w:val="22"/>
    <w:qFormat/>
    <w:rsid w:val="00EE5F07"/>
    <w:rPr>
      <w:b/>
      <w:bCs/>
    </w:rPr>
  </w:style>
  <w:style w:type="paragraph" w:styleId="En-tte">
    <w:name w:val="header"/>
    <w:basedOn w:val="Normal"/>
    <w:link w:val="En-tteCar"/>
    <w:uiPriority w:val="99"/>
    <w:unhideWhenUsed/>
    <w:rsid w:val="00EE5F07"/>
    <w:pPr>
      <w:tabs>
        <w:tab w:val="center" w:pos="4536"/>
        <w:tab w:val="right" w:pos="9072"/>
      </w:tabs>
      <w:spacing w:after="0" w:line="240" w:lineRule="auto"/>
    </w:pPr>
  </w:style>
  <w:style w:type="character" w:customStyle="1" w:styleId="En-tteCar">
    <w:name w:val="En-tête Car"/>
    <w:basedOn w:val="Policepardfaut"/>
    <w:link w:val="En-tte"/>
    <w:uiPriority w:val="99"/>
    <w:rsid w:val="00EE5F07"/>
  </w:style>
  <w:style w:type="paragraph" w:styleId="Pieddepage">
    <w:name w:val="footer"/>
    <w:basedOn w:val="Normal"/>
    <w:link w:val="PieddepageCar"/>
    <w:uiPriority w:val="99"/>
    <w:unhideWhenUsed/>
    <w:rsid w:val="00EE5F0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E5F07"/>
  </w:style>
  <w:style w:type="character" w:customStyle="1" w:styleId="romain">
    <w:name w:val="romain"/>
    <w:basedOn w:val="Policepardfaut"/>
    <w:rsid w:val="004A4B84"/>
  </w:style>
  <w:style w:type="character" w:customStyle="1" w:styleId="ijaxflowpanelid84079">
    <w:name w:val="ijax_flowpanel_id_84079"/>
    <w:basedOn w:val="Policepardfaut"/>
    <w:rsid w:val="00295783"/>
  </w:style>
  <w:style w:type="character" w:customStyle="1" w:styleId="ijaxflowpanelid84080">
    <w:name w:val="ijax_flowpanel_id_84080"/>
    <w:basedOn w:val="Policepardfaut"/>
    <w:rsid w:val="00295783"/>
  </w:style>
  <w:style w:type="character" w:customStyle="1" w:styleId="ijaxflowpanelid42731">
    <w:name w:val="ijax_flowpanel_id_42731"/>
    <w:basedOn w:val="Policepardfaut"/>
    <w:rsid w:val="00295783"/>
  </w:style>
  <w:style w:type="character" w:customStyle="1" w:styleId="ijaxflowpanelid42732">
    <w:name w:val="ijax_flowpanel_id_42732"/>
    <w:basedOn w:val="Policepardfaut"/>
    <w:rsid w:val="00295783"/>
  </w:style>
  <w:style w:type="character" w:customStyle="1" w:styleId="ijaxflowpanelid70618">
    <w:name w:val="ijax_flowpanel_id_70618"/>
    <w:basedOn w:val="Policepardfaut"/>
    <w:rsid w:val="00D86035"/>
  </w:style>
  <w:style w:type="character" w:customStyle="1" w:styleId="ijaxflowpanelid70619">
    <w:name w:val="ijax_flowpanel_id_70619"/>
    <w:basedOn w:val="Policepardfaut"/>
    <w:rsid w:val="00D86035"/>
  </w:style>
  <w:style w:type="character" w:customStyle="1" w:styleId="ijaxflowpanelid70620">
    <w:name w:val="ijax_flowpanel_id_70620"/>
    <w:basedOn w:val="Policepardfaut"/>
    <w:rsid w:val="00D86035"/>
  </w:style>
  <w:style w:type="character" w:customStyle="1" w:styleId="ijaxflowpanelid1833">
    <w:name w:val="ijax_flowpanel_id_1833"/>
    <w:basedOn w:val="Policepardfaut"/>
    <w:rsid w:val="00D86035"/>
  </w:style>
  <w:style w:type="character" w:customStyle="1" w:styleId="ijaxflowpanelid1834">
    <w:name w:val="ijax_flowpanel_id_1834"/>
    <w:basedOn w:val="Policepardfaut"/>
    <w:rsid w:val="00D86035"/>
  </w:style>
  <w:style w:type="character" w:customStyle="1" w:styleId="ijaxflowpanelid1835">
    <w:name w:val="ijax_flowpanel_id_1835"/>
    <w:basedOn w:val="Policepardfaut"/>
    <w:rsid w:val="00D86035"/>
  </w:style>
  <w:style w:type="character" w:customStyle="1" w:styleId="ijaxflowpanelid75750">
    <w:name w:val="ijax_flowpanel_id_75750"/>
    <w:basedOn w:val="Policepardfaut"/>
    <w:rsid w:val="00FD3CD4"/>
  </w:style>
  <w:style w:type="character" w:customStyle="1" w:styleId="ijaxflowpanelid75741">
    <w:name w:val="ijax_flowpanel_id_75741"/>
    <w:basedOn w:val="Policepardfaut"/>
    <w:rsid w:val="00FD3CD4"/>
  </w:style>
  <w:style w:type="character" w:customStyle="1" w:styleId="ijaxflowpanelid75742">
    <w:name w:val="ijax_flowpanel_id_75742"/>
    <w:basedOn w:val="Policepardfaut"/>
    <w:rsid w:val="00FD3CD4"/>
  </w:style>
  <w:style w:type="character" w:customStyle="1" w:styleId="ijaxflowpanelid75743">
    <w:name w:val="ijax_flowpanel_id_75743"/>
    <w:basedOn w:val="Policepardfaut"/>
    <w:rsid w:val="00FD3CD4"/>
  </w:style>
  <w:style w:type="character" w:customStyle="1" w:styleId="ijaxflowpanelid75744">
    <w:name w:val="ijax_flowpanel_id_75744"/>
    <w:basedOn w:val="Policepardfaut"/>
    <w:rsid w:val="00FD3CD4"/>
  </w:style>
  <w:style w:type="character" w:customStyle="1" w:styleId="ijaxflowpanelid75745">
    <w:name w:val="ijax_flowpanel_id_75745"/>
    <w:basedOn w:val="Policepardfaut"/>
    <w:rsid w:val="00FD3CD4"/>
  </w:style>
  <w:style w:type="character" w:customStyle="1" w:styleId="ijaxflowpanelid75746">
    <w:name w:val="ijax_flowpanel_id_75746"/>
    <w:basedOn w:val="Policepardfaut"/>
    <w:rsid w:val="00FD3CD4"/>
  </w:style>
  <w:style w:type="character" w:customStyle="1" w:styleId="ijaxflowpanelid75747">
    <w:name w:val="ijax_flowpanel_id_75747"/>
    <w:basedOn w:val="Policepardfaut"/>
    <w:rsid w:val="00FD3CD4"/>
  </w:style>
  <w:style w:type="character" w:customStyle="1" w:styleId="ijaxflowpanelid75748">
    <w:name w:val="ijax_flowpanel_id_75748"/>
    <w:basedOn w:val="Policepardfaut"/>
    <w:rsid w:val="00FD3CD4"/>
  </w:style>
  <w:style w:type="character" w:customStyle="1" w:styleId="ijaxflowpanelid16159">
    <w:name w:val="ijax_flowpanel_id_16159"/>
    <w:basedOn w:val="Policepardfaut"/>
    <w:rsid w:val="00FD3CD4"/>
  </w:style>
  <w:style w:type="character" w:customStyle="1" w:styleId="ijaxflowpanelid16160">
    <w:name w:val="ijax_flowpanel_id_16160"/>
    <w:basedOn w:val="Policepardfaut"/>
    <w:rsid w:val="00FD3CD4"/>
  </w:style>
  <w:style w:type="character" w:customStyle="1" w:styleId="ijaxflowpanelid16161">
    <w:name w:val="ijax_flowpanel_id_16161"/>
    <w:basedOn w:val="Policepardfaut"/>
    <w:rsid w:val="00FD3CD4"/>
  </w:style>
  <w:style w:type="character" w:customStyle="1" w:styleId="ijaxflowpanelid16162">
    <w:name w:val="ijax_flowpanel_id_16162"/>
    <w:basedOn w:val="Policepardfaut"/>
    <w:rsid w:val="00FD3CD4"/>
  </w:style>
  <w:style w:type="character" w:customStyle="1" w:styleId="ijaxflowpanelid16163">
    <w:name w:val="ijax_flowpanel_id_16163"/>
    <w:basedOn w:val="Policepardfaut"/>
    <w:rsid w:val="00FD3CD4"/>
  </w:style>
  <w:style w:type="character" w:customStyle="1" w:styleId="ijaxflowpanelid16164">
    <w:name w:val="ijax_flowpanel_id_16164"/>
    <w:basedOn w:val="Policepardfaut"/>
    <w:rsid w:val="00FD3CD4"/>
  </w:style>
  <w:style w:type="character" w:customStyle="1" w:styleId="ijaxflowpanelid16165">
    <w:name w:val="ijax_flowpanel_id_16165"/>
    <w:basedOn w:val="Policepardfaut"/>
    <w:rsid w:val="00FD3C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745406">
      <w:bodyDiv w:val="1"/>
      <w:marLeft w:val="0"/>
      <w:marRight w:val="0"/>
      <w:marTop w:val="0"/>
      <w:marBottom w:val="0"/>
      <w:divBdr>
        <w:top w:val="none" w:sz="0" w:space="0" w:color="auto"/>
        <w:left w:val="none" w:sz="0" w:space="0" w:color="auto"/>
        <w:bottom w:val="none" w:sz="0" w:space="0" w:color="auto"/>
        <w:right w:val="none" w:sz="0" w:space="0" w:color="auto"/>
      </w:divBdr>
      <w:divsChild>
        <w:div w:id="1278677438">
          <w:marLeft w:val="0"/>
          <w:marRight w:val="0"/>
          <w:marTop w:val="0"/>
          <w:marBottom w:val="0"/>
          <w:divBdr>
            <w:top w:val="none" w:sz="0" w:space="0" w:color="auto"/>
            <w:left w:val="none" w:sz="0" w:space="0" w:color="auto"/>
            <w:bottom w:val="none" w:sz="0" w:space="0" w:color="auto"/>
            <w:right w:val="none" w:sz="0" w:space="0" w:color="auto"/>
          </w:divBdr>
          <w:divsChild>
            <w:div w:id="1048412084">
              <w:marLeft w:val="0"/>
              <w:marRight w:val="0"/>
              <w:marTop w:val="0"/>
              <w:marBottom w:val="0"/>
              <w:divBdr>
                <w:top w:val="none" w:sz="0" w:space="0" w:color="auto"/>
                <w:left w:val="none" w:sz="0" w:space="0" w:color="auto"/>
                <w:bottom w:val="none" w:sz="0" w:space="0" w:color="auto"/>
                <w:right w:val="none" w:sz="0" w:space="0" w:color="auto"/>
              </w:divBdr>
            </w:div>
          </w:divsChild>
        </w:div>
        <w:div w:id="1044911818">
          <w:marLeft w:val="0"/>
          <w:marRight w:val="0"/>
          <w:marTop w:val="0"/>
          <w:marBottom w:val="0"/>
          <w:divBdr>
            <w:top w:val="none" w:sz="0" w:space="0" w:color="auto"/>
            <w:left w:val="none" w:sz="0" w:space="0" w:color="auto"/>
            <w:bottom w:val="none" w:sz="0" w:space="0" w:color="auto"/>
            <w:right w:val="none" w:sz="0" w:space="0" w:color="auto"/>
          </w:divBdr>
          <w:divsChild>
            <w:div w:id="198788596">
              <w:marLeft w:val="0"/>
              <w:marRight w:val="0"/>
              <w:marTop w:val="0"/>
              <w:marBottom w:val="0"/>
              <w:divBdr>
                <w:top w:val="none" w:sz="0" w:space="0" w:color="auto"/>
                <w:left w:val="none" w:sz="0" w:space="0" w:color="auto"/>
                <w:bottom w:val="none" w:sz="0" w:space="0" w:color="auto"/>
                <w:right w:val="none" w:sz="0" w:space="0" w:color="auto"/>
              </w:divBdr>
              <w:divsChild>
                <w:div w:id="1158420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234050">
          <w:marLeft w:val="0"/>
          <w:marRight w:val="0"/>
          <w:marTop w:val="0"/>
          <w:marBottom w:val="0"/>
          <w:divBdr>
            <w:top w:val="none" w:sz="0" w:space="0" w:color="auto"/>
            <w:left w:val="none" w:sz="0" w:space="0" w:color="auto"/>
            <w:bottom w:val="none" w:sz="0" w:space="0" w:color="auto"/>
            <w:right w:val="none" w:sz="0" w:space="0" w:color="auto"/>
          </w:divBdr>
          <w:divsChild>
            <w:div w:id="1453666572">
              <w:marLeft w:val="0"/>
              <w:marRight w:val="0"/>
              <w:marTop w:val="0"/>
              <w:marBottom w:val="0"/>
              <w:divBdr>
                <w:top w:val="none" w:sz="0" w:space="0" w:color="auto"/>
                <w:left w:val="none" w:sz="0" w:space="0" w:color="auto"/>
                <w:bottom w:val="none" w:sz="0" w:space="0" w:color="auto"/>
                <w:right w:val="none" w:sz="0" w:space="0" w:color="auto"/>
              </w:divBdr>
            </w:div>
          </w:divsChild>
        </w:div>
        <w:div w:id="263727561">
          <w:marLeft w:val="0"/>
          <w:marRight w:val="0"/>
          <w:marTop w:val="0"/>
          <w:marBottom w:val="0"/>
          <w:divBdr>
            <w:top w:val="none" w:sz="0" w:space="0" w:color="auto"/>
            <w:left w:val="none" w:sz="0" w:space="0" w:color="auto"/>
            <w:bottom w:val="none" w:sz="0" w:space="0" w:color="auto"/>
            <w:right w:val="none" w:sz="0" w:space="0" w:color="auto"/>
          </w:divBdr>
        </w:div>
      </w:divsChild>
    </w:div>
    <w:div w:id="90247067">
      <w:bodyDiv w:val="1"/>
      <w:marLeft w:val="0"/>
      <w:marRight w:val="0"/>
      <w:marTop w:val="0"/>
      <w:marBottom w:val="0"/>
      <w:divBdr>
        <w:top w:val="none" w:sz="0" w:space="0" w:color="auto"/>
        <w:left w:val="none" w:sz="0" w:space="0" w:color="auto"/>
        <w:bottom w:val="none" w:sz="0" w:space="0" w:color="auto"/>
        <w:right w:val="none" w:sz="0" w:space="0" w:color="auto"/>
      </w:divBdr>
    </w:div>
    <w:div w:id="93062490">
      <w:bodyDiv w:val="1"/>
      <w:marLeft w:val="0"/>
      <w:marRight w:val="0"/>
      <w:marTop w:val="0"/>
      <w:marBottom w:val="0"/>
      <w:divBdr>
        <w:top w:val="none" w:sz="0" w:space="0" w:color="auto"/>
        <w:left w:val="none" w:sz="0" w:space="0" w:color="auto"/>
        <w:bottom w:val="none" w:sz="0" w:space="0" w:color="auto"/>
        <w:right w:val="none" w:sz="0" w:space="0" w:color="auto"/>
      </w:divBdr>
    </w:div>
    <w:div w:id="124154647">
      <w:bodyDiv w:val="1"/>
      <w:marLeft w:val="0"/>
      <w:marRight w:val="0"/>
      <w:marTop w:val="0"/>
      <w:marBottom w:val="0"/>
      <w:divBdr>
        <w:top w:val="none" w:sz="0" w:space="0" w:color="auto"/>
        <w:left w:val="none" w:sz="0" w:space="0" w:color="auto"/>
        <w:bottom w:val="none" w:sz="0" w:space="0" w:color="auto"/>
        <w:right w:val="none" w:sz="0" w:space="0" w:color="auto"/>
      </w:divBdr>
      <w:divsChild>
        <w:div w:id="1887526913">
          <w:marLeft w:val="0"/>
          <w:marRight w:val="0"/>
          <w:marTop w:val="0"/>
          <w:marBottom w:val="0"/>
          <w:divBdr>
            <w:top w:val="none" w:sz="0" w:space="0" w:color="auto"/>
            <w:left w:val="none" w:sz="0" w:space="0" w:color="auto"/>
            <w:bottom w:val="none" w:sz="0" w:space="0" w:color="auto"/>
            <w:right w:val="none" w:sz="0" w:space="0" w:color="auto"/>
          </w:divBdr>
          <w:divsChild>
            <w:div w:id="719521705">
              <w:marLeft w:val="0"/>
              <w:marRight w:val="0"/>
              <w:marTop w:val="0"/>
              <w:marBottom w:val="0"/>
              <w:divBdr>
                <w:top w:val="none" w:sz="0" w:space="0" w:color="auto"/>
                <w:left w:val="none" w:sz="0" w:space="0" w:color="auto"/>
                <w:bottom w:val="none" w:sz="0" w:space="0" w:color="auto"/>
                <w:right w:val="none" w:sz="0" w:space="0" w:color="auto"/>
              </w:divBdr>
            </w:div>
          </w:divsChild>
        </w:div>
        <w:div w:id="1856113027">
          <w:marLeft w:val="0"/>
          <w:marRight w:val="0"/>
          <w:marTop w:val="0"/>
          <w:marBottom w:val="0"/>
          <w:divBdr>
            <w:top w:val="none" w:sz="0" w:space="0" w:color="auto"/>
            <w:left w:val="none" w:sz="0" w:space="0" w:color="auto"/>
            <w:bottom w:val="none" w:sz="0" w:space="0" w:color="auto"/>
            <w:right w:val="none" w:sz="0" w:space="0" w:color="auto"/>
          </w:divBdr>
        </w:div>
        <w:div w:id="2021271272">
          <w:marLeft w:val="0"/>
          <w:marRight w:val="0"/>
          <w:marTop w:val="0"/>
          <w:marBottom w:val="0"/>
          <w:divBdr>
            <w:top w:val="none" w:sz="0" w:space="0" w:color="auto"/>
            <w:left w:val="none" w:sz="0" w:space="0" w:color="auto"/>
            <w:bottom w:val="none" w:sz="0" w:space="0" w:color="auto"/>
            <w:right w:val="none" w:sz="0" w:space="0" w:color="auto"/>
          </w:divBdr>
        </w:div>
        <w:div w:id="2079353687">
          <w:marLeft w:val="0"/>
          <w:marRight w:val="0"/>
          <w:marTop w:val="0"/>
          <w:marBottom w:val="0"/>
          <w:divBdr>
            <w:top w:val="none" w:sz="0" w:space="0" w:color="auto"/>
            <w:left w:val="none" w:sz="0" w:space="0" w:color="auto"/>
            <w:bottom w:val="none" w:sz="0" w:space="0" w:color="auto"/>
            <w:right w:val="none" w:sz="0" w:space="0" w:color="auto"/>
          </w:divBdr>
          <w:divsChild>
            <w:div w:id="120733850">
              <w:marLeft w:val="0"/>
              <w:marRight w:val="0"/>
              <w:marTop w:val="0"/>
              <w:marBottom w:val="0"/>
              <w:divBdr>
                <w:top w:val="none" w:sz="0" w:space="0" w:color="auto"/>
                <w:left w:val="none" w:sz="0" w:space="0" w:color="auto"/>
                <w:bottom w:val="none" w:sz="0" w:space="0" w:color="auto"/>
                <w:right w:val="none" w:sz="0" w:space="0" w:color="auto"/>
              </w:divBdr>
              <w:divsChild>
                <w:div w:id="49618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731823">
          <w:marLeft w:val="0"/>
          <w:marRight w:val="0"/>
          <w:marTop w:val="0"/>
          <w:marBottom w:val="0"/>
          <w:divBdr>
            <w:top w:val="none" w:sz="0" w:space="0" w:color="auto"/>
            <w:left w:val="none" w:sz="0" w:space="0" w:color="auto"/>
            <w:bottom w:val="none" w:sz="0" w:space="0" w:color="auto"/>
            <w:right w:val="none" w:sz="0" w:space="0" w:color="auto"/>
          </w:divBdr>
        </w:div>
        <w:div w:id="1600136269">
          <w:marLeft w:val="0"/>
          <w:marRight w:val="0"/>
          <w:marTop w:val="0"/>
          <w:marBottom w:val="0"/>
          <w:divBdr>
            <w:top w:val="none" w:sz="0" w:space="0" w:color="auto"/>
            <w:left w:val="none" w:sz="0" w:space="0" w:color="auto"/>
            <w:bottom w:val="none" w:sz="0" w:space="0" w:color="auto"/>
            <w:right w:val="none" w:sz="0" w:space="0" w:color="auto"/>
          </w:divBdr>
          <w:divsChild>
            <w:div w:id="1146319422">
              <w:marLeft w:val="0"/>
              <w:marRight w:val="0"/>
              <w:marTop w:val="0"/>
              <w:marBottom w:val="0"/>
              <w:divBdr>
                <w:top w:val="none" w:sz="0" w:space="0" w:color="auto"/>
                <w:left w:val="none" w:sz="0" w:space="0" w:color="auto"/>
                <w:bottom w:val="none" w:sz="0" w:space="0" w:color="auto"/>
                <w:right w:val="none" w:sz="0" w:space="0" w:color="auto"/>
              </w:divBdr>
              <w:divsChild>
                <w:div w:id="193528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644462">
          <w:marLeft w:val="0"/>
          <w:marRight w:val="0"/>
          <w:marTop w:val="0"/>
          <w:marBottom w:val="0"/>
          <w:divBdr>
            <w:top w:val="none" w:sz="0" w:space="0" w:color="auto"/>
            <w:left w:val="none" w:sz="0" w:space="0" w:color="auto"/>
            <w:bottom w:val="none" w:sz="0" w:space="0" w:color="auto"/>
            <w:right w:val="none" w:sz="0" w:space="0" w:color="auto"/>
          </w:divBdr>
          <w:divsChild>
            <w:div w:id="551618881">
              <w:marLeft w:val="0"/>
              <w:marRight w:val="0"/>
              <w:marTop w:val="0"/>
              <w:marBottom w:val="0"/>
              <w:divBdr>
                <w:top w:val="none" w:sz="0" w:space="0" w:color="auto"/>
                <w:left w:val="none" w:sz="0" w:space="0" w:color="auto"/>
                <w:bottom w:val="none" w:sz="0" w:space="0" w:color="auto"/>
                <w:right w:val="none" w:sz="0" w:space="0" w:color="auto"/>
              </w:divBdr>
            </w:div>
          </w:divsChild>
        </w:div>
        <w:div w:id="376702094">
          <w:marLeft w:val="0"/>
          <w:marRight w:val="0"/>
          <w:marTop w:val="0"/>
          <w:marBottom w:val="0"/>
          <w:divBdr>
            <w:top w:val="none" w:sz="0" w:space="0" w:color="auto"/>
            <w:left w:val="none" w:sz="0" w:space="0" w:color="auto"/>
            <w:bottom w:val="none" w:sz="0" w:space="0" w:color="auto"/>
            <w:right w:val="none" w:sz="0" w:space="0" w:color="auto"/>
          </w:divBdr>
          <w:divsChild>
            <w:div w:id="848714866">
              <w:marLeft w:val="0"/>
              <w:marRight w:val="0"/>
              <w:marTop w:val="0"/>
              <w:marBottom w:val="0"/>
              <w:divBdr>
                <w:top w:val="none" w:sz="0" w:space="0" w:color="auto"/>
                <w:left w:val="none" w:sz="0" w:space="0" w:color="auto"/>
                <w:bottom w:val="none" w:sz="0" w:space="0" w:color="auto"/>
                <w:right w:val="none" w:sz="0" w:space="0" w:color="auto"/>
              </w:divBdr>
              <w:divsChild>
                <w:div w:id="134678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05287">
          <w:marLeft w:val="0"/>
          <w:marRight w:val="0"/>
          <w:marTop w:val="0"/>
          <w:marBottom w:val="0"/>
          <w:divBdr>
            <w:top w:val="none" w:sz="0" w:space="0" w:color="auto"/>
            <w:left w:val="none" w:sz="0" w:space="0" w:color="auto"/>
            <w:bottom w:val="none" w:sz="0" w:space="0" w:color="auto"/>
            <w:right w:val="none" w:sz="0" w:space="0" w:color="auto"/>
          </w:divBdr>
          <w:divsChild>
            <w:div w:id="889415845">
              <w:marLeft w:val="0"/>
              <w:marRight w:val="0"/>
              <w:marTop w:val="0"/>
              <w:marBottom w:val="0"/>
              <w:divBdr>
                <w:top w:val="none" w:sz="0" w:space="0" w:color="auto"/>
                <w:left w:val="none" w:sz="0" w:space="0" w:color="auto"/>
                <w:bottom w:val="none" w:sz="0" w:space="0" w:color="auto"/>
                <w:right w:val="none" w:sz="0" w:space="0" w:color="auto"/>
              </w:divBdr>
            </w:div>
          </w:divsChild>
        </w:div>
        <w:div w:id="1179277633">
          <w:marLeft w:val="0"/>
          <w:marRight w:val="0"/>
          <w:marTop w:val="0"/>
          <w:marBottom w:val="0"/>
          <w:divBdr>
            <w:top w:val="none" w:sz="0" w:space="0" w:color="auto"/>
            <w:left w:val="none" w:sz="0" w:space="0" w:color="auto"/>
            <w:bottom w:val="none" w:sz="0" w:space="0" w:color="auto"/>
            <w:right w:val="none" w:sz="0" w:space="0" w:color="auto"/>
          </w:divBdr>
          <w:divsChild>
            <w:div w:id="1549949209">
              <w:marLeft w:val="0"/>
              <w:marRight w:val="0"/>
              <w:marTop w:val="0"/>
              <w:marBottom w:val="0"/>
              <w:divBdr>
                <w:top w:val="none" w:sz="0" w:space="0" w:color="auto"/>
                <w:left w:val="none" w:sz="0" w:space="0" w:color="auto"/>
                <w:bottom w:val="none" w:sz="0" w:space="0" w:color="auto"/>
                <w:right w:val="none" w:sz="0" w:space="0" w:color="auto"/>
              </w:divBdr>
              <w:divsChild>
                <w:div w:id="151798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589412">
      <w:bodyDiv w:val="1"/>
      <w:marLeft w:val="0"/>
      <w:marRight w:val="0"/>
      <w:marTop w:val="0"/>
      <w:marBottom w:val="0"/>
      <w:divBdr>
        <w:top w:val="none" w:sz="0" w:space="0" w:color="auto"/>
        <w:left w:val="none" w:sz="0" w:space="0" w:color="auto"/>
        <w:bottom w:val="none" w:sz="0" w:space="0" w:color="auto"/>
        <w:right w:val="none" w:sz="0" w:space="0" w:color="auto"/>
      </w:divBdr>
      <w:divsChild>
        <w:div w:id="2044137161">
          <w:marLeft w:val="0"/>
          <w:marRight w:val="0"/>
          <w:marTop w:val="0"/>
          <w:marBottom w:val="0"/>
          <w:divBdr>
            <w:top w:val="none" w:sz="0" w:space="0" w:color="auto"/>
            <w:left w:val="none" w:sz="0" w:space="0" w:color="auto"/>
            <w:bottom w:val="none" w:sz="0" w:space="0" w:color="auto"/>
            <w:right w:val="none" w:sz="0" w:space="0" w:color="auto"/>
          </w:divBdr>
        </w:div>
        <w:div w:id="1136413761">
          <w:marLeft w:val="0"/>
          <w:marRight w:val="0"/>
          <w:marTop w:val="0"/>
          <w:marBottom w:val="0"/>
          <w:divBdr>
            <w:top w:val="none" w:sz="0" w:space="0" w:color="auto"/>
            <w:left w:val="none" w:sz="0" w:space="0" w:color="auto"/>
            <w:bottom w:val="none" w:sz="0" w:space="0" w:color="auto"/>
            <w:right w:val="none" w:sz="0" w:space="0" w:color="auto"/>
          </w:divBdr>
        </w:div>
      </w:divsChild>
    </w:div>
    <w:div w:id="152572346">
      <w:bodyDiv w:val="1"/>
      <w:marLeft w:val="0"/>
      <w:marRight w:val="0"/>
      <w:marTop w:val="0"/>
      <w:marBottom w:val="0"/>
      <w:divBdr>
        <w:top w:val="none" w:sz="0" w:space="0" w:color="auto"/>
        <w:left w:val="none" w:sz="0" w:space="0" w:color="auto"/>
        <w:bottom w:val="none" w:sz="0" w:space="0" w:color="auto"/>
        <w:right w:val="none" w:sz="0" w:space="0" w:color="auto"/>
      </w:divBdr>
      <w:divsChild>
        <w:div w:id="1790129049">
          <w:marLeft w:val="0"/>
          <w:marRight w:val="0"/>
          <w:marTop w:val="0"/>
          <w:marBottom w:val="0"/>
          <w:divBdr>
            <w:top w:val="none" w:sz="0" w:space="0" w:color="auto"/>
            <w:left w:val="none" w:sz="0" w:space="0" w:color="auto"/>
            <w:bottom w:val="none" w:sz="0" w:space="0" w:color="auto"/>
            <w:right w:val="none" w:sz="0" w:space="0" w:color="auto"/>
          </w:divBdr>
          <w:divsChild>
            <w:div w:id="1704672850">
              <w:marLeft w:val="0"/>
              <w:marRight w:val="0"/>
              <w:marTop w:val="0"/>
              <w:marBottom w:val="0"/>
              <w:divBdr>
                <w:top w:val="none" w:sz="0" w:space="0" w:color="auto"/>
                <w:left w:val="none" w:sz="0" w:space="0" w:color="auto"/>
                <w:bottom w:val="none" w:sz="0" w:space="0" w:color="auto"/>
                <w:right w:val="none" w:sz="0" w:space="0" w:color="auto"/>
              </w:divBdr>
            </w:div>
          </w:divsChild>
        </w:div>
        <w:div w:id="845242432">
          <w:marLeft w:val="0"/>
          <w:marRight w:val="0"/>
          <w:marTop w:val="0"/>
          <w:marBottom w:val="0"/>
          <w:divBdr>
            <w:top w:val="none" w:sz="0" w:space="0" w:color="auto"/>
            <w:left w:val="none" w:sz="0" w:space="0" w:color="auto"/>
            <w:bottom w:val="none" w:sz="0" w:space="0" w:color="auto"/>
            <w:right w:val="none" w:sz="0" w:space="0" w:color="auto"/>
          </w:divBdr>
        </w:div>
      </w:divsChild>
    </w:div>
    <w:div w:id="192617587">
      <w:bodyDiv w:val="1"/>
      <w:marLeft w:val="0"/>
      <w:marRight w:val="0"/>
      <w:marTop w:val="0"/>
      <w:marBottom w:val="0"/>
      <w:divBdr>
        <w:top w:val="none" w:sz="0" w:space="0" w:color="auto"/>
        <w:left w:val="none" w:sz="0" w:space="0" w:color="auto"/>
        <w:bottom w:val="none" w:sz="0" w:space="0" w:color="auto"/>
        <w:right w:val="none" w:sz="0" w:space="0" w:color="auto"/>
      </w:divBdr>
    </w:div>
    <w:div w:id="280308911">
      <w:bodyDiv w:val="1"/>
      <w:marLeft w:val="0"/>
      <w:marRight w:val="0"/>
      <w:marTop w:val="0"/>
      <w:marBottom w:val="0"/>
      <w:divBdr>
        <w:top w:val="none" w:sz="0" w:space="0" w:color="auto"/>
        <w:left w:val="none" w:sz="0" w:space="0" w:color="auto"/>
        <w:bottom w:val="none" w:sz="0" w:space="0" w:color="auto"/>
        <w:right w:val="none" w:sz="0" w:space="0" w:color="auto"/>
      </w:divBdr>
    </w:div>
    <w:div w:id="500656781">
      <w:bodyDiv w:val="1"/>
      <w:marLeft w:val="0"/>
      <w:marRight w:val="0"/>
      <w:marTop w:val="0"/>
      <w:marBottom w:val="0"/>
      <w:divBdr>
        <w:top w:val="none" w:sz="0" w:space="0" w:color="auto"/>
        <w:left w:val="none" w:sz="0" w:space="0" w:color="auto"/>
        <w:bottom w:val="none" w:sz="0" w:space="0" w:color="auto"/>
        <w:right w:val="none" w:sz="0" w:space="0" w:color="auto"/>
      </w:divBdr>
    </w:div>
    <w:div w:id="589003918">
      <w:bodyDiv w:val="1"/>
      <w:marLeft w:val="0"/>
      <w:marRight w:val="0"/>
      <w:marTop w:val="0"/>
      <w:marBottom w:val="0"/>
      <w:divBdr>
        <w:top w:val="none" w:sz="0" w:space="0" w:color="auto"/>
        <w:left w:val="none" w:sz="0" w:space="0" w:color="auto"/>
        <w:bottom w:val="none" w:sz="0" w:space="0" w:color="auto"/>
        <w:right w:val="none" w:sz="0" w:space="0" w:color="auto"/>
      </w:divBdr>
      <w:divsChild>
        <w:div w:id="322465622">
          <w:marLeft w:val="0"/>
          <w:marRight w:val="0"/>
          <w:marTop w:val="0"/>
          <w:marBottom w:val="0"/>
          <w:divBdr>
            <w:top w:val="none" w:sz="0" w:space="0" w:color="auto"/>
            <w:left w:val="none" w:sz="0" w:space="0" w:color="auto"/>
            <w:bottom w:val="none" w:sz="0" w:space="0" w:color="auto"/>
            <w:right w:val="none" w:sz="0" w:space="0" w:color="auto"/>
          </w:divBdr>
          <w:divsChild>
            <w:div w:id="1012424">
              <w:marLeft w:val="0"/>
              <w:marRight w:val="0"/>
              <w:marTop w:val="0"/>
              <w:marBottom w:val="0"/>
              <w:divBdr>
                <w:top w:val="none" w:sz="0" w:space="0" w:color="auto"/>
                <w:left w:val="none" w:sz="0" w:space="0" w:color="auto"/>
                <w:bottom w:val="none" w:sz="0" w:space="0" w:color="auto"/>
                <w:right w:val="none" w:sz="0" w:space="0" w:color="auto"/>
              </w:divBdr>
            </w:div>
          </w:divsChild>
        </w:div>
        <w:div w:id="861866640">
          <w:marLeft w:val="0"/>
          <w:marRight w:val="0"/>
          <w:marTop w:val="0"/>
          <w:marBottom w:val="0"/>
          <w:divBdr>
            <w:top w:val="none" w:sz="0" w:space="0" w:color="auto"/>
            <w:left w:val="none" w:sz="0" w:space="0" w:color="auto"/>
            <w:bottom w:val="none" w:sz="0" w:space="0" w:color="auto"/>
            <w:right w:val="none" w:sz="0" w:space="0" w:color="auto"/>
          </w:divBdr>
          <w:divsChild>
            <w:div w:id="1245336747">
              <w:marLeft w:val="0"/>
              <w:marRight w:val="0"/>
              <w:marTop w:val="0"/>
              <w:marBottom w:val="0"/>
              <w:divBdr>
                <w:top w:val="none" w:sz="0" w:space="0" w:color="auto"/>
                <w:left w:val="none" w:sz="0" w:space="0" w:color="auto"/>
                <w:bottom w:val="none" w:sz="0" w:space="0" w:color="auto"/>
                <w:right w:val="none" w:sz="0" w:space="0" w:color="auto"/>
              </w:divBdr>
              <w:divsChild>
                <w:div w:id="181934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378549">
      <w:bodyDiv w:val="1"/>
      <w:marLeft w:val="0"/>
      <w:marRight w:val="0"/>
      <w:marTop w:val="0"/>
      <w:marBottom w:val="0"/>
      <w:divBdr>
        <w:top w:val="none" w:sz="0" w:space="0" w:color="auto"/>
        <w:left w:val="none" w:sz="0" w:space="0" w:color="auto"/>
        <w:bottom w:val="none" w:sz="0" w:space="0" w:color="auto"/>
        <w:right w:val="none" w:sz="0" w:space="0" w:color="auto"/>
      </w:divBdr>
    </w:div>
    <w:div w:id="776608262">
      <w:bodyDiv w:val="1"/>
      <w:marLeft w:val="0"/>
      <w:marRight w:val="0"/>
      <w:marTop w:val="0"/>
      <w:marBottom w:val="0"/>
      <w:divBdr>
        <w:top w:val="none" w:sz="0" w:space="0" w:color="auto"/>
        <w:left w:val="none" w:sz="0" w:space="0" w:color="auto"/>
        <w:bottom w:val="none" w:sz="0" w:space="0" w:color="auto"/>
        <w:right w:val="none" w:sz="0" w:space="0" w:color="auto"/>
      </w:divBdr>
    </w:div>
    <w:div w:id="793061715">
      <w:bodyDiv w:val="1"/>
      <w:marLeft w:val="0"/>
      <w:marRight w:val="0"/>
      <w:marTop w:val="0"/>
      <w:marBottom w:val="0"/>
      <w:divBdr>
        <w:top w:val="none" w:sz="0" w:space="0" w:color="auto"/>
        <w:left w:val="none" w:sz="0" w:space="0" w:color="auto"/>
        <w:bottom w:val="none" w:sz="0" w:space="0" w:color="auto"/>
        <w:right w:val="none" w:sz="0" w:space="0" w:color="auto"/>
      </w:divBdr>
    </w:div>
    <w:div w:id="827403352">
      <w:bodyDiv w:val="1"/>
      <w:marLeft w:val="0"/>
      <w:marRight w:val="0"/>
      <w:marTop w:val="0"/>
      <w:marBottom w:val="0"/>
      <w:divBdr>
        <w:top w:val="none" w:sz="0" w:space="0" w:color="auto"/>
        <w:left w:val="none" w:sz="0" w:space="0" w:color="auto"/>
        <w:bottom w:val="none" w:sz="0" w:space="0" w:color="auto"/>
        <w:right w:val="none" w:sz="0" w:space="0" w:color="auto"/>
      </w:divBdr>
      <w:divsChild>
        <w:div w:id="820074971">
          <w:marLeft w:val="0"/>
          <w:marRight w:val="0"/>
          <w:marTop w:val="0"/>
          <w:marBottom w:val="0"/>
          <w:divBdr>
            <w:top w:val="single" w:sz="6" w:space="2" w:color="AAAAAA"/>
            <w:left w:val="none" w:sz="0" w:space="0" w:color="auto"/>
            <w:bottom w:val="none" w:sz="0" w:space="0" w:color="auto"/>
            <w:right w:val="none" w:sz="0" w:space="0" w:color="auto"/>
          </w:divBdr>
        </w:div>
        <w:div w:id="1705710980">
          <w:marLeft w:val="0"/>
          <w:marRight w:val="0"/>
          <w:marTop w:val="0"/>
          <w:marBottom w:val="0"/>
          <w:divBdr>
            <w:top w:val="none" w:sz="0" w:space="0" w:color="auto"/>
            <w:left w:val="none" w:sz="0" w:space="0" w:color="auto"/>
            <w:bottom w:val="none" w:sz="0" w:space="0" w:color="auto"/>
            <w:right w:val="none" w:sz="0" w:space="0" w:color="auto"/>
          </w:divBdr>
        </w:div>
        <w:div w:id="1376660135">
          <w:marLeft w:val="0"/>
          <w:marRight w:val="0"/>
          <w:marTop w:val="0"/>
          <w:marBottom w:val="0"/>
          <w:divBdr>
            <w:top w:val="none" w:sz="0" w:space="0" w:color="auto"/>
            <w:left w:val="none" w:sz="0" w:space="0" w:color="auto"/>
            <w:bottom w:val="none" w:sz="0" w:space="0" w:color="auto"/>
            <w:right w:val="none" w:sz="0" w:space="0" w:color="auto"/>
          </w:divBdr>
          <w:divsChild>
            <w:div w:id="737286518">
              <w:marLeft w:val="0"/>
              <w:marRight w:val="0"/>
              <w:marTop w:val="0"/>
              <w:marBottom w:val="0"/>
              <w:divBdr>
                <w:top w:val="none" w:sz="0" w:space="0" w:color="auto"/>
                <w:left w:val="none" w:sz="0" w:space="0" w:color="auto"/>
                <w:bottom w:val="none" w:sz="0" w:space="0" w:color="auto"/>
                <w:right w:val="none" w:sz="0" w:space="0" w:color="auto"/>
              </w:divBdr>
            </w:div>
          </w:divsChild>
        </w:div>
        <w:div w:id="1417894478">
          <w:marLeft w:val="0"/>
          <w:marRight w:val="0"/>
          <w:marTop w:val="0"/>
          <w:marBottom w:val="0"/>
          <w:divBdr>
            <w:top w:val="none" w:sz="0" w:space="0" w:color="auto"/>
            <w:left w:val="none" w:sz="0" w:space="0" w:color="auto"/>
            <w:bottom w:val="none" w:sz="0" w:space="0" w:color="auto"/>
            <w:right w:val="none" w:sz="0" w:space="0" w:color="auto"/>
          </w:divBdr>
        </w:div>
        <w:div w:id="1149319344">
          <w:marLeft w:val="0"/>
          <w:marRight w:val="0"/>
          <w:marTop w:val="0"/>
          <w:marBottom w:val="0"/>
          <w:divBdr>
            <w:top w:val="none" w:sz="0" w:space="0" w:color="auto"/>
            <w:left w:val="none" w:sz="0" w:space="0" w:color="auto"/>
            <w:bottom w:val="none" w:sz="0" w:space="0" w:color="auto"/>
            <w:right w:val="none" w:sz="0" w:space="0" w:color="auto"/>
          </w:divBdr>
          <w:divsChild>
            <w:div w:id="409304755">
              <w:marLeft w:val="0"/>
              <w:marRight w:val="0"/>
              <w:marTop w:val="0"/>
              <w:marBottom w:val="0"/>
              <w:divBdr>
                <w:top w:val="none" w:sz="0" w:space="0" w:color="auto"/>
                <w:left w:val="none" w:sz="0" w:space="0" w:color="auto"/>
                <w:bottom w:val="none" w:sz="0" w:space="0" w:color="auto"/>
                <w:right w:val="none" w:sz="0" w:space="0" w:color="auto"/>
              </w:divBdr>
            </w:div>
          </w:divsChild>
        </w:div>
        <w:div w:id="567347971">
          <w:marLeft w:val="0"/>
          <w:marRight w:val="0"/>
          <w:marTop w:val="0"/>
          <w:marBottom w:val="0"/>
          <w:divBdr>
            <w:top w:val="none" w:sz="0" w:space="0" w:color="auto"/>
            <w:left w:val="none" w:sz="0" w:space="0" w:color="auto"/>
            <w:bottom w:val="none" w:sz="0" w:space="0" w:color="auto"/>
            <w:right w:val="none" w:sz="0" w:space="0" w:color="auto"/>
          </w:divBdr>
          <w:divsChild>
            <w:div w:id="659431654">
              <w:marLeft w:val="0"/>
              <w:marRight w:val="0"/>
              <w:marTop w:val="0"/>
              <w:marBottom w:val="0"/>
              <w:divBdr>
                <w:top w:val="none" w:sz="0" w:space="0" w:color="auto"/>
                <w:left w:val="none" w:sz="0" w:space="0" w:color="auto"/>
                <w:bottom w:val="none" w:sz="0" w:space="0" w:color="auto"/>
                <w:right w:val="none" w:sz="0" w:space="0" w:color="auto"/>
              </w:divBdr>
              <w:divsChild>
                <w:div w:id="162923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819756">
          <w:marLeft w:val="0"/>
          <w:marRight w:val="0"/>
          <w:marTop w:val="0"/>
          <w:marBottom w:val="0"/>
          <w:divBdr>
            <w:top w:val="none" w:sz="0" w:space="0" w:color="auto"/>
            <w:left w:val="none" w:sz="0" w:space="0" w:color="auto"/>
            <w:bottom w:val="none" w:sz="0" w:space="0" w:color="auto"/>
            <w:right w:val="none" w:sz="0" w:space="0" w:color="auto"/>
          </w:divBdr>
        </w:div>
      </w:divsChild>
    </w:div>
    <w:div w:id="869537870">
      <w:bodyDiv w:val="1"/>
      <w:marLeft w:val="0"/>
      <w:marRight w:val="0"/>
      <w:marTop w:val="0"/>
      <w:marBottom w:val="0"/>
      <w:divBdr>
        <w:top w:val="none" w:sz="0" w:space="0" w:color="auto"/>
        <w:left w:val="none" w:sz="0" w:space="0" w:color="auto"/>
        <w:bottom w:val="none" w:sz="0" w:space="0" w:color="auto"/>
        <w:right w:val="none" w:sz="0" w:space="0" w:color="auto"/>
      </w:divBdr>
    </w:div>
    <w:div w:id="907223718">
      <w:bodyDiv w:val="1"/>
      <w:marLeft w:val="0"/>
      <w:marRight w:val="0"/>
      <w:marTop w:val="0"/>
      <w:marBottom w:val="0"/>
      <w:divBdr>
        <w:top w:val="none" w:sz="0" w:space="0" w:color="auto"/>
        <w:left w:val="none" w:sz="0" w:space="0" w:color="auto"/>
        <w:bottom w:val="none" w:sz="0" w:space="0" w:color="auto"/>
        <w:right w:val="none" w:sz="0" w:space="0" w:color="auto"/>
      </w:divBdr>
    </w:div>
    <w:div w:id="919556179">
      <w:bodyDiv w:val="1"/>
      <w:marLeft w:val="0"/>
      <w:marRight w:val="0"/>
      <w:marTop w:val="0"/>
      <w:marBottom w:val="0"/>
      <w:divBdr>
        <w:top w:val="none" w:sz="0" w:space="0" w:color="auto"/>
        <w:left w:val="none" w:sz="0" w:space="0" w:color="auto"/>
        <w:bottom w:val="none" w:sz="0" w:space="0" w:color="auto"/>
        <w:right w:val="none" w:sz="0" w:space="0" w:color="auto"/>
      </w:divBdr>
    </w:div>
    <w:div w:id="980503809">
      <w:bodyDiv w:val="1"/>
      <w:marLeft w:val="0"/>
      <w:marRight w:val="0"/>
      <w:marTop w:val="0"/>
      <w:marBottom w:val="0"/>
      <w:divBdr>
        <w:top w:val="none" w:sz="0" w:space="0" w:color="auto"/>
        <w:left w:val="none" w:sz="0" w:space="0" w:color="auto"/>
        <w:bottom w:val="none" w:sz="0" w:space="0" w:color="auto"/>
        <w:right w:val="none" w:sz="0" w:space="0" w:color="auto"/>
      </w:divBdr>
      <w:divsChild>
        <w:div w:id="835921931">
          <w:marLeft w:val="0"/>
          <w:marRight w:val="0"/>
          <w:marTop w:val="0"/>
          <w:marBottom w:val="0"/>
          <w:divBdr>
            <w:top w:val="none" w:sz="0" w:space="0" w:color="auto"/>
            <w:left w:val="none" w:sz="0" w:space="0" w:color="auto"/>
            <w:bottom w:val="none" w:sz="0" w:space="0" w:color="auto"/>
            <w:right w:val="none" w:sz="0" w:space="0" w:color="auto"/>
          </w:divBdr>
          <w:divsChild>
            <w:div w:id="1056851113">
              <w:marLeft w:val="0"/>
              <w:marRight w:val="0"/>
              <w:marTop w:val="0"/>
              <w:marBottom w:val="0"/>
              <w:divBdr>
                <w:top w:val="none" w:sz="0" w:space="0" w:color="auto"/>
                <w:left w:val="none" w:sz="0" w:space="0" w:color="auto"/>
                <w:bottom w:val="none" w:sz="0" w:space="0" w:color="auto"/>
                <w:right w:val="none" w:sz="0" w:space="0" w:color="auto"/>
              </w:divBdr>
              <w:divsChild>
                <w:div w:id="1518422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589757">
      <w:bodyDiv w:val="1"/>
      <w:marLeft w:val="0"/>
      <w:marRight w:val="0"/>
      <w:marTop w:val="0"/>
      <w:marBottom w:val="0"/>
      <w:divBdr>
        <w:top w:val="none" w:sz="0" w:space="0" w:color="auto"/>
        <w:left w:val="none" w:sz="0" w:space="0" w:color="auto"/>
        <w:bottom w:val="none" w:sz="0" w:space="0" w:color="auto"/>
        <w:right w:val="none" w:sz="0" w:space="0" w:color="auto"/>
      </w:divBdr>
    </w:div>
    <w:div w:id="1109543329">
      <w:bodyDiv w:val="1"/>
      <w:marLeft w:val="0"/>
      <w:marRight w:val="0"/>
      <w:marTop w:val="0"/>
      <w:marBottom w:val="0"/>
      <w:divBdr>
        <w:top w:val="none" w:sz="0" w:space="0" w:color="auto"/>
        <w:left w:val="none" w:sz="0" w:space="0" w:color="auto"/>
        <w:bottom w:val="none" w:sz="0" w:space="0" w:color="auto"/>
        <w:right w:val="none" w:sz="0" w:space="0" w:color="auto"/>
      </w:divBdr>
    </w:div>
    <w:div w:id="1346205313">
      <w:bodyDiv w:val="1"/>
      <w:marLeft w:val="0"/>
      <w:marRight w:val="0"/>
      <w:marTop w:val="0"/>
      <w:marBottom w:val="0"/>
      <w:divBdr>
        <w:top w:val="none" w:sz="0" w:space="0" w:color="auto"/>
        <w:left w:val="none" w:sz="0" w:space="0" w:color="auto"/>
        <w:bottom w:val="none" w:sz="0" w:space="0" w:color="auto"/>
        <w:right w:val="none" w:sz="0" w:space="0" w:color="auto"/>
      </w:divBdr>
    </w:div>
    <w:div w:id="1353652444">
      <w:bodyDiv w:val="1"/>
      <w:marLeft w:val="0"/>
      <w:marRight w:val="0"/>
      <w:marTop w:val="0"/>
      <w:marBottom w:val="0"/>
      <w:divBdr>
        <w:top w:val="none" w:sz="0" w:space="0" w:color="auto"/>
        <w:left w:val="none" w:sz="0" w:space="0" w:color="auto"/>
        <w:bottom w:val="none" w:sz="0" w:space="0" w:color="auto"/>
        <w:right w:val="none" w:sz="0" w:space="0" w:color="auto"/>
      </w:divBdr>
    </w:div>
    <w:div w:id="1472402534">
      <w:bodyDiv w:val="1"/>
      <w:marLeft w:val="0"/>
      <w:marRight w:val="0"/>
      <w:marTop w:val="0"/>
      <w:marBottom w:val="0"/>
      <w:divBdr>
        <w:top w:val="none" w:sz="0" w:space="0" w:color="auto"/>
        <w:left w:val="none" w:sz="0" w:space="0" w:color="auto"/>
        <w:bottom w:val="none" w:sz="0" w:space="0" w:color="auto"/>
        <w:right w:val="none" w:sz="0" w:space="0" w:color="auto"/>
      </w:divBdr>
    </w:div>
    <w:div w:id="1565097328">
      <w:bodyDiv w:val="1"/>
      <w:marLeft w:val="0"/>
      <w:marRight w:val="0"/>
      <w:marTop w:val="0"/>
      <w:marBottom w:val="0"/>
      <w:divBdr>
        <w:top w:val="none" w:sz="0" w:space="0" w:color="auto"/>
        <w:left w:val="none" w:sz="0" w:space="0" w:color="auto"/>
        <w:bottom w:val="none" w:sz="0" w:space="0" w:color="auto"/>
        <w:right w:val="none" w:sz="0" w:space="0" w:color="auto"/>
      </w:divBdr>
    </w:div>
    <w:div w:id="1580290872">
      <w:bodyDiv w:val="1"/>
      <w:marLeft w:val="0"/>
      <w:marRight w:val="0"/>
      <w:marTop w:val="0"/>
      <w:marBottom w:val="0"/>
      <w:divBdr>
        <w:top w:val="none" w:sz="0" w:space="0" w:color="auto"/>
        <w:left w:val="none" w:sz="0" w:space="0" w:color="auto"/>
        <w:bottom w:val="none" w:sz="0" w:space="0" w:color="auto"/>
        <w:right w:val="none" w:sz="0" w:space="0" w:color="auto"/>
      </w:divBdr>
    </w:div>
    <w:div w:id="1613903355">
      <w:bodyDiv w:val="1"/>
      <w:marLeft w:val="0"/>
      <w:marRight w:val="0"/>
      <w:marTop w:val="0"/>
      <w:marBottom w:val="0"/>
      <w:divBdr>
        <w:top w:val="none" w:sz="0" w:space="0" w:color="auto"/>
        <w:left w:val="none" w:sz="0" w:space="0" w:color="auto"/>
        <w:bottom w:val="none" w:sz="0" w:space="0" w:color="auto"/>
        <w:right w:val="none" w:sz="0" w:space="0" w:color="auto"/>
      </w:divBdr>
      <w:divsChild>
        <w:div w:id="1539656907">
          <w:marLeft w:val="0"/>
          <w:marRight w:val="0"/>
          <w:marTop w:val="0"/>
          <w:marBottom w:val="0"/>
          <w:divBdr>
            <w:top w:val="none" w:sz="0" w:space="0" w:color="auto"/>
            <w:left w:val="none" w:sz="0" w:space="0" w:color="auto"/>
            <w:bottom w:val="none" w:sz="0" w:space="0" w:color="auto"/>
            <w:right w:val="none" w:sz="0" w:space="0" w:color="auto"/>
          </w:divBdr>
          <w:divsChild>
            <w:div w:id="1928078044">
              <w:marLeft w:val="0"/>
              <w:marRight w:val="0"/>
              <w:marTop w:val="0"/>
              <w:marBottom w:val="0"/>
              <w:divBdr>
                <w:top w:val="none" w:sz="0" w:space="0" w:color="auto"/>
                <w:left w:val="none" w:sz="0" w:space="0" w:color="auto"/>
                <w:bottom w:val="none" w:sz="0" w:space="0" w:color="auto"/>
                <w:right w:val="none" w:sz="0" w:space="0" w:color="auto"/>
              </w:divBdr>
            </w:div>
          </w:divsChild>
        </w:div>
        <w:div w:id="2116901451">
          <w:marLeft w:val="0"/>
          <w:marRight w:val="0"/>
          <w:marTop w:val="0"/>
          <w:marBottom w:val="0"/>
          <w:divBdr>
            <w:top w:val="none" w:sz="0" w:space="0" w:color="auto"/>
            <w:left w:val="none" w:sz="0" w:space="0" w:color="auto"/>
            <w:bottom w:val="none" w:sz="0" w:space="0" w:color="auto"/>
            <w:right w:val="none" w:sz="0" w:space="0" w:color="auto"/>
          </w:divBdr>
          <w:divsChild>
            <w:div w:id="959337054">
              <w:marLeft w:val="0"/>
              <w:marRight w:val="0"/>
              <w:marTop w:val="0"/>
              <w:marBottom w:val="0"/>
              <w:divBdr>
                <w:top w:val="none" w:sz="0" w:space="0" w:color="auto"/>
                <w:left w:val="none" w:sz="0" w:space="0" w:color="auto"/>
                <w:bottom w:val="none" w:sz="0" w:space="0" w:color="auto"/>
                <w:right w:val="none" w:sz="0" w:space="0" w:color="auto"/>
              </w:divBdr>
            </w:div>
          </w:divsChild>
        </w:div>
        <w:div w:id="891114392">
          <w:marLeft w:val="0"/>
          <w:marRight w:val="0"/>
          <w:marTop w:val="0"/>
          <w:marBottom w:val="0"/>
          <w:divBdr>
            <w:top w:val="none" w:sz="0" w:space="0" w:color="auto"/>
            <w:left w:val="none" w:sz="0" w:space="0" w:color="auto"/>
            <w:bottom w:val="none" w:sz="0" w:space="0" w:color="auto"/>
            <w:right w:val="none" w:sz="0" w:space="0" w:color="auto"/>
          </w:divBdr>
          <w:divsChild>
            <w:div w:id="745958816">
              <w:marLeft w:val="0"/>
              <w:marRight w:val="0"/>
              <w:marTop w:val="0"/>
              <w:marBottom w:val="0"/>
              <w:divBdr>
                <w:top w:val="none" w:sz="0" w:space="0" w:color="auto"/>
                <w:left w:val="none" w:sz="0" w:space="0" w:color="auto"/>
                <w:bottom w:val="none" w:sz="0" w:space="0" w:color="auto"/>
                <w:right w:val="none" w:sz="0" w:space="0" w:color="auto"/>
              </w:divBdr>
              <w:divsChild>
                <w:div w:id="33669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218274">
          <w:marLeft w:val="0"/>
          <w:marRight w:val="0"/>
          <w:marTop w:val="0"/>
          <w:marBottom w:val="0"/>
          <w:divBdr>
            <w:top w:val="none" w:sz="0" w:space="0" w:color="auto"/>
            <w:left w:val="none" w:sz="0" w:space="0" w:color="auto"/>
            <w:bottom w:val="none" w:sz="0" w:space="0" w:color="auto"/>
            <w:right w:val="none" w:sz="0" w:space="0" w:color="auto"/>
          </w:divBdr>
          <w:divsChild>
            <w:div w:id="2126071258">
              <w:marLeft w:val="0"/>
              <w:marRight w:val="0"/>
              <w:marTop w:val="0"/>
              <w:marBottom w:val="0"/>
              <w:divBdr>
                <w:top w:val="none" w:sz="0" w:space="0" w:color="auto"/>
                <w:left w:val="none" w:sz="0" w:space="0" w:color="auto"/>
                <w:bottom w:val="none" w:sz="0" w:space="0" w:color="auto"/>
                <w:right w:val="none" w:sz="0" w:space="0" w:color="auto"/>
              </w:divBdr>
            </w:div>
          </w:divsChild>
        </w:div>
        <w:div w:id="1601333653">
          <w:marLeft w:val="0"/>
          <w:marRight w:val="0"/>
          <w:marTop w:val="0"/>
          <w:marBottom w:val="0"/>
          <w:divBdr>
            <w:top w:val="none" w:sz="0" w:space="0" w:color="auto"/>
            <w:left w:val="none" w:sz="0" w:space="0" w:color="auto"/>
            <w:bottom w:val="none" w:sz="0" w:space="0" w:color="auto"/>
            <w:right w:val="none" w:sz="0" w:space="0" w:color="auto"/>
          </w:divBdr>
        </w:div>
        <w:div w:id="1955936422">
          <w:marLeft w:val="0"/>
          <w:marRight w:val="0"/>
          <w:marTop w:val="0"/>
          <w:marBottom w:val="0"/>
          <w:divBdr>
            <w:top w:val="none" w:sz="0" w:space="0" w:color="auto"/>
            <w:left w:val="none" w:sz="0" w:space="0" w:color="auto"/>
            <w:bottom w:val="none" w:sz="0" w:space="0" w:color="auto"/>
            <w:right w:val="none" w:sz="0" w:space="0" w:color="auto"/>
          </w:divBdr>
          <w:divsChild>
            <w:div w:id="351078777">
              <w:marLeft w:val="0"/>
              <w:marRight w:val="0"/>
              <w:marTop w:val="0"/>
              <w:marBottom w:val="0"/>
              <w:divBdr>
                <w:top w:val="none" w:sz="0" w:space="0" w:color="auto"/>
                <w:left w:val="none" w:sz="0" w:space="0" w:color="auto"/>
                <w:bottom w:val="none" w:sz="0" w:space="0" w:color="auto"/>
                <w:right w:val="none" w:sz="0" w:space="0" w:color="auto"/>
              </w:divBdr>
            </w:div>
          </w:divsChild>
        </w:div>
        <w:div w:id="32965994">
          <w:marLeft w:val="0"/>
          <w:marRight w:val="0"/>
          <w:marTop w:val="0"/>
          <w:marBottom w:val="0"/>
          <w:divBdr>
            <w:top w:val="none" w:sz="0" w:space="0" w:color="auto"/>
            <w:left w:val="none" w:sz="0" w:space="0" w:color="auto"/>
            <w:bottom w:val="none" w:sz="0" w:space="0" w:color="auto"/>
            <w:right w:val="none" w:sz="0" w:space="0" w:color="auto"/>
          </w:divBdr>
          <w:divsChild>
            <w:div w:id="1458837913">
              <w:marLeft w:val="0"/>
              <w:marRight w:val="0"/>
              <w:marTop w:val="0"/>
              <w:marBottom w:val="0"/>
              <w:divBdr>
                <w:top w:val="none" w:sz="0" w:space="0" w:color="auto"/>
                <w:left w:val="none" w:sz="0" w:space="0" w:color="auto"/>
                <w:bottom w:val="none" w:sz="0" w:space="0" w:color="auto"/>
                <w:right w:val="none" w:sz="0" w:space="0" w:color="auto"/>
              </w:divBdr>
              <w:divsChild>
                <w:div w:id="1590196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833501">
          <w:marLeft w:val="0"/>
          <w:marRight w:val="0"/>
          <w:marTop w:val="0"/>
          <w:marBottom w:val="0"/>
          <w:divBdr>
            <w:top w:val="none" w:sz="0" w:space="0" w:color="auto"/>
            <w:left w:val="none" w:sz="0" w:space="0" w:color="auto"/>
            <w:bottom w:val="none" w:sz="0" w:space="0" w:color="auto"/>
            <w:right w:val="none" w:sz="0" w:space="0" w:color="auto"/>
          </w:divBdr>
        </w:div>
      </w:divsChild>
    </w:div>
    <w:div w:id="1737628072">
      <w:bodyDiv w:val="1"/>
      <w:marLeft w:val="0"/>
      <w:marRight w:val="0"/>
      <w:marTop w:val="0"/>
      <w:marBottom w:val="0"/>
      <w:divBdr>
        <w:top w:val="none" w:sz="0" w:space="0" w:color="auto"/>
        <w:left w:val="none" w:sz="0" w:space="0" w:color="auto"/>
        <w:bottom w:val="none" w:sz="0" w:space="0" w:color="auto"/>
        <w:right w:val="none" w:sz="0" w:space="0" w:color="auto"/>
      </w:divBdr>
      <w:divsChild>
        <w:div w:id="307827877">
          <w:marLeft w:val="0"/>
          <w:marRight w:val="0"/>
          <w:marTop w:val="0"/>
          <w:marBottom w:val="0"/>
          <w:divBdr>
            <w:top w:val="none" w:sz="0" w:space="0" w:color="auto"/>
            <w:left w:val="none" w:sz="0" w:space="0" w:color="auto"/>
            <w:bottom w:val="none" w:sz="0" w:space="0" w:color="auto"/>
            <w:right w:val="none" w:sz="0" w:space="0" w:color="auto"/>
          </w:divBdr>
          <w:divsChild>
            <w:div w:id="977688342">
              <w:marLeft w:val="0"/>
              <w:marRight w:val="0"/>
              <w:marTop w:val="0"/>
              <w:marBottom w:val="0"/>
              <w:divBdr>
                <w:top w:val="none" w:sz="0" w:space="0" w:color="auto"/>
                <w:left w:val="none" w:sz="0" w:space="0" w:color="auto"/>
                <w:bottom w:val="none" w:sz="0" w:space="0" w:color="auto"/>
                <w:right w:val="none" w:sz="0" w:space="0" w:color="auto"/>
              </w:divBdr>
            </w:div>
          </w:divsChild>
        </w:div>
        <w:div w:id="349067330">
          <w:marLeft w:val="0"/>
          <w:marRight w:val="0"/>
          <w:marTop w:val="0"/>
          <w:marBottom w:val="0"/>
          <w:divBdr>
            <w:top w:val="none" w:sz="0" w:space="0" w:color="auto"/>
            <w:left w:val="none" w:sz="0" w:space="0" w:color="auto"/>
            <w:bottom w:val="none" w:sz="0" w:space="0" w:color="auto"/>
            <w:right w:val="none" w:sz="0" w:space="0" w:color="auto"/>
          </w:divBdr>
        </w:div>
        <w:div w:id="148909065">
          <w:marLeft w:val="0"/>
          <w:marRight w:val="0"/>
          <w:marTop w:val="0"/>
          <w:marBottom w:val="0"/>
          <w:divBdr>
            <w:top w:val="none" w:sz="0" w:space="0" w:color="auto"/>
            <w:left w:val="none" w:sz="0" w:space="0" w:color="auto"/>
            <w:bottom w:val="none" w:sz="0" w:space="0" w:color="auto"/>
            <w:right w:val="none" w:sz="0" w:space="0" w:color="auto"/>
          </w:divBdr>
        </w:div>
        <w:div w:id="1222668741">
          <w:marLeft w:val="0"/>
          <w:marRight w:val="0"/>
          <w:marTop w:val="0"/>
          <w:marBottom w:val="0"/>
          <w:divBdr>
            <w:top w:val="none" w:sz="0" w:space="0" w:color="auto"/>
            <w:left w:val="none" w:sz="0" w:space="0" w:color="auto"/>
            <w:bottom w:val="none" w:sz="0" w:space="0" w:color="auto"/>
            <w:right w:val="none" w:sz="0" w:space="0" w:color="auto"/>
          </w:divBdr>
          <w:divsChild>
            <w:div w:id="764114320">
              <w:marLeft w:val="0"/>
              <w:marRight w:val="0"/>
              <w:marTop w:val="0"/>
              <w:marBottom w:val="0"/>
              <w:divBdr>
                <w:top w:val="none" w:sz="0" w:space="0" w:color="auto"/>
                <w:left w:val="none" w:sz="0" w:space="0" w:color="auto"/>
                <w:bottom w:val="none" w:sz="0" w:space="0" w:color="auto"/>
                <w:right w:val="none" w:sz="0" w:space="0" w:color="auto"/>
              </w:divBdr>
              <w:divsChild>
                <w:div w:id="195069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350156">
          <w:marLeft w:val="0"/>
          <w:marRight w:val="0"/>
          <w:marTop w:val="0"/>
          <w:marBottom w:val="0"/>
          <w:divBdr>
            <w:top w:val="none" w:sz="0" w:space="0" w:color="auto"/>
            <w:left w:val="none" w:sz="0" w:space="0" w:color="auto"/>
            <w:bottom w:val="none" w:sz="0" w:space="0" w:color="auto"/>
            <w:right w:val="none" w:sz="0" w:space="0" w:color="auto"/>
          </w:divBdr>
        </w:div>
        <w:div w:id="539904912">
          <w:marLeft w:val="0"/>
          <w:marRight w:val="0"/>
          <w:marTop w:val="0"/>
          <w:marBottom w:val="0"/>
          <w:divBdr>
            <w:top w:val="none" w:sz="0" w:space="0" w:color="auto"/>
            <w:left w:val="none" w:sz="0" w:space="0" w:color="auto"/>
            <w:bottom w:val="none" w:sz="0" w:space="0" w:color="auto"/>
            <w:right w:val="none" w:sz="0" w:space="0" w:color="auto"/>
          </w:divBdr>
          <w:divsChild>
            <w:div w:id="1895847289">
              <w:marLeft w:val="0"/>
              <w:marRight w:val="0"/>
              <w:marTop w:val="0"/>
              <w:marBottom w:val="0"/>
              <w:divBdr>
                <w:top w:val="none" w:sz="0" w:space="0" w:color="auto"/>
                <w:left w:val="none" w:sz="0" w:space="0" w:color="auto"/>
                <w:bottom w:val="none" w:sz="0" w:space="0" w:color="auto"/>
                <w:right w:val="none" w:sz="0" w:space="0" w:color="auto"/>
              </w:divBdr>
              <w:divsChild>
                <w:div w:id="899709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756857">
          <w:marLeft w:val="0"/>
          <w:marRight w:val="0"/>
          <w:marTop w:val="0"/>
          <w:marBottom w:val="0"/>
          <w:divBdr>
            <w:top w:val="none" w:sz="0" w:space="0" w:color="auto"/>
            <w:left w:val="none" w:sz="0" w:space="0" w:color="auto"/>
            <w:bottom w:val="none" w:sz="0" w:space="0" w:color="auto"/>
            <w:right w:val="none" w:sz="0" w:space="0" w:color="auto"/>
          </w:divBdr>
          <w:divsChild>
            <w:div w:id="1844321956">
              <w:marLeft w:val="0"/>
              <w:marRight w:val="0"/>
              <w:marTop w:val="0"/>
              <w:marBottom w:val="0"/>
              <w:divBdr>
                <w:top w:val="none" w:sz="0" w:space="0" w:color="auto"/>
                <w:left w:val="none" w:sz="0" w:space="0" w:color="auto"/>
                <w:bottom w:val="none" w:sz="0" w:space="0" w:color="auto"/>
                <w:right w:val="none" w:sz="0" w:space="0" w:color="auto"/>
              </w:divBdr>
            </w:div>
          </w:divsChild>
        </w:div>
        <w:div w:id="1669671784">
          <w:marLeft w:val="0"/>
          <w:marRight w:val="0"/>
          <w:marTop w:val="0"/>
          <w:marBottom w:val="0"/>
          <w:divBdr>
            <w:top w:val="none" w:sz="0" w:space="0" w:color="auto"/>
            <w:left w:val="none" w:sz="0" w:space="0" w:color="auto"/>
            <w:bottom w:val="none" w:sz="0" w:space="0" w:color="auto"/>
            <w:right w:val="none" w:sz="0" w:space="0" w:color="auto"/>
          </w:divBdr>
          <w:divsChild>
            <w:div w:id="1585992842">
              <w:marLeft w:val="0"/>
              <w:marRight w:val="0"/>
              <w:marTop w:val="0"/>
              <w:marBottom w:val="0"/>
              <w:divBdr>
                <w:top w:val="none" w:sz="0" w:space="0" w:color="auto"/>
                <w:left w:val="none" w:sz="0" w:space="0" w:color="auto"/>
                <w:bottom w:val="none" w:sz="0" w:space="0" w:color="auto"/>
                <w:right w:val="none" w:sz="0" w:space="0" w:color="auto"/>
              </w:divBdr>
              <w:divsChild>
                <w:div w:id="864903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091174">
          <w:marLeft w:val="0"/>
          <w:marRight w:val="0"/>
          <w:marTop w:val="0"/>
          <w:marBottom w:val="0"/>
          <w:divBdr>
            <w:top w:val="none" w:sz="0" w:space="0" w:color="auto"/>
            <w:left w:val="none" w:sz="0" w:space="0" w:color="auto"/>
            <w:bottom w:val="none" w:sz="0" w:space="0" w:color="auto"/>
            <w:right w:val="none" w:sz="0" w:space="0" w:color="auto"/>
          </w:divBdr>
          <w:divsChild>
            <w:div w:id="1056390144">
              <w:marLeft w:val="0"/>
              <w:marRight w:val="0"/>
              <w:marTop w:val="0"/>
              <w:marBottom w:val="0"/>
              <w:divBdr>
                <w:top w:val="none" w:sz="0" w:space="0" w:color="auto"/>
                <w:left w:val="none" w:sz="0" w:space="0" w:color="auto"/>
                <w:bottom w:val="none" w:sz="0" w:space="0" w:color="auto"/>
                <w:right w:val="none" w:sz="0" w:space="0" w:color="auto"/>
              </w:divBdr>
            </w:div>
          </w:divsChild>
        </w:div>
        <w:div w:id="2062513502">
          <w:marLeft w:val="0"/>
          <w:marRight w:val="0"/>
          <w:marTop w:val="0"/>
          <w:marBottom w:val="0"/>
          <w:divBdr>
            <w:top w:val="none" w:sz="0" w:space="0" w:color="auto"/>
            <w:left w:val="none" w:sz="0" w:space="0" w:color="auto"/>
            <w:bottom w:val="none" w:sz="0" w:space="0" w:color="auto"/>
            <w:right w:val="none" w:sz="0" w:space="0" w:color="auto"/>
          </w:divBdr>
          <w:divsChild>
            <w:div w:id="1385956032">
              <w:marLeft w:val="0"/>
              <w:marRight w:val="0"/>
              <w:marTop w:val="0"/>
              <w:marBottom w:val="0"/>
              <w:divBdr>
                <w:top w:val="none" w:sz="0" w:space="0" w:color="auto"/>
                <w:left w:val="none" w:sz="0" w:space="0" w:color="auto"/>
                <w:bottom w:val="none" w:sz="0" w:space="0" w:color="auto"/>
                <w:right w:val="none" w:sz="0" w:space="0" w:color="auto"/>
              </w:divBdr>
              <w:divsChild>
                <w:div w:id="80978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981797">
      <w:bodyDiv w:val="1"/>
      <w:marLeft w:val="0"/>
      <w:marRight w:val="0"/>
      <w:marTop w:val="0"/>
      <w:marBottom w:val="0"/>
      <w:divBdr>
        <w:top w:val="none" w:sz="0" w:space="0" w:color="auto"/>
        <w:left w:val="none" w:sz="0" w:space="0" w:color="auto"/>
        <w:bottom w:val="none" w:sz="0" w:space="0" w:color="auto"/>
        <w:right w:val="none" w:sz="0" w:space="0" w:color="auto"/>
      </w:divBdr>
      <w:divsChild>
        <w:div w:id="1391878490">
          <w:marLeft w:val="0"/>
          <w:marRight w:val="0"/>
          <w:marTop w:val="0"/>
          <w:marBottom w:val="0"/>
          <w:divBdr>
            <w:top w:val="none" w:sz="0" w:space="0" w:color="auto"/>
            <w:left w:val="none" w:sz="0" w:space="0" w:color="auto"/>
            <w:bottom w:val="none" w:sz="0" w:space="0" w:color="auto"/>
            <w:right w:val="none" w:sz="0" w:space="0" w:color="auto"/>
          </w:divBdr>
        </w:div>
        <w:div w:id="1729647544">
          <w:marLeft w:val="0"/>
          <w:marRight w:val="0"/>
          <w:marTop w:val="0"/>
          <w:marBottom w:val="0"/>
          <w:divBdr>
            <w:top w:val="none" w:sz="0" w:space="0" w:color="auto"/>
            <w:left w:val="none" w:sz="0" w:space="0" w:color="auto"/>
            <w:bottom w:val="none" w:sz="0" w:space="0" w:color="auto"/>
            <w:right w:val="none" w:sz="0" w:space="0" w:color="auto"/>
          </w:divBdr>
        </w:div>
      </w:divsChild>
    </w:div>
    <w:div w:id="1888448145">
      <w:bodyDiv w:val="1"/>
      <w:marLeft w:val="0"/>
      <w:marRight w:val="0"/>
      <w:marTop w:val="0"/>
      <w:marBottom w:val="0"/>
      <w:divBdr>
        <w:top w:val="none" w:sz="0" w:space="0" w:color="auto"/>
        <w:left w:val="none" w:sz="0" w:space="0" w:color="auto"/>
        <w:bottom w:val="none" w:sz="0" w:space="0" w:color="auto"/>
        <w:right w:val="none" w:sz="0" w:space="0" w:color="auto"/>
      </w:divBdr>
    </w:div>
    <w:div w:id="1934508438">
      <w:bodyDiv w:val="1"/>
      <w:marLeft w:val="0"/>
      <w:marRight w:val="0"/>
      <w:marTop w:val="0"/>
      <w:marBottom w:val="0"/>
      <w:divBdr>
        <w:top w:val="none" w:sz="0" w:space="0" w:color="auto"/>
        <w:left w:val="none" w:sz="0" w:space="0" w:color="auto"/>
        <w:bottom w:val="none" w:sz="0" w:space="0" w:color="auto"/>
        <w:right w:val="none" w:sz="0" w:space="0" w:color="auto"/>
      </w:divBdr>
      <w:divsChild>
        <w:div w:id="411971052">
          <w:marLeft w:val="0"/>
          <w:marRight w:val="0"/>
          <w:marTop w:val="0"/>
          <w:marBottom w:val="0"/>
          <w:divBdr>
            <w:top w:val="none" w:sz="0" w:space="0" w:color="auto"/>
            <w:left w:val="none" w:sz="0" w:space="0" w:color="auto"/>
            <w:bottom w:val="none" w:sz="0" w:space="0" w:color="auto"/>
            <w:right w:val="none" w:sz="0" w:space="0" w:color="auto"/>
          </w:divBdr>
          <w:divsChild>
            <w:div w:id="1711034871">
              <w:marLeft w:val="0"/>
              <w:marRight w:val="0"/>
              <w:marTop w:val="0"/>
              <w:marBottom w:val="0"/>
              <w:divBdr>
                <w:top w:val="none" w:sz="0" w:space="0" w:color="auto"/>
                <w:left w:val="none" w:sz="0" w:space="0" w:color="auto"/>
                <w:bottom w:val="none" w:sz="0" w:space="0" w:color="auto"/>
                <w:right w:val="none" w:sz="0" w:space="0" w:color="auto"/>
              </w:divBdr>
            </w:div>
          </w:divsChild>
        </w:div>
        <w:div w:id="2074354732">
          <w:marLeft w:val="0"/>
          <w:marRight w:val="0"/>
          <w:marTop w:val="0"/>
          <w:marBottom w:val="0"/>
          <w:divBdr>
            <w:top w:val="none" w:sz="0" w:space="0" w:color="auto"/>
            <w:left w:val="none" w:sz="0" w:space="0" w:color="auto"/>
            <w:bottom w:val="none" w:sz="0" w:space="0" w:color="auto"/>
            <w:right w:val="none" w:sz="0" w:space="0" w:color="auto"/>
          </w:divBdr>
        </w:div>
        <w:div w:id="1944726918">
          <w:marLeft w:val="0"/>
          <w:marRight w:val="0"/>
          <w:marTop w:val="0"/>
          <w:marBottom w:val="0"/>
          <w:divBdr>
            <w:top w:val="none" w:sz="0" w:space="0" w:color="auto"/>
            <w:left w:val="none" w:sz="0" w:space="0" w:color="auto"/>
            <w:bottom w:val="none" w:sz="0" w:space="0" w:color="auto"/>
            <w:right w:val="none" w:sz="0" w:space="0" w:color="auto"/>
          </w:divBdr>
          <w:divsChild>
            <w:div w:id="1560549778">
              <w:marLeft w:val="0"/>
              <w:marRight w:val="0"/>
              <w:marTop w:val="0"/>
              <w:marBottom w:val="0"/>
              <w:divBdr>
                <w:top w:val="none" w:sz="0" w:space="0" w:color="auto"/>
                <w:left w:val="none" w:sz="0" w:space="0" w:color="auto"/>
                <w:bottom w:val="none" w:sz="0" w:space="0" w:color="auto"/>
                <w:right w:val="none" w:sz="0" w:space="0" w:color="auto"/>
              </w:divBdr>
              <w:divsChild>
                <w:div w:id="105535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541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134" TargetMode="External"/><Relationship Id="rId13" Type="http://schemas.openxmlformats.org/officeDocument/2006/relationships/hyperlink" Target="https://fr.wikipedia.org/wiki/1096"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fr.wikipedia.org/wiki/638"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fr.wikipedia.org/wiki/638" TargetMode="External"/><Relationship Id="rId5" Type="http://schemas.openxmlformats.org/officeDocument/2006/relationships/webSettings" Target="webSettings.xml"/><Relationship Id="rId15" Type="http://schemas.openxmlformats.org/officeDocument/2006/relationships/hyperlink" Target="https://fr.wikipedia.org/wiki/1244" TargetMode="External"/><Relationship Id="rId10" Type="http://schemas.openxmlformats.org/officeDocument/2006/relationships/hyperlink" Target="https://fr.wikipedia.org/wiki/324" TargetMode="External"/><Relationship Id="rId4" Type="http://schemas.openxmlformats.org/officeDocument/2006/relationships/settings" Target="settings.xml"/><Relationship Id="rId9" Type="http://schemas.openxmlformats.org/officeDocument/2006/relationships/hyperlink" Target="https://fr.wikipedia.org/wiki/-63" TargetMode="External"/><Relationship Id="rId14" Type="http://schemas.openxmlformats.org/officeDocument/2006/relationships/hyperlink" Target="https://fr.wikipedia.org/wiki/1096"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4407</Words>
  <Characters>24242</Characters>
  <Application>Microsoft Office Word</Application>
  <DocSecurity>0</DocSecurity>
  <Lines>202</Lines>
  <Paragraphs>57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cp:lastPrinted>2017-01-24T15:59:00Z</cp:lastPrinted>
  <dcterms:created xsi:type="dcterms:W3CDTF">2017-02-01T11:45:00Z</dcterms:created>
  <dcterms:modified xsi:type="dcterms:W3CDTF">2017-02-01T11:45:00Z</dcterms:modified>
</cp:coreProperties>
</file>