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DCB07" w14:textId="1D62A5EB" w:rsidR="007B23DE" w:rsidRPr="00BC3452" w:rsidRDefault="008F53D9" w:rsidP="008F53D9">
      <w:pPr>
        <w:jc w:val="center"/>
        <w:rPr>
          <w:rFonts w:asciiTheme="majorBidi" w:hAnsiTheme="majorBidi" w:cstheme="majorBidi"/>
          <w:sz w:val="28"/>
          <w:szCs w:val="28"/>
        </w:rPr>
      </w:pPr>
      <w:bookmarkStart w:id="0" w:name="_Hlk105017854"/>
      <w:r w:rsidRPr="00BC3452">
        <w:rPr>
          <w:rFonts w:asciiTheme="majorBidi" w:hAnsiTheme="majorBidi" w:cstheme="majorBidi"/>
          <w:sz w:val="28"/>
          <w:szCs w:val="28"/>
        </w:rPr>
        <w:t>Quand les envoyés divins s’adressent à Sarah</w:t>
      </w:r>
    </w:p>
    <w:p w14:paraId="09F692BF" w14:textId="364A0375" w:rsidR="008F53D9" w:rsidRDefault="008F53D9" w:rsidP="00BC3452">
      <w:pPr>
        <w:spacing w:after="0"/>
        <w:jc w:val="both"/>
        <w:rPr>
          <w:rFonts w:asciiTheme="majorBidi" w:hAnsiTheme="majorBidi" w:cstheme="majorBidi"/>
        </w:rPr>
      </w:pPr>
      <w:r w:rsidRPr="00BC3452">
        <w:rPr>
          <w:rFonts w:asciiTheme="majorBidi" w:hAnsiTheme="majorBidi" w:cstheme="majorBidi"/>
        </w:rPr>
        <w:t>Rabbin Floriane Chinsky</w:t>
      </w:r>
      <w:r w:rsidR="00BC3452" w:rsidRPr="00BC3452">
        <w:rPr>
          <w:rFonts w:asciiTheme="majorBidi" w:hAnsiTheme="majorBidi" w:cstheme="majorBidi"/>
        </w:rPr>
        <w:tab/>
      </w:r>
      <w:r w:rsidRPr="00BC3452">
        <w:rPr>
          <w:rFonts w:asciiTheme="majorBidi" w:hAnsiTheme="majorBidi" w:cstheme="majorBidi"/>
        </w:rPr>
        <w:t>Retrouvez les sources complémentaires sur rabbinchinsky.fr</w:t>
      </w:r>
    </w:p>
    <w:p w14:paraId="21577BD8" w14:textId="77777777" w:rsidR="001C37CE" w:rsidRDefault="001C37CE" w:rsidP="00BC3452">
      <w:pPr>
        <w:spacing w:after="0"/>
        <w:jc w:val="both"/>
        <w:rPr>
          <w:rFonts w:asciiTheme="majorBidi" w:hAnsiTheme="majorBidi" w:cstheme="majorBidi"/>
        </w:rPr>
      </w:pPr>
    </w:p>
    <w:p w14:paraId="507376A5" w14:textId="65FFCC8F" w:rsidR="00466FB0" w:rsidRPr="00BC3452" w:rsidRDefault="001C37CE" w:rsidP="00BC3452">
      <w:pPr>
        <w:spacing w:after="0"/>
        <w:jc w:val="both"/>
        <w:rPr>
          <w:rFonts w:asciiTheme="majorBidi" w:hAnsiTheme="majorBidi" w:cstheme="majorBidi"/>
        </w:rPr>
      </w:pPr>
      <w:r>
        <w:rPr>
          <w:rFonts w:asciiTheme="majorBidi" w:hAnsiTheme="majorBidi" w:cstheme="majorBidi"/>
        </w:rPr>
        <w:t>(</w:t>
      </w:r>
      <w:proofErr w:type="gramStart"/>
      <w:r>
        <w:rPr>
          <w:rFonts w:asciiTheme="majorBidi" w:hAnsiTheme="majorBidi" w:cstheme="majorBidi"/>
        </w:rPr>
        <w:t>source</w:t>
      </w:r>
      <w:proofErr w:type="gramEnd"/>
      <w:r>
        <w:rPr>
          <w:rFonts w:asciiTheme="majorBidi" w:hAnsiTheme="majorBidi" w:cstheme="majorBidi"/>
        </w:rPr>
        <w:t> : sefarim.fr)</w:t>
      </w:r>
    </w:p>
    <w:bookmarkEnd w:id="0"/>
    <w:p w14:paraId="7CF33820" w14:textId="2F248F2B" w:rsidR="00466FB0" w:rsidRPr="00BC3452" w:rsidRDefault="00466FB0" w:rsidP="00466FB0">
      <w:pPr>
        <w:spacing w:after="0"/>
        <w:jc w:val="both"/>
        <w:rPr>
          <w:rFonts w:asciiTheme="majorBidi" w:hAnsiTheme="majorBidi" w:cstheme="majorBidi"/>
          <w:b/>
          <w:bCs/>
        </w:rPr>
      </w:pPr>
      <w:proofErr w:type="spellStart"/>
      <w:r w:rsidRPr="00BC3452">
        <w:rPr>
          <w:rFonts w:asciiTheme="majorBidi" w:hAnsiTheme="majorBidi" w:cstheme="majorBidi"/>
          <w:b/>
          <w:bCs/>
        </w:rPr>
        <w:t>Gen</w:t>
      </w:r>
      <w:proofErr w:type="spellEnd"/>
      <w:r w:rsidRPr="00BC3452">
        <w:rPr>
          <w:rFonts w:asciiTheme="majorBidi" w:hAnsiTheme="majorBidi" w:cstheme="majorBidi"/>
          <w:b/>
          <w:bCs/>
        </w:rPr>
        <w:t xml:space="preserve">. </w:t>
      </w:r>
      <w:proofErr w:type="spellStart"/>
      <w:r w:rsidRPr="00BC3452">
        <w:rPr>
          <w:rFonts w:asciiTheme="majorBidi" w:hAnsiTheme="majorBidi" w:cstheme="majorBidi"/>
          <w:b/>
          <w:bCs/>
        </w:rPr>
        <w:t>Chap</w:t>
      </w:r>
      <w:proofErr w:type="spellEnd"/>
      <w:r w:rsidRPr="00BC3452">
        <w:rPr>
          <w:rFonts w:asciiTheme="majorBidi" w:hAnsiTheme="majorBidi" w:cstheme="majorBidi"/>
          <w:b/>
          <w:bCs/>
        </w:rPr>
        <w:t xml:space="preserve"> 17</w:t>
      </w:r>
    </w:p>
    <w:p w14:paraId="19BD2720" w14:textId="6CD15E33" w:rsidR="00466FB0" w:rsidRDefault="00466FB0" w:rsidP="00466FB0">
      <w:pPr>
        <w:spacing w:after="0"/>
        <w:jc w:val="both"/>
        <w:rPr>
          <w:rStyle w:val="text"/>
          <w:rFonts w:asciiTheme="majorBidi" w:hAnsiTheme="majorBidi" w:cstheme="majorBidi"/>
        </w:rPr>
      </w:pPr>
      <w:r w:rsidRPr="00BC3452">
        <w:rPr>
          <w:rStyle w:val="versekey"/>
          <w:rFonts w:asciiTheme="majorBidi" w:hAnsiTheme="majorBidi" w:cstheme="majorBidi"/>
        </w:rPr>
        <w:t>15</w:t>
      </w:r>
      <w:r w:rsidRPr="00BC3452">
        <w:rPr>
          <w:rStyle w:val="ijaxflowpanelid70731"/>
          <w:rFonts w:asciiTheme="majorBidi" w:hAnsiTheme="majorBidi" w:cstheme="majorBidi"/>
        </w:rPr>
        <w:t> </w:t>
      </w:r>
      <w:r w:rsidRPr="00BC3452">
        <w:rPr>
          <w:rStyle w:val="text"/>
          <w:rFonts w:asciiTheme="majorBidi" w:hAnsiTheme="majorBidi" w:cstheme="majorBidi"/>
        </w:rPr>
        <w:t>Dieu dit à Abraham: "</w:t>
      </w:r>
      <w:proofErr w:type="spellStart"/>
      <w:r w:rsidRPr="00BC3452">
        <w:rPr>
          <w:rStyle w:val="text"/>
          <w:rFonts w:asciiTheme="majorBidi" w:hAnsiTheme="majorBidi" w:cstheme="majorBidi"/>
        </w:rPr>
        <w:t>Saraï</w:t>
      </w:r>
      <w:proofErr w:type="spellEnd"/>
      <w:r w:rsidRPr="00BC3452">
        <w:rPr>
          <w:rStyle w:val="text"/>
          <w:rFonts w:asciiTheme="majorBidi" w:hAnsiTheme="majorBidi" w:cstheme="majorBidi"/>
        </w:rPr>
        <w:t xml:space="preserve">, ton épouse, tu ne l'appelleras plus </w:t>
      </w:r>
      <w:proofErr w:type="spellStart"/>
      <w:r w:rsidRPr="00BC3452">
        <w:rPr>
          <w:rStyle w:val="text"/>
          <w:rFonts w:asciiTheme="majorBidi" w:hAnsiTheme="majorBidi" w:cstheme="majorBidi"/>
        </w:rPr>
        <w:t>Saraï</w:t>
      </w:r>
      <w:proofErr w:type="spellEnd"/>
      <w:r w:rsidRPr="00BC3452">
        <w:rPr>
          <w:rStyle w:val="text"/>
          <w:rFonts w:asciiTheme="majorBidi" w:hAnsiTheme="majorBidi" w:cstheme="majorBidi"/>
        </w:rPr>
        <w:t>, mais bien Sara.</w:t>
      </w:r>
      <w:r w:rsidRPr="00BC3452">
        <w:rPr>
          <w:rStyle w:val="ijaxflowpanelid70731"/>
          <w:rFonts w:asciiTheme="majorBidi" w:hAnsiTheme="majorBidi" w:cstheme="majorBidi"/>
        </w:rPr>
        <w:t xml:space="preserve"> </w:t>
      </w:r>
      <w:r w:rsidRPr="00BC3452">
        <w:rPr>
          <w:rStyle w:val="versekey"/>
          <w:rFonts w:asciiTheme="majorBidi" w:hAnsiTheme="majorBidi" w:cstheme="majorBidi"/>
        </w:rPr>
        <w:t>16</w:t>
      </w:r>
      <w:r w:rsidRPr="00BC3452">
        <w:rPr>
          <w:rStyle w:val="ijaxflowpanelid70732"/>
          <w:rFonts w:asciiTheme="majorBidi" w:hAnsiTheme="majorBidi" w:cstheme="majorBidi"/>
        </w:rPr>
        <w:t> </w:t>
      </w:r>
      <w:r w:rsidRPr="00BC3452">
        <w:rPr>
          <w:rStyle w:val="text"/>
          <w:rFonts w:asciiTheme="majorBidi" w:hAnsiTheme="majorBidi" w:cstheme="majorBidi"/>
        </w:rPr>
        <w:t>Je la bénirai, en te donnant, par elle aussi, un fils; je la bénirai, en ce qu'elle produira des nations et que des chefs de peuples naîtront d'elle."</w:t>
      </w:r>
      <w:r w:rsidRPr="00BC3452">
        <w:rPr>
          <w:rStyle w:val="ijaxflowpanelid70732"/>
          <w:rFonts w:asciiTheme="majorBidi" w:hAnsiTheme="majorBidi" w:cstheme="majorBidi"/>
        </w:rPr>
        <w:t xml:space="preserve"> </w:t>
      </w:r>
      <w:r w:rsidRPr="00BC3452">
        <w:rPr>
          <w:rStyle w:val="versekey"/>
          <w:rFonts w:asciiTheme="majorBidi" w:hAnsiTheme="majorBidi" w:cstheme="majorBidi"/>
        </w:rPr>
        <w:t>17</w:t>
      </w:r>
      <w:r w:rsidRPr="00BC3452">
        <w:rPr>
          <w:rStyle w:val="ijaxflowpanelid70733"/>
          <w:rFonts w:asciiTheme="majorBidi" w:hAnsiTheme="majorBidi" w:cstheme="majorBidi"/>
        </w:rPr>
        <w:t> </w:t>
      </w:r>
      <w:r w:rsidRPr="00BC3452">
        <w:rPr>
          <w:rStyle w:val="text"/>
          <w:rFonts w:asciiTheme="majorBidi" w:hAnsiTheme="majorBidi" w:cstheme="majorBidi"/>
        </w:rPr>
        <w:t xml:space="preserve">Abraham tomba sur sa face et sourit; et il dit en son </w:t>
      </w:r>
      <w:proofErr w:type="spellStart"/>
      <w:r w:rsidRPr="00BC3452">
        <w:rPr>
          <w:rStyle w:val="text"/>
          <w:rFonts w:asciiTheme="majorBidi" w:hAnsiTheme="majorBidi" w:cstheme="majorBidi"/>
        </w:rPr>
        <w:t>coeur</w:t>
      </w:r>
      <w:proofErr w:type="spellEnd"/>
      <w:r w:rsidRPr="00BC3452">
        <w:rPr>
          <w:rStyle w:val="text"/>
          <w:rFonts w:asciiTheme="majorBidi" w:hAnsiTheme="majorBidi" w:cstheme="majorBidi"/>
        </w:rPr>
        <w:t xml:space="preserve"> "Quoi! un centenaire engendrerait encore! et à quatre-vingt-dix ans, Sara deviendrait mère!"</w:t>
      </w:r>
      <w:r w:rsidRPr="00BC3452">
        <w:rPr>
          <w:rStyle w:val="ijaxflowpanelid70733"/>
          <w:rFonts w:asciiTheme="majorBidi" w:hAnsiTheme="majorBidi" w:cstheme="majorBidi"/>
        </w:rPr>
        <w:t xml:space="preserve"> </w:t>
      </w:r>
      <w:r w:rsidRPr="00BC3452">
        <w:rPr>
          <w:rStyle w:val="versekey"/>
          <w:rFonts w:asciiTheme="majorBidi" w:hAnsiTheme="majorBidi" w:cstheme="majorBidi"/>
        </w:rPr>
        <w:t>18</w:t>
      </w:r>
      <w:r w:rsidRPr="00BC3452">
        <w:rPr>
          <w:rStyle w:val="ijaxflowpanelid70734"/>
          <w:rFonts w:asciiTheme="majorBidi" w:hAnsiTheme="majorBidi" w:cstheme="majorBidi"/>
        </w:rPr>
        <w:t> </w:t>
      </w:r>
      <w:r w:rsidRPr="00BC3452">
        <w:rPr>
          <w:rStyle w:val="text"/>
          <w:rFonts w:asciiTheme="majorBidi" w:hAnsiTheme="majorBidi" w:cstheme="majorBidi"/>
        </w:rPr>
        <w:t>Abraham dit au Seigneur: "Puisse Ismaël, à tes yeux, mériter de vivre!"</w:t>
      </w:r>
      <w:r w:rsidRPr="00BC3452">
        <w:rPr>
          <w:rStyle w:val="ijaxflowpanelid70734"/>
          <w:rFonts w:asciiTheme="majorBidi" w:hAnsiTheme="majorBidi" w:cstheme="majorBidi"/>
        </w:rPr>
        <w:t xml:space="preserve"> </w:t>
      </w:r>
      <w:r w:rsidRPr="00BC3452">
        <w:rPr>
          <w:rStyle w:val="versekey"/>
          <w:rFonts w:asciiTheme="majorBidi" w:hAnsiTheme="majorBidi" w:cstheme="majorBidi"/>
        </w:rPr>
        <w:t>19</w:t>
      </w:r>
      <w:r w:rsidRPr="00BC3452">
        <w:rPr>
          <w:rStyle w:val="ijaxflowpanelid70735"/>
          <w:rFonts w:asciiTheme="majorBidi" w:hAnsiTheme="majorBidi" w:cstheme="majorBidi"/>
        </w:rPr>
        <w:t> </w:t>
      </w:r>
      <w:r w:rsidRPr="00BC3452">
        <w:rPr>
          <w:rStyle w:val="text"/>
          <w:rFonts w:asciiTheme="majorBidi" w:hAnsiTheme="majorBidi" w:cstheme="majorBidi"/>
        </w:rPr>
        <w:t>Le Seigneur répondit: "Certes, Sara, ton épouse, te donnera un fils, et tu le nommeras Isaac. Je maintiendrai mon pacte avec lui, comme pacte perpétuel à l'égard de sa descendance.</w:t>
      </w:r>
      <w:r w:rsidRPr="00BC3452">
        <w:rPr>
          <w:rStyle w:val="ijaxflowpanelid70735"/>
          <w:rFonts w:asciiTheme="majorBidi" w:hAnsiTheme="majorBidi" w:cstheme="majorBidi"/>
        </w:rPr>
        <w:t xml:space="preserve"> </w:t>
      </w:r>
      <w:r w:rsidRPr="00BC3452">
        <w:rPr>
          <w:rStyle w:val="versekey"/>
          <w:rFonts w:asciiTheme="majorBidi" w:hAnsiTheme="majorBidi" w:cstheme="majorBidi"/>
        </w:rPr>
        <w:t>20</w:t>
      </w:r>
      <w:r w:rsidRPr="00BC3452">
        <w:rPr>
          <w:rStyle w:val="ijaxflowpanelid70736"/>
          <w:rFonts w:asciiTheme="majorBidi" w:hAnsiTheme="majorBidi" w:cstheme="majorBidi"/>
        </w:rPr>
        <w:t> </w:t>
      </w:r>
      <w:r w:rsidRPr="00BC3452">
        <w:rPr>
          <w:rStyle w:val="text"/>
          <w:rFonts w:asciiTheme="majorBidi" w:hAnsiTheme="majorBidi" w:cstheme="majorBidi"/>
        </w:rPr>
        <w:t>Quant à Ismaël, je t'ai exaucé: oui, je l'ai béni;</w:t>
      </w:r>
    </w:p>
    <w:p w14:paraId="3717CC9B" w14:textId="77777777" w:rsidR="00466FB0" w:rsidRPr="00466FB0" w:rsidRDefault="00466FB0" w:rsidP="00466FB0">
      <w:pPr>
        <w:spacing w:after="0"/>
        <w:jc w:val="both"/>
        <w:rPr>
          <w:rStyle w:val="text"/>
          <w:rFonts w:asciiTheme="majorBidi" w:hAnsiTheme="majorBidi" w:cstheme="majorBidi"/>
          <w:sz w:val="14"/>
          <w:szCs w:val="14"/>
        </w:rPr>
      </w:pPr>
    </w:p>
    <w:p w14:paraId="0892C813" w14:textId="2E9B1E53" w:rsidR="00466FB0" w:rsidRDefault="00466FB0" w:rsidP="00466FB0">
      <w:pPr>
        <w:bidi/>
        <w:spacing w:after="0"/>
        <w:jc w:val="both"/>
        <w:rPr>
          <w:rStyle w:val="text"/>
          <w:rFonts w:asciiTheme="majorBidi" w:hAnsiTheme="majorBidi" w:cstheme="majorBidi"/>
          <w:lang w:bidi="he-IL"/>
        </w:rPr>
      </w:pPr>
      <w:r w:rsidRPr="00BC3452">
        <w:rPr>
          <w:rStyle w:val="versekey"/>
          <w:rFonts w:asciiTheme="majorBidi" w:hAnsiTheme="majorBidi" w:cstheme="majorBidi"/>
          <w:rtl/>
          <w:lang w:bidi="he-IL"/>
        </w:rPr>
        <w:t>טו</w:t>
      </w:r>
      <w:r w:rsidRPr="00BC3452">
        <w:rPr>
          <w:rStyle w:val="ijaxflowpanelid1946"/>
          <w:rFonts w:asciiTheme="majorBidi" w:hAnsiTheme="majorBidi" w:cstheme="majorBidi"/>
          <w:rtl/>
        </w:rPr>
        <w:t> </w:t>
      </w:r>
      <w:r w:rsidRPr="00BC3452">
        <w:rPr>
          <w:rStyle w:val="text"/>
          <w:rFonts w:asciiTheme="majorBidi" w:hAnsiTheme="majorBidi" w:cstheme="majorBidi"/>
          <w:rtl/>
          <w:lang w:bidi="he-IL"/>
        </w:rPr>
        <w:t xml:space="preserve">וַיֹּאמֶר </w:t>
      </w:r>
      <w:proofErr w:type="spellStart"/>
      <w:r w:rsidRPr="00BC3452">
        <w:rPr>
          <w:rStyle w:val="text"/>
          <w:rFonts w:asciiTheme="majorBidi" w:hAnsiTheme="majorBidi" w:cstheme="majorBidi"/>
          <w:rtl/>
          <w:lang w:bidi="he-IL"/>
        </w:rPr>
        <w:t>אֱלֹהִים</w:t>
      </w:r>
      <w:proofErr w:type="spellEnd"/>
      <w:r w:rsidRPr="00BC3452">
        <w:rPr>
          <w:rStyle w:val="text"/>
          <w:rFonts w:asciiTheme="majorBidi" w:hAnsiTheme="majorBidi" w:cstheme="majorBidi"/>
          <w:rtl/>
          <w:lang w:bidi="he-IL"/>
        </w:rPr>
        <w:t>, אֶל-אַבְרָהָם, שָׂרַי אִשְׁתְּךָ, לֹא-תִקְרָא אֶת-שְׁמָהּ שָׂרָי</w:t>
      </w:r>
      <w:r w:rsidRPr="00BC3452">
        <w:rPr>
          <w:rStyle w:val="text"/>
          <w:rFonts w:asciiTheme="majorBidi" w:hAnsiTheme="majorBidi" w:cstheme="majorBidi"/>
        </w:rPr>
        <w:t xml:space="preserve">: </w:t>
      </w:r>
      <w:r w:rsidRPr="00BC3452">
        <w:rPr>
          <w:rStyle w:val="text"/>
          <w:rFonts w:asciiTheme="majorBidi" w:hAnsiTheme="majorBidi" w:cstheme="majorBidi"/>
          <w:rtl/>
          <w:lang w:bidi="he-IL"/>
        </w:rPr>
        <w:t>כִּי שָׂרָה, שְׁמָהּ</w:t>
      </w:r>
      <w:r w:rsidRPr="00BC3452">
        <w:rPr>
          <w:rStyle w:val="text"/>
          <w:rFonts w:asciiTheme="majorBidi" w:hAnsiTheme="majorBidi" w:cstheme="majorBidi"/>
        </w:rPr>
        <w:t>.</w:t>
      </w:r>
      <w:r w:rsidRPr="00BC3452">
        <w:rPr>
          <w:rStyle w:val="ijaxflowpanelid1946"/>
          <w:rFonts w:asciiTheme="majorBidi" w:hAnsiTheme="majorBidi" w:cstheme="majorBidi"/>
        </w:rPr>
        <w:t xml:space="preserve"> </w:t>
      </w:r>
      <w:proofErr w:type="spellStart"/>
      <w:r w:rsidRPr="00BC3452">
        <w:rPr>
          <w:rStyle w:val="versekey"/>
          <w:rFonts w:asciiTheme="majorBidi" w:hAnsiTheme="majorBidi" w:cstheme="majorBidi"/>
          <w:rtl/>
          <w:lang w:bidi="he-IL"/>
        </w:rPr>
        <w:t>טז</w:t>
      </w:r>
      <w:proofErr w:type="spellEnd"/>
      <w:r w:rsidRPr="00BC3452">
        <w:rPr>
          <w:rStyle w:val="ijaxflowpanelid1947"/>
          <w:rFonts w:asciiTheme="majorBidi" w:hAnsiTheme="majorBidi" w:cstheme="majorBidi"/>
          <w:rtl/>
        </w:rPr>
        <w:t> </w:t>
      </w:r>
      <w:r w:rsidRPr="00BC3452">
        <w:rPr>
          <w:rStyle w:val="text"/>
          <w:rFonts w:asciiTheme="majorBidi" w:hAnsiTheme="majorBidi" w:cstheme="majorBidi"/>
          <w:rtl/>
          <w:lang w:bidi="he-IL"/>
        </w:rPr>
        <w:t xml:space="preserve">וּבֵרַכְתִּי אֹתָהּ, וְגַם נָתַתִּי מִמֶּנָּה לְךָ בֵּן; </w:t>
      </w:r>
      <w:proofErr w:type="spellStart"/>
      <w:r w:rsidRPr="00BC3452">
        <w:rPr>
          <w:rStyle w:val="text"/>
          <w:rFonts w:asciiTheme="majorBidi" w:hAnsiTheme="majorBidi" w:cstheme="majorBidi"/>
          <w:rtl/>
          <w:lang w:bidi="he-IL"/>
        </w:rPr>
        <w:t>וּבֵרַכְתִּיה</w:t>
      </w:r>
      <w:proofErr w:type="spellEnd"/>
      <w:r w:rsidRPr="00BC3452">
        <w:rPr>
          <w:rStyle w:val="text"/>
          <w:rFonts w:asciiTheme="majorBidi" w:hAnsiTheme="majorBidi" w:cstheme="majorBidi"/>
          <w:rtl/>
          <w:lang w:bidi="he-IL"/>
        </w:rPr>
        <w:t xml:space="preserve">ָ </w:t>
      </w:r>
      <w:proofErr w:type="spellStart"/>
      <w:r w:rsidRPr="00BC3452">
        <w:rPr>
          <w:rStyle w:val="text"/>
          <w:rFonts w:asciiTheme="majorBidi" w:hAnsiTheme="majorBidi" w:cstheme="majorBidi"/>
          <w:rtl/>
          <w:lang w:bidi="he-IL"/>
        </w:rPr>
        <w:t>וְהָיְתָה</w:t>
      </w:r>
      <w:proofErr w:type="spellEnd"/>
      <w:r w:rsidRPr="00BC3452">
        <w:rPr>
          <w:rStyle w:val="text"/>
          <w:rFonts w:asciiTheme="majorBidi" w:hAnsiTheme="majorBidi" w:cstheme="majorBidi"/>
          <w:rtl/>
          <w:lang w:bidi="he-IL"/>
        </w:rPr>
        <w:t xml:space="preserve"> לְגוֹיִם, מַלְכֵי עַמִּים מִמֶּנָּה יִהְיוּ</w:t>
      </w:r>
      <w:r w:rsidRPr="00BC3452">
        <w:rPr>
          <w:rStyle w:val="text"/>
          <w:rFonts w:asciiTheme="majorBidi" w:hAnsiTheme="majorBidi" w:cstheme="majorBidi"/>
        </w:rPr>
        <w:t>.</w:t>
      </w:r>
      <w:r w:rsidRPr="00BC3452">
        <w:rPr>
          <w:rStyle w:val="ijaxflowpanelid1947"/>
          <w:rFonts w:asciiTheme="majorBidi" w:hAnsiTheme="majorBidi" w:cstheme="majorBidi"/>
        </w:rPr>
        <w:t xml:space="preserve"> </w:t>
      </w:r>
      <w:proofErr w:type="spellStart"/>
      <w:r w:rsidRPr="00BC3452">
        <w:rPr>
          <w:rStyle w:val="versekey"/>
          <w:rFonts w:asciiTheme="majorBidi" w:hAnsiTheme="majorBidi" w:cstheme="majorBidi"/>
          <w:rtl/>
          <w:lang w:bidi="he-IL"/>
        </w:rPr>
        <w:t>יז</w:t>
      </w:r>
      <w:proofErr w:type="spellEnd"/>
      <w:r w:rsidRPr="00BC3452">
        <w:rPr>
          <w:rStyle w:val="ijaxflowpanelid1948"/>
          <w:rFonts w:asciiTheme="majorBidi" w:hAnsiTheme="majorBidi" w:cstheme="majorBidi"/>
          <w:rtl/>
        </w:rPr>
        <w:t> </w:t>
      </w:r>
      <w:proofErr w:type="spellStart"/>
      <w:r w:rsidRPr="00BC3452">
        <w:rPr>
          <w:rStyle w:val="text"/>
          <w:rFonts w:asciiTheme="majorBidi" w:hAnsiTheme="majorBidi" w:cstheme="majorBidi"/>
          <w:rtl/>
          <w:lang w:bidi="he-IL"/>
        </w:rPr>
        <w:t>וַיִּפֹּל</w:t>
      </w:r>
      <w:proofErr w:type="spellEnd"/>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 xml:space="preserve">אַבְרָהָם עַל-פָּנָיו, וַיִּצְחָק; וַיֹּאמֶר </w:t>
      </w:r>
      <w:proofErr w:type="spellStart"/>
      <w:r w:rsidRPr="00BC3452">
        <w:rPr>
          <w:rStyle w:val="text"/>
          <w:rFonts w:asciiTheme="majorBidi" w:hAnsiTheme="majorBidi" w:cstheme="majorBidi"/>
          <w:rtl/>
          <w:lang w:bidi="he-IL"/>
        </w:rPr>
        <w:t>בְּלִבּו</w:t>
      </w:r>
      <w:proofErr w:type="spellEnd"/>
      <w:r w:rsidRPr="00BC3452">
        <w:rPr>
          <w:rStyle w:val="text"/>
          <w:rFonts w:asciiTheme="majorBidi" w:hAnsiTheme="majorBidi" w:cstheme="majorBidi"/>
          <w:rtl/>
          <w:lang w:bidi="he-IL"/>
        </w:rPr>
        <w:t>ֹ</w:t>
      </w:r>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הַלְּבֶן</w:t>
      </w:r>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מֵאָה-שָׁנָה יִוָּלֵד, וְאִם-שָׂרָה, הֲבַת-תִּשְׁעִים שָׁנָה תֵּלֵד</w:t>
      </w:r>
      <w:r w:rsidRPr="00BC3452">
        <w:rPr>
          <w:rStyle w:val="text"/>
          <w:rFonts w:asciiTheme="majorBidi" w:hAnsiTheme="majorBidi" w:cstheme="majorBidi"/>
        </w:rPr>
        <w:t>.</w:t>
      </w:r>
      <w:r w:rsidRPr="00BC3452">
        <w:rPr>
          <w:rStyle w:val="ijaxflowpanelid1948"/>
          <w:rFonts w:asciiTheme="majorBidi" w:hAnsiTheme="majorBidi" w:cstheme="majorBidi"/>
        </w:rPr>
        <w:t xml:space="preserve"> </w:t>
      </w:r>
      <w:proofErr w:type="spellStart"/>
      <w:r w:rsidRPr="00BC3452">
        <w:rPr>
          <w:rStyle w:val="versekey"/>
          <w:rFonts w:asciiTheme="majorBidi" w:hAnsiTheme="majorBidi" w:cstheme="majorBidi"/>
          <w:rtl/>
          <w:lang w:bidi="he-IL"/>
        </w:rPr>
        <w:t>יח</w:t>
      </w:r>
      <w:proofErr w:type="spellEnd"/>
      <w:r w:rsidRPr="00BC3452">
        <w:rPr>
          <w:rStyle w:val="ijaxflowpanelid1949"/>
          <w:rFonts w:asciiTheme="majorBidi" w:hAnsiTheme="majorBidi" w:cstheme="majorBidi"/>
          <w:rtl/>
        </w:rPr>
        <w:t> </w:t>
      </w:r>
      <w:r w:rsidRPr="00BC3452">
        <w:rPr>
          <w:rStyle w:val="text"/>
          <w:rFonts w:asciiTheme="majorBidi" w:hAnsiTheme="majorBidi" w:cstheme="majorBidi"/>
          <w:rtl/>
          <w:lang w:bidi="he-IL"/>
        </w:rPr>
        <w:t xml:space="preserve">וַיֹּאמֶר אַבְרָהָם, </w:t>
      </w:r>
      <w:proofErr w:type="spellStart"/>
      <w:r w:rsidRPr="00BC3452">
        <w:rPr>
          <w:rStyle w:val="text"/>
          <w:rFonts w:asciiTheme="majorBidi" w:hAnsiTheme="majorBidi" w:cstheme="majorBidi"/>
          <w:rtl/>
          <w:lang w:bidi="he-IL"/>
        </w:rPr>
        <w:t>אֶל-הָאֱלֹהִים</w:t>
      </w:r>
      <w:proofErr w:type="spellEnd"/>
      <w:r w:rsidRPr="00BC3452">
        <w:rPr>
          <w:rStyle w:val="text"/>
          <w:rFonts w:asciiTheme="majorBidi" w:hAnsiTheme="majorBidi" w:cstheme="majorBidi"/>
        </w:rPr>
        <w:t xml:space="preserve">: </w:t>
      </w:r>
      <w:r w:rsidRPr="00BC3452">
        <w:rPr>
          <w:rStyle w:val="text"/>
          <w:rFonts w:asciiTheme="majorBidi" w:hAnsiTheme="majorBidi" w:cstheme="majorBidi"/>
          <w:rtl/>
          <w:lang w:bidi="he-IL"/>
        </w:rPr>
        <w:t>לוּ יִשְׁמָעֵאל, יִחְיֶה לְפָנֶיךָ</w:t>
      </w:r>
      <w:r w:rsidRPr="00BC3452">
        <w:rPr>
          <w:rStyle w:val="text"/>
          <w:rFonts w:asciiTheme="majorBidi" w:hAnsiTheme="majorBidi" w:cstheme="majorBidi"/>
        </w:rPr>
        <w:t>.</w:t>
      </w:r>
      <w:r w:rsidRPr="00BC3452">
        <w:rPr>
          <w:rStyle w:val="ijaxflowpanelid1949"/>
          <w:rFonts w:asciiTheme="majorBidi" w:hAnsiTheme="majorBidi" w:cstheme="majorBidi"/>
        </w:rPr>
        <w:t xml:space="preserve"> </w:t>
      </w:r>
      <w:proofErr w:type="spellStart"/>
      <w:r w:rsidRPr="00BC3452">
        <w:rPr>
          <w:rStyle w:val="versekey"/>
          <w:rFonts w:asciiTheme="majorBidi" w:hAnsiTheme="majorBidi" w:cstheme="majorBidi"/>
          <w:rtl/>
          <w:lang w:bidi="he-IL"/>
        </w:rPr>
        <w:t>יט</w:t>
      </w:r>
      <w:proofErr w:type="spellEnd"/>
      <w:r w:rsidRPr="00BC3452">
        <w:rPr>
          <w:rStyle w:val="ijaxflowpanelid1950"/>
          <w:rFonts w:asciiTheme="majorBidi" w:hAnsiTheme="majorBidi" w:cstheme="majorBidi"/>
          <w:rtl/>
        </w:rPr>
        <w:t> </w:t>
      </w:r>
      <w:r w:rsidRPr="00BC3452">
        <w:rPr>
          <w:rStyle w:val="text"/>
          <w:rFonts w:asciiTheme="majorBidi" w:hAnsiTheme="majorBidi" w:cstheme="majorBidi"/>
          <w:rtl/>
          <w:lang w:bidi="he-IL"/>
        </w:rPr>
        <w:t>וַיֹּאמֶר</w:t>
      </w:r>
      <w:r w:rsidRPr="00BC3452">
        <w:rPr>
          <w:rStyle w:val="text"/>
          <w:rFonts w:asciiTheme="majorBidi" w:hAnsiTheme="majorBidi" w:cstheme="majorBidi"/>
          <w:rtl/>
        </w:rPr>
        <w:t xml:space="preserve"> </w:t>
      </w:r>
      <w:proofErr w:type="spellStart"/>
      <w:r w:rsidRPr="00BC3452">
        <w:rPr>
          <w:rStyle w:val="text"/>
          <w:rFonts w:asciiTheme="majorBidi" w:hAnsiTheme="majorBidi" w:cstheme="majorBidi"/>
          <w:rtl/>
          <w:lang w:bidi="he-IL"/>
        </w:rPr>
        <w:t>אֱלֹהִים</w:t>
      </w:r>
      <w:proofErr w:type="spellEnd"/>
      <w:r w:rsidRPr="00BC3452">
        <w:rPr>
          <w:rStyle w:val="text"/>
          <w:rFonts w:asciiTheme="majorBidi" w:hAnsiTheme="majorBidi" w:cstheme="majorBidi"/>
          <w:rtl/>
          <w:lang w:bidi="he-IL"/>
        </w:rPr>
        <w:t>, אֲבָל שָׂרָה אִשְׁתְּךָ יֹלֶדֶת לְךָ בֵּן, וְקָרָאתָ</w:t>
      </w:r>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אֶת-שְׁמוֹ, יִצְחָק; וַהֲקִמֹתִי אֶת-בְּרִיתִי אִתּוֹ לִבְרִית עוֹלָם</w:t>
      </w:r>
      <w:r w:rsidRPr="00BC3452">
        <w:rPr>
          <w:rStyle w:val="text"/>
          <w:rFonts w:asciiTheme="majorBidi" w:hAnsiTheme="majorBidi" w:cstheme="majorBidi"/>
        </w:rPr>
        <w:t xml:space="preserve">, </w:t>
      </w:r>
      <w:r w:rsidRPr="00BC3452">
        <w:rPr>
          <w:rStyle w:val="text"/>
          <w:rFonts w:asciiTheme="majorBidi" w:hAnsiTheme="majorBidi" w:cstheme="majorBidi"/>
          <w:rtl/>
          <w:lang w:bidi="he-IL"/>
        </w:rPr>
        <w:t>לְזַרְעוֹ אַחֲרָיו</w:t>
      </w:r>
      <w:r w:rsidRPr="00BC3452">
        <w:rPr>
          <w:rStyle w:val="text"/>
          <w:rFonts w:asciiTheme="majorBidi" w:hAnsiTheme="majorBidi" w:cstheme="majorBidi"/>
        </w:rPr>
        <w:t>.</w:t>
      </w:r>
      <w:r w:rsidRPr="00BC3452">
        <w:rPr>
          <w:rStyle w:val="ijaxflowpanelid1950"/>
          <w:rFonts w:asciiTheme="majorBidi" w:hAnsiTheme="majorBidi" w:cstheme="majorBidi"/>
        </w:rPr>
        <w:t xml:space="preserve"> </w:t>
      </w:r>
      <w:r w:rsidRPr="00BC3452">
        <w:rPr>
          <w:rStyle w:val="versekey"/>
          <w:rFonts w:asciiTheme="majorBidi" w:hAnsiTheme="majorBidi" w:cstheme="majorBidi"/>
          <w:rtl/>
          <w:lang w:bidi="he-IL"/>
        </w:rPr>
        <w:t>כ</w:t>
      </w:r>
      <w:r w:rsidRPr="00BC3452">
        <w:rPr>
          <w:rStyle w:val="ijaxflowpanelid1951"/>
          <w:rFonts w:asciiTheme="majorBidi" w:hAnsiTheme="majorBidi" w:cstheme="majorBidi"/>
          <w:rtl/>
        </w:rPr>
        <w:t> </w:t>
      </w:r>
      <w:r w:rsidRPr="00BC3452">
        <w:rPr>
          <w:rStyle w:val="text"/>
          <w:rFonts w:asciiTheme="majorBidi" w:hAnsiTheme="majorBidi" w:cstheme="majorBidi"/>
          <w:rtl/>
          <w:lang w:bidi="he-IL"/>
        </w:rPr>
        <w:t>וּלְיִשְׁמָעֵאל, שְׁמַעְתִּיךָ--הִנֵּה בֵּרַכְתִּי אֹתוֹ</w:t>
      </w:r>
    </w:p>
    <w:p w14:paraId="0FE71698" w14:textId="77777777" w:rsidR="00466FB0" w:rsidRPr="00466FB0" w:rsidRDefault="00466FB0" w:rsidP="00466FB0">
      <w:pPr>
        <w:bidi/>
        <w:spacing w:after="0"/>
        <w:jc w:val="both"/>
        <w:rPr>
          <w:rStyle w:val="text"/>
          <w:rFonts w:asciiTheme="majorBidi" w:hAnsiTheme="majorBidi" w:cstheme="majorBidi"/>
          <w:sz w:val="14"/>
          <w:szCs w:val="14"/>
          <w:lang w:bidi="he-IL"/>
        </w:rPr>
      </w:pPr>
    </w:p>
    <w:p w14:paraId="02124564" w14:textId="77777777" w:rsidR="00466FB0" w:rsidRPr="00BC3452" w:rsidRDefault="00466FB0" w:rsidP="00466FB0">
      <w:pPr>
        <w:spacing w:after="0"/>
        <w:rPr>
          <w:rStyle w:val="text"/>
          <w:rFonts w:asciiTheme="majorBidi" w:hAnsiTheme="majorBidi" w:cstheme="majorBidi"/>
          <w:b/>
          <w:bCs/>
          <w:lang w:bidi="he-IL"/>
        </w:rPr>
      </w:pPr>
      <w:r w:rsidRPr="00BC3452">
        <w:rPr>
          <w:rStyle w:val="text"/>
          <w:rFonts w:asciiTheme="majorBidi" w:hAnsiTheme="majorBidi" w:cstheme="majorBidi"/>
          <w:b/>
          <w:bCs/>
          <w:lang w:bidi="he-IL"/>
        </w:rPr>
        <w:t>Rachi</w:t>
      </w:r>
    </w:p>
    <w:p w14:paraId="11FCC18E" w14:textId="7777777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1</w:t>
      </w:r>
      <w:r w:rsidRPr="00BC3452">
        <w:rPr>
          <w:rStyle w:val="name"/>
          <w:rFonts w:asciiTheme="majorBidi" w:hAnsiTheme="majorBidi" w:cstheme="majorBidi"/>
        </w:rPr>
        <w:tab/>
        <w:t xml:space="preserve">Tu n’appelleras plus son nom </w:t>
      </w:r>
      <w:proofErr w:type="spellStart"/>
      <w:r w:rsidRPr="00BC3452">
        <w:rPr>
          <w:rStyle w:val="name"/>
          <w:rFonts w:asciiTheme="majorBidi" w:hAnsiTheme="majorBidi" w:cstheme="majorBidi"/>
        </w:rPr>
        <w:t>Saraï</w:t>
      </w:r>
      <w:proofErr w:type="spellEnd"/>
      <w:r w:rsidRPr="00BC3452">
        <w:rPr>
          <w:rFonts w:asciiTheme="majorBidi" w:hAnsiTheme="majorBidi" w:cstheme="majorBidi"/>
        </w:rPr>
        <w:t> </w:t>
      </w:r>
      <w:r w:rsidRPr="00BC3452">
        <w:rPr>
          <w:rStyle w:val="text"/>
          <w:rFonts w:asciiTheme="majorBidi" w:hAnsiTheme="majorBidi" w:cstheme="majorBidi"/>
        </w:rPr>
        <w:t>Mot qui signifie : « “ma” princesse », pour moi mais pas pour les autres, tandis que « Sara » tout court signifie « princesse », pour tous (</w:t>
      </w:r>
      <w:proofErr w:type="spellStart"/>
      <w:r w:rsidRPr="00BC3452">
        <w:rPr>
          <w:rStyle w:val="text"/>
          <w:rFonts w:asciiTheme="majorBidi" w:hAnsiTheme="majorBidi" w:cstheme="majorBidi"/>
        </w:rPr>
        <w:t>Berakhoth</w:t>
      </w:r>
      <w:proofErr w:type="spellEnd"/>
      <w:r w:rsidRPr="00BC3452">
        <w:rPr>
          <w:rStyle w:val="text"/>
          <w:rFonts w:asciiTheme="majorBidi" w:hAnsiTheme="majorBidi" w:cstheme="majorBidi"/>
        </w:rPr>
        <w:t xml:space="preserve"> 13a).</w:t>
      </w:r>
      <w:r w:rsidRPr="00BC3452">
        <w:rPr>
          <w:rFonts w:asciiTheme="majorBidi" w:hAnsiTheme="majorBidi" w:cstheme="majorBidi"/>
        </w:rPr>
        <w:t xml:space="preserve"> </w:t>
      </w:r>
    </w:p>
    <w:p w14:paraId="289A2F38" w14:textId="46F4824F" w:rsidR="00466FB0" w:rsidRDefault="00466FB0" w:rsidP="00466FB0">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לֹא תִקְרָא אֶת שְׁמָהּ שָׂרַי</w:t>
      </w:r>
      <w:r w:rsidRPr="00BC3452">
        <w:rPr>
          <w:rStyle w:val="name"/>
          <w:rFonts w:asciiTheme="majorBidi" w:hAnsiTheme="majorBidi" w:cstheme="majorBidi"/>
        </w:rPr>
        <w:t>.</w:t>
      </w:r>
      <w:r w:rsidRPr="00BC3452">
        <w:rPr>
          <w:rFonts w:asciiTheme="majorBidi" w:hAnsiTheme="majorBidi" w:cstheme="majorBidi"/>
        </w:rPr>
        <w:t> </w:t>
      </w:r>
      <w:proofErr w:type="spellStart"/>
      <w:r w:rsidRPr="00BC3452">
        <w:rPr>
          <w:rStyle w:val="text"/>
          <w:rFonts w:asciiTheme="majorBidi" w:hAnsiTheme="majorBidi" w:cstheme="majorBidi"/>
          <w:rtl/>
        </w:rPr>
        <w:t>דְּמַשְׁמָע</w:t>
      </w:r>
      <w:proofErr w:type="spellEnd"/>
      <w:r w:rsidRPr="00BC3452">
        <w:rPr>
          <w:rStyle w:val="text"/>
          <w:rFonts w:asciiTheme="majorBidi" w:hAnsiTheme="majorBidi" w:cstheme="majorBidi"/>
          <w:rtl/>
        </w:rPr>
        <w:t xml:space="preserve"> שָׂרַי לִי וְלֹא לַאֲחֵרִים. כִּי שָׂרָה סְתָם שְׁמָהּ שֶׁתְּהֵא שָׂרָה עַל כֹּל</w:t>
      </w:r>
      <w:r w:rsidRPr="00BC3452">
        <w:rPr>
          <w:rStyle w:val="text"/>
          <w:rFonts w:asciiTheme="majorBidi" w:hAnsiTheme="majorBidi" w:cstheme="majorBidi"/>
        </w:rPr>
        <w:t>:</w:t>
      </w:r>
      <w:r w:rsidRPr="00BC3452">
        <w:rPr>
          <w:rFonts w:asciiTheme="majorBidi" w:hAnsiTheme="majorBidi" w:cstheme="majorBidi"/>
        </w:rPr>
        <w:t xml:space="preserve"> </w:t>
      </w:r>
    </w:p>
    <w:p w14:paraId="2D37F5C7" w14:textId="77777777" w:rsidR="00466FB0" w:rsidRPr="00BC3452" w:rsidRDefault="00466FB0" w:rsidP="00466FB0">
      <w:pPr>
        <w:pStyle w:val="NormalWeb"/>
        <w:bidi/>
        <w:spacing w:before="0" w:beforeAutospacing="0" w:after="0" w:afterAutospacing="0"/>
        <w:jc w:val="both"/>
        <w:rPr>
          <w:rFonts w:asciiTheme="majorBidi" w:hAnsiTheme="majorBidi" w:cstheme="majorBidi"/>
        </w:rPr>
      </w:pPr>
    </w:p>
    <w:p w14:paraId="3E123E87" w14:textId="7777777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2</w:t>
      </w:r>
      <w:r w:rsidRPr="00BC3452">
        <w:rPr>
          <w:rStyle w:val="name"/>
          <w:rFonts w:asciiTheme="majorBidi" w:hAnsiTheme="majorBidi" w:cstheme="majorBidi"/>
        </w:rPr>
        <w:tab/>
        <w:t>Je la bénirai</w:t>
      </w:r>
      <w:r w:rsidRPr="00BC3452">
        <w:rPr>
          <w:rFonts w:asciiTheme="majorBidi" w:hAnsiTheme="majorBidi" w:cstheme="majorBidi"/>
        </w:rPr>
        <w:t> </w:t>
      </w:r>
      <w:r w:rsidRPr="00BC3452">
        <w:rPr>
          <w:rStyle w:val="text"/>
          <w:rFonts w:asciiTheme="majorBidi" w:hAnsiTheme="majorBidi" w:cstheme="majorBidi"/>
        </w:rPr>
        <w:t>Et par quelle bénédiction ? En ce qu’elle a retrouvé sa jeunesse (</w:t>
      </w:r>
      <w:proofErr w:type="spellStart"/>
      <w:r w:rsidRPr="00BC3452">
        <w:rPr>
          <w:rStyle w:val="text"/>
          <w:rFonts w:asciiTheme="majorBidi" w:hAnsiTheme="majorBidi" w:cstheme="majorBidi"/>
        </w:rPr>
        <w:t>Beréchith</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raba</w:t>
      </w:r>
      <w:proofErr w:type="spellEnd"/>
      <w:r w:rsidRPr="00BC3452">
        <w:rPr>
          <w:rStyle w:val="text"/>
          <w:rFonts w:asciiTheme="majorBidi" w:hAnsiTheme="majorBidi" w:cstheme="majorBidi"/>
        </w:rPr>
        <w:t xml:space="preserve"> 47, 2), ainsi qu’il est écrit : « après être flétrie, aurai-je ce bonheur ? » (</w:t>
      </w:r>
      <w:proofErr w:type="gramStart"/>
      <w:r w:rsidRPr="00BC3452">
        <w:rPr>
          <w:rStyle w:val="text"/>
          <w:rFonts w:asciiTheme="majorBidi" w:hAnsiTheme="majorBidi" w:cstheme="majorBidi"/>
        </w:rPr>
        <w:t>infra</w:t>
      </w:r>
      <w:proofErr w:type="gramEnd"/>
      <w:r w:rsidRPr="00BC3452">
        <w:rPr>
          <w:rStyle w:val="text"/>
          <w:rFonts w:asciiTheme="majorBidi" w:hAnsiTheme="majorBidi" w:cstheme="majorBidi"/>
        </w:rPr>
        <w:t xml:space="preserve"> 18, 12).</w:t>
      </w:r>
      <w:r w:rsidRPr="00BC3452">
        <w:rPr>
          <w:rFonts w:asciiTheme="majorBidi" w:hAnsiTheme="majorBidi" w:cstheme="majorBidi"/>
        </w:rPr>
        <w:t xml:space="preserve"> </w:t>
      </w:r>
    </w:p>
    <w:p w14:paraId="5CF589F2" w14:textId="7777777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Je la bénirai</w:t>
      </w:r>
      <w:r w:rsidRPr="00BC3452">
        <w:rPr>
          <w:rFonts w:asciiTheme="majorBidi" w:hAnsiTheme="majorBidi" w:cstheme="majorBidi"/>
        </w:rPr>
        <w:t> </w:t>
      </w:r>
      <w:r w:rsidRPr="00BC3452">
        <w:rPr>
          <w:rStyle w:val="text"/>
          <w:rFonts w:asciiTheme="majorBidi" w:hAnsiTheme="majorBidi" w:cstheme="majorBidi"/>
        </w:rPr>
        <w:t>Par la faculté d’allaiter</w:t>
      </w:r>
      <w:r>
        <w:rPr>
          <w:rStyle w:val="text"/>
          <w:rFonts w:asciiTheme="majorBidi" w:hAnsiTheme="majorBidi" w:cstheme="majorBidi"/>
        </w:rPr>
        <w:t xml:space="preserve">…           </w:t>
      </w:r>
      <w:r w:rsidRPr="00BC3452">
        <w:rPr>
          <w:rStyle w:val="text"/>
          <w:rFonts w:asciiTheme="majorBidi" w:hAnsiTheme="majorBidi" w:cstheme="majorBidi"/>
        </w:rPr>
        <w:t xml:space="preserve"> </w:t>
      </w:r>
      <w:r w:rsidRPr="00BC3452">
        <w:rPr>
          <w:rStyle w:val="name"/>
          <w:rFonts w:asciiTheme="majorBidi" w:hAnsiTheme="majorBidi" w:cstheme="majorBidi"/>
          <w:rtl/>
        </w:rPr>
        <w:t>וּבֵרַכְתִּי אֹתָהּ</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וּמַה הִיא הַבְּרָכָה שֶׁחָזְרָה לְנַעֲרוּתָהּ שֶׁנֶּאֱמַר </w:t>
      </w:r>
      <w:proofErr w:type="spellStart"/>
      <w:r w:rsidRPr="00BC3452">
        <w:rPr>
          <w:rStyle w:val="text"/>
          <w:rFonts w:asciiTheme="majorBidi" w:hAnsiTheme="majorBidi" w:cstheme="majorBidi"/>
          <w:rtl/>
        </w:rPr>
        <w:t>הָיְתָה</w:t>
      </w:r>
      <w:proofErr w:type="spellEnd"/>
      <w:r w:rsidRPr="00BC3452">
        <w:rPr>
          <w:rStyle w:val="text"/>
          <w:rFonts w:asciiTheme="majorBidi" w:hAnsiTheme="majorBidi" w:cstheme="majorBidi"/>
          <w:rtl/>
        </w:rPr>
        <w:t xml:space="preserve"> לִי עֶדְנָה</w:t>
      </w:r>
      <w:r w:rsidRPr="00BC3452">
        <w:rPr>
          <w:rStyle w:val="text"/>
          <w:rFonts w:asciiTheme="majorBidi" w:hAnsiTheme="majorBidi" w:cstheme="majorBidi"/>
        </w:rPr>
        <w:t>:</w:t>
      </w:r>
      <w:r w:rsidRPr="00BC3452">
        <w:rPr>
          <w:rFonts w:asciiTheme="majorBidi" w:hAnsiTheme="majorBidi" w:cstheme="majorBidi"/>
        </w:rPr>
        <w:t xml:space="preserve"> </w:t>
      </w:r>
      <w:r w:rsidRPr="00244EF9">
        <w:rPr>
          <w:rFonts w:asciiTheme="majorBidi" w:hAnsiTheme="majorBidi" w:cstheme="majorBidi"/>
          <w:sz w:val="20"/>
          <w:szCs w:val="20"/>
        </w:rPr>
        <w:t xml:space="preserve"> </w:t>
      </w:r>
    </w:p>
    <w:p w14:paraId="6B1BA0D3" w14:textId="77777777" w:rsidR="00466FB0" w:rsidRDefault="00466FB0" w:rsidP="00466FB0">
      <w:pPr>
        <w:pStyle w:val="NormalWeb"/>
        <w:spacing w:before="0" w:beforeAutospacing="0" w:after="0" w:afterAutospacing="0"/>
        <w:jc w:val="both"/>
        <w:rPr>
          <w:rStyle w:val="name"/>
          <w:rFonts w:asciiTheme="majorBidi" w:hAnsiTheme="majorBidi" w:cstheme="majorBidi"/>
        </w:rPr>
      </w:pPr>
    </w:p>
    <w:p w14:paraId="52B9FF00" w14:textId="56DCAE68"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3</w:t>
      </w:r>
      <w:r w:rsidRPr="00BC3452">
        <w:rPr>
          <w:rStyle w:val="name"/>
          <w:rFonts w:asciiTheme="majorBidi" w:hAnsiTheme="majorBidi" w:cstheme="majorBidi"/>
        </w:rPr>
        <w:tab/>
      </w:r>
      <w:proofErr w:type="spellStart"/>
      <w:r w:rsidRPr="00BC3452">
        <w:rPr>
          <w:rStyle w:val="name"/>
          <w:rFonts w:asciiTheme="majorBidi" w:hAnsiTheme="majorBidi" w:cstheme="majorBidi"/>
        </w:rPr>
        <w:t>Avraham</w:t>
      </w:r>
      <w:proofErr w:type="spellEnd"/>
      <w:r w:rsidRPr="00BC3452">
        <w:rPr>
          <w:rStyle w:val="name"/>
          <w:rFonts w:asciiTheme="majorBidi" w:hAnsiTheme="majorBidi" w:cstheme="majorBidi"/>
        </w:rPr>
        <w:t xml:space="preserve"> tomba sur sa face, il sourit</w:t>
      </w:r>
      <w:r w:rsidRPr="00BC3452">
        <w:rPr>
          <w:rFonts w:asciiTheme="majorBidi" w:hAnsiTheme="majorBidi" w:cstheme="majorBidi"/>
        </w:rPr>
        <w:t> </w:t>
      </w:r>
      <w:r w:rsidRPr="00BC3452">
        <w:rPr>
          <w:rStyle w:val="text"/>
          <w:rFonts w:asciiTheme="majorBidi" w:hAnsiTheme="majorBidi" w:cstheme="majorBidi"/>
        </w:rPr>
        <w:t xml:space="preserve">Comme le rend le Targoum </w:t>
      </w:r>
      <w:proofErr w:type="spellStart"/>
      <w:r w:rsidRPr="00BC3452">
        <w:rPr>
          <w:rStyle w:val="text"/>
          <w:rFonts w:asciiTheme="majorBidi" w:hAnsiTheme="majorBidi" w:cstheme="majorBidi"/>
        </w:rPr>
        <w:t>Onqelos</w:t>
      </w:r>
      <w:proofErr w:type="spellEnd"/>
      <w:r w:rsidRPr="00BC3452">
        <w:rPr>
          <w:rStyle w:val="text"/>
          <w:rFonts w:asciiTheme="majorBidi" w:hAnsiTheme="majorBidi" w:cstheme="majorBidi"/>
        </w:rPr>
        <w:t> : « il s’est réjoui », tandis qu’à propos de Sara, le Targoum indique : « elle s’est moquée ». D’où l’on apprend qu’</w:t>
      </w:r>
      <w:proofErr w:type="spellStart"/>
      <w:r w:rsidRPr="00BC3452">
        <w:rPr>
          <w:rStyle w:val="text"/>
          <w:rFonts w:asciiTheme="majorBidi" w:hAnsiTheme="majorBidi" w:cstheme="majorBidi"/>
        </w:rPr>
        <w:t>Avraham</w:t>
      </w:r>
      <w:proofErr w:type="spellEnd"/>
      <w:r w:rsidRPr="00BC3452">
        <w:rPr>
          <w:rStyle w:val="text"/>
          <w:rFonts w:asciiTheme="majorBidi" w:hAnsiTheme="majorBidi" w:cstheme="majorBidi"/>
        </w:rPr>
        <w:t xml:space="preserve"> a eu foi et s’est réjoui, tandis que Sara n’a pas eu foi et a raillé. Voilà pourquoi le Saint béni soit-Il s’est irrité contre Sara (infra 18, 13), mais pas contre </w:t>
      </w:r>
      <w:proofErr w:type="spellStart"/>
      <w:r w:rsidRPr="00BC3452">
        <w:rPr>
          <w:rStyle w:val="text"/>
          <w:rFonts w:asciiTheme="majorBidi" w:hAnsiTheme="majorBidi" w:cstheme="majorBidi"/>
        </w:rPr>
        <w:t>Avraham</w:t>
      </w:r>
      <w:proofErr w:type="spellEnd"/>
      <w:r w:rsidRPr="00BC3452">
        <w:rPr>
          <w:rStyle w:val="text"/>
          <w:rFonts w:asciiTheme="majorBidi" w:hAnsiTheme="majorBidi" w:cstheme="majorBidi"/>
        </w:rPr>
        <w:t>.</w:t>
      </w:r>
      <w:r w:rsidRPr="00BC3452">
        <w:rPr>
          <w:rFonts w:asciiTheme="majorBidi" w:hAnsiTheme="majorBidi" w:cstheme="majorBidi"/>
        </w:rPr>
        <w:t xml:space="preserve"> </w:t>
      </w:r>
    </w:p>
    <w:p w14:paraId="44788708" w14:textId="77777777" w:rsidR="00466FB0" w:rsidRPr="00244EF9" w:rsidRDefault="00466FB0" w:rsidP="00466FB0">
      <w:pPr>
        <w:pStyle w:val="NormalWeb"/>
        <w:bidi/>
        <w:spacing w:before="0" w:beforeAutospacing="0" w:after="0" w:afterAutospacing="0"/>
        <w:rPr>
          <w:rFonts w:asciiTheme="majorBidi" w:hAnsiTheme="majorBidi" w:cstheme="majorBidi"/>
          <w:sz w:val="20"/>
          <w:szCs w:val="20"/>
        </w:rPr>
      </w:pPr>
      <w:proofErr w:type="spellStart"/>
      <w:r w:rsidRPr="00BC3452">
        <w:rPr>
          <w:rStyle w:val="name"/>
          <w:rFonts w:asciiTheme="majorBidi" w:hAnsiTheme="majorBidi" w:cstheme="majorBidi"/>
          <w:rtl/>
        </w:rPr>
        <w:t>וַיִּפֹּל</w:t>
      </w:r>
      <w:proofErr w:type="spellEnd"/>
      <w:r w:rsidRPr="00BC3452">
        <w:rPr>
          <w:rStyle w:val="name"/>
          <w:rFonts w:asciiTheme="majorBidi" w:hAnsiTheme="majorBidi" w:cstheme="majorBidi"/>
          <w:rtl/>
        </w:rPr>
        <w:t xml:space="preserve"> אַבְרָהָם עַל פָּנָיו וַיִּצְחָק</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זֶה תִּרְגֵּם אוּנְקְלוֹס לָשׁוֹן שִׂמְחָה וְחָדֵי וְשֶׁל שָׂרָה לָשׁוֹן מָחוֹךְ לָמַדְתָּ שֶׁאַבְרָהָם הֶאֱמִין וְשָׂמַח וְשָׂרָה לֹא הֶאֱמִינָה וְלִגְלְגָה וְזֶהוּ שֶׁהִקְפִּיד הַקָּדוֹשׁ בָּרוּךְ הוּא עַל שָׂרָה וְלֹא הִקְפִּיד עַל אַבְרָהָם</w:t>
      </w:r>
      <w:r w:rsidRPr="00BC3452">
        <w:rPr>
          <w:rStyle w:val="text"/>
          <w:rFonts w:asciiTheme="majorBidi" w:hAnsiTheme="majorBidi" w:cstheme="majorBidi"/>
        </w:rPr>
        <w:t>:</w:t>
      </w:r>
      <w:r w:rsidRPr="00BC3452">
        <w:rPr>
          <w:rFonts w:asciiTheme="majorBidi" w:hAnsiTheme="majorBidi" w:cstheme="majorBidi"/>
        </w:rPr>
        <w:t xml:space="preserve"> </w:t>
      </w:r>
    </w:p>
    <w:p w14:paraId="72D680DC" w14:textId="77777777" w:rsidR="00466FB0" w:rsidRDefault="00466FB0" w:rsidP="00466FB0">
      <w:pPr>
        <w:pStyle w:val="NormalWeb"/>
        <w:spacing w:before="0" w:beforeAutospacing="0" w:after="0" w:afterAutospacing="0"/>
        <w:jc w:val="both"/>
        <w:rPr>
          <w:rStyle w:val="name"/>
          <w:rFonts w:asciiTheme="majorBidi" w:hAnsiTheme="majorBidi" w:cstheme="majorBidi"/>
        </w:rPr>
      </w:pPr>
    </w:p>
    <w:p w14:paraId="5EE10430" w14:textId="1DF59EB6"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4</w:t>
      </w:r>
      <w:r w:rsidRPr="00BC3452">
        <w:rPr>
          <w:rStyle w:val="name"/>
          <w:rFonts w:asciiTheme="majorBidi" w:hAnsiTheme="majorBidi" w:cstheme="majorBidi"/>
        </w:rPr>
        <w:tab/>
        <w:t>Certes (aval – littéralement : « mais »)</w:t>
      </w:r>
      <w:r w:rsidRPr="00BC3452">
        <w:rPr>
          <w:rFonts w:asciiTheme="majorBidi" w:hAnsiTheme="majorBidi" w:cstheme="majorBidi"/>
        </w:rPr>
        <w:t> </w:t>
      </w:r>
      <w:r w:rsidRPr="00BC3452">
        <w:rPr>
          <w:rStyle w:val="text"/>
          <w:rFonts w:asciiTheme="majorBidi" w:hAnsiTheme="majorBidi" w:cstheme="majorBidi"/>
        </w:rPr>
        <w:t>C’est une confirmation des paroles précédentes. Comme dans : « certes (aval), nous sommes coupables » (infra 42, 21), « certes (aval) ! elle n’a pas de fils » (II </w:t>
      </w:r>
      <w:proofErr w:type="spellStart"/>
      <w:r w:rsidRPr="00BC3452">
        <w:rPr>
          <w:rStyle w:val="text"/>
          <w:rFonts w:asciiTheme="majorBidi" w:hAnsiTheme="majorBidi" w:cstheme="majorBidi"/>
        </w:rPr>
        <w:t>Melakhim</w:t>
      </w:r>
      <w:proofErr w:type="spellEnd"/>
      <w:r w:rsidRPr="00BC3452">
        <w:rPr>
          <w:rStyle w:val="text"/>
          <w:rFonts w:asciiTheme="majorBidi" w:hAnsiTheme="majorBidi" w:cstheme="majorBidi"/>
        </w:rPr>
        <w:t xml:space="preserve"> 4, 14).</w:t>
      </w:r>
      <w:r w:rsidRPr="00BC3452">
        <w:rPr>
          <w:rFonts w:asciiTheme="majorBidi" w:hAnsiTheme="majorBidi" w:cstheme="majorBidi"/>
        </w:rPr>
        <w:t xml:space="preserve"> </w:t>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p>
    <w:p w14:paraId="796A8DCF" w14:textId="77777777" w:rsidR="00466FB0" w:rsidRPr="00244EF9" w:rsidRDefault="00466FB0" w:rsidP="00466FB0">
      <w:pPr>
        <w:pStyle w:val="NormalWeb"/>
        <w:bidi/>
        <w:spacing w:before="0" w:beforeAutospacing="0" w:after="0" w:afterAutospacing="0"/>
        <w:jc w:val="both"/>
        <w:rPr>
          <w:rFonts w:asciiTheme="majorBidi" w:hAnsiTheme="majorBidi" w:cstheme="majorBidi"/>
          <w:sz w:val="20"/>
          <w:szCs w:val="20"/>
        </w:rPr>
      </w:pPr>
      <w:r w:rsidRPr="00BC3452">
        <w:rPr>
          <w:rStyle w:val="name"/>
          <w:rFonts w:asciiTheme="majorBidi" w:hAnsiTheme="majorBidi" w:cstheme="majorBidi"/>
          <w:rtl/>
        </w:rPr>
        <w:t>אֲבָל</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לָשׁוֹן </w:t>
      </w:r>
      <w:proofErr w:type="spellStart"/>
      <w:r w:rsidRPr="00BC3452">
        <w:rPr>
          <w:rStyle w:val="text"/>
          <w:rFonts w:asciiTheme="majorBidi" w:hAnsiTheme="majorBidi" w:cstheme="majorBidi"/>
          <w:rtl/>
        </w:rPr>
        <w:t>אֲמִתַּת</w:t>
      </w:r>
      <w:proofErr w:type="spellEnd"/>
      <w:r w:rsidRPr="00BC3452">
        <w:rPr>
          <w:rStyle w:val="text"/>
          <w:rFonts w:asciiTheme="majorBidi" w:hAnsiTheme="majorBidi" w:cstheme="majorBidi"/>
          <w:rtl/>
        </w:rPr>
        <w:t xml:space="preserve"> דְּבָרִים וְכֵן אֲבָל אֲשֵׁמִים אֲנַחְנוּ אֲבָל בֵּן אֵין לָהּ</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sidRPr="00244EF9">
        <w:rPr>
          <w:rFonts w:asciiTheme="majorBidi" w:hAnsiTheme="majorBidi" w:cstheme="majorBidi"/>
          <w:sz w:val="20"/>
          <w:szCs w:val="20"/>
        </w:rPr>
        <w:t xml:space="preserve"> </w:t>
      </w:r>
    </w:p>
    <w:p w14:paraId="3E0B885F" w14:textId="77777777" w:rsidR="00466FB0" w:rsidRDefault="00466FB0" w:rsidP="00466FB0">
      <w:pPr>
        <w:spacing w:after="0"/>
        <w:jc w:val="both"/>
        <w:rPr>
          <w:rStyle w:val="versekey"/>
          <w:rFonts w:asciiTheme="majorBidi" w:hAnsiTheme="majorBidi" w:cstheme="majorBidi"/>
          <w:b/>
          <w:bCs/>
          <w:shd w:val="clear" w:color="auto" w:fill="FFFFFF"/>
        </w:rPr>
      </w:pPr>
    </w:p>
    <w:p w14:paraId="07CF3F61" w14:textId="2F5A80CA" w:rsidR="00466FB0" w:rsidRPr="00BC3452" w:rsidRDefault="00466FB0" w:rsidP="00466FB0">
      <w:pPr>
        <w:spacing w:after="0"/>
        <w:jc w:val="both"/>
        <w:rPr>
          <w:rStyle w:val="versekey"/>
          <w:rFonts w:asciiTheme="majorBidi" w:hAnsiTheme="majorBidi" w:cstheme="majorBidi"/>
          <w:b/>
          <w:bCs/>
          <w:shd w:val="clear" w:color="auto" w:fill="FFFFFF"/>
        </w:rPr>
      </w:pPr>
      <w:proofErr w:type="spellStart"/>
      <w:r w:rsidRPr="00BC3452">
        <w:rPr>
          <w:rStyle w:val="versekey"/>
          <w:rFonts w:asciiTheme="majorBidi" w:hAnsiTheme="majorBidi" w:cstheme="majorBidi"/>
          <w:b/>
          <w:bCs/>
          <w:shd w:val="clear" w:color="auto" w:fill="FFFFFF"/>
        </w:rPr>
        <w:t>Gen</w:t>
      </w:r>
      <w:proofErr w:type="spellEnd"/>
      <w:r w:rsidRPr="00BC3452">
        <w:rPr>
          <w:rStyle w:val="versekey"/>
          <w:rFonts w:asciiTheme="majorBidi" w:hAnsiTheme="majorBidi" w:cstheme="majorBidi"/>
          <w:b/>
          <w:bCs/>
          <w:shd w:val="clear" w:color="auto" w:fill="FFFFFF"/>
        </w:rPr>
        <w:t>. Chap. 18</w:t>
      </w:r>
    </w:p>
    <w:p w14:paraId="34BF2569" w14:textId="5B7B66D2" w:rsidR="00466FB0" w:rsidRDefault="00466FB0" w:rsidP="00466FB0">
      <w:pPr>
        <w:spacing w:after="0"/>
        <w:jc w:val="both"/>
        <w:rPr>
          <w:rStyle w:val="text"/>
          <w:rFonts w:asciiTheme="majorBidi" w:hAnsiTheme="majorBidi" w:cstheme="majorBidi"/>
          <w:shd w:val="clear" w:color="auto" w:fill="FFFFFF"/>
        </w:rPr>
      </w:pPr>
      <w:r w:rsidRPr="00BC3452">
        <w:rPr>
          <w:rStyle w:val="versekey"/>
          <w:rFonts w:asciiTheme="majorBidi" w:hAnsiTheme="majorBidi" w:cstheme="majorBidi"/>
          <w:shd w:val="clear" w:color="auto" w:fill="FFFFFF"/>
        </w:rPr>
        <w:t>1</w:t>
      </w:r>
      <w:r w:rsidRPr="00BC3452">
        <w:rPr>
          <w:rStyle w:val="ijaxflowpanelid70744"/>
          <w:rFonts w:asciiTheme="majorBidi" w:hAnsiTheme="majorBidi" w:cstheme="majorBidi"/>
          <w:shd w:val="clear" w:color="auto" w:fill="FFFFFF"/>
        </w:rPr>
        <w:t> </w:t>
      </w:r>
      <w:r w:rsidRPr="00BC3452">
        <w:rPr>
          <w:rStyle w:val="text"/>
          <w:rFonts w:asciiTheme="majorBidi" w:hAnsiTheme="majorBidi" w:cstheme="majorBidi"/>
          <w:shd w:val="clear" w:color="auto" w:fill="FFFFFF"/>
        </w:rPr>
        <w:t xml:space="preserve">Éternel se révéla à lui dans les plaines de </w:t>
      </w:r>
      <w:proofErr w:type="spellStart"/>
      <w:r w:rsidRPr="00BC3452">
        <w:rPr>
          <w:rStyle w:val="text"/>
          <w:rFonts w:asciiTheme="majorBidi" w:hAnsiTheme="majorBidi" w:cstheme="majorBidi"/>
          <w:shd w:val="clear" w:color="auto" w:fill="FFFFFF"/>
        </w:rPr>
        <w:t>Mamré</w:t>
      </w:r>
      <w:proofErr w:type="spellEnd"/>
      <w:r w:rsidRPr="00BC3452">
        <w:rPr>
          <w:rStyle w:val="text"/>
          <w:rFonts w:asciiTheme="majorBidi" w:hAnsiTheme="majorBidi" w:cstheme="majorBidi"/>
          <w:shd w:val="clear" w:color="auto" w:fill="FFFFFF"/>
        </w:rPr>
        <w:t>, tandis qu'il était assis à l'entrée de sa tente, pendant la chaleur du jour.</w:t>
      </w:r>
      <w:r w:rsidRPr="00BC3452">
        <w:rPr>
          <w:rStyle w:val="ijaxflowpanelid70744"/>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2</w:t>
      </w:r>
      <w:r w:rsidRPr="00BC3452">
        <w:rPr>
          <w:rStyle w:val="ijaxflowpanelid70745"/>
          <w:rFonts w:asciiTheme="majorBidi" w:hAnsiTheme="majorBidi" w:cstheme="majorBidi"/>
          <w:shd w:val="clear" w:color="auto" w:fill="FFFFFF"/>
        </w:rPr>
        <w:t> </w:t>
      </w:r>
      <w:r w:rsidRPr="00BC3452">
        <w:rPr>
          <w:rStyle w:val="text"/>
          <w:rFonts w:asciiTheme="majorBidi" w:hAnsiTheme="majorBidi" w:cstheme="majorBidi"/>
          <w:shd w:val="clear" w:color="auto" w:fill="FFFFFF"/>
        </w:rPr>
        <w:t>Comme il levait les yeux et regardait, il vit trois personnages debout près de lui. En les voyant, il courut à eux du seuil de la tente et se prosterna contre terre.</w:t>
      </w:r>
      <w:r w:rsidRPr="00BC3452">
        <w:rPr>
          <w:rStyle w:val="ijaxflowpanelid70745"/>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3</w:t>
      </w:r>
      <w:r w:rsidRPr="00BC3452">
        <w:rPr>
          <w:rStyle w:val="ijaxflowpanelid70746"/>
          <w:rFonts w:asciiTheme="majorBidi" w:hAnsiTheme="majorBidi" w:cstheme="majorBidi"/>
          <w:shd w:val="clear" w:color="auto" w:fill="FFFFFF"/>
        </w:rPr>
        <w:t> </w:t>
      </w:r>
      <w:r w:rsidRPr="00BC3452">
        <w:rPr>
          <w:rStyle w:val="text"/>
          <w:rFonts w:asciiTheme="majorBidi" w:hAnsiTheme="majorBidi" w:cstheme="majorBidi"/>
          <w:shd w:val="clear" w:color="auto" w:fill="FFFFFF"/>
        </w:rPr>
        <w:t>Et il dit: "Seigneur, si j'ai trouvé grâce à tes yeux, ne passe pas ainsi devant ton serviteur!</w:t>
      </w:r>
      <w:r w:rsidRPr="00BC3452">
        <w:rPr>
          <w:rStyle w:val="ijaxflowpanelid70746"/>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4</w:t>
      </w:r>
      <w:r w:rsidRPr="00BC3452">
        <w:rPr>
          <w:rStyle w:val="ijaxflowpanelid70747"/>
          <w:rFonts w:asciiTheme="majorBidi" w:hAnsiTheme="majorBidi" w:cstheme="majorBidi"/>
          <w:shd w:val="clear" w:color="auto" w:fill="FFFFFF"/>
        </w:rPr>
        <w:t> </w:t>
      </w:r>
      <w:r w:rsidRPr="00BC3452">
        <w:rPr>
          <w:rStyle w:val="text"/>
          <w:rFonts w:asciiTheme="majorBidi" w:hAnsiTheme="majorBidi" w:cstheme="majorBidi"/>
          <w:shd w:val="clear" w:color="auto" w:fill="FFFFFF"/>
        </w:rPr>
        <w:t>Qu'on aille quérir un peu d'eau; lavez vos pieds et reposez-vous sous cet arbre.</w:t>
      </w:r>
      <w:r w:rsidRPr="00BC3452">
        <w:rPr>
          <w:rStyle w:val="ijaxflowpanelid70747"/>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5</w:t>
      </w:r>
      <w:r w:rsidRPr="00BC3452">
        <w:rPr>
          <w:rStyle w:val="ijaxflowpanelid70748"/>
          <w:rFonts w:asciiTheme="majorBidi" w:hAnsiTheme="majorBidi" w:cstheme="majorBidi"/>
          <w:shd w:val="clear" w:color="auto" w:fill="FFFFFF"/>
        </w:rPr>
        <w:t> </w:t>
      </w:r>
      <w:r w:rsidRPr="00BC3452">
        <w:rPr>
          <w:rStyle w:val="text"/>
          <w:rFonts w:asciiTheme="majorBidi" w:hAnsiTheme="majorBidi" w:cstheme="majorBidi"/>
          <w:shd w:val="clear" w:color="auto" w:fill="FFFFFF"/>
        </w:rPr>
        <w:t>Je vais apporter une tranche de pain, vous réparerez vos forces, puis vous poursuivrez votre chemin, puisque aussi bien vous avez passé près de votre serviteur." Ils répondirent: "Fais ainsi que tu as dit".</w:t>
      </w:r>
      <w:r w:rsidRPr="00BC3452">
        <w:rPr>
          <w:rStyle w:val="ijaxflowpanelid70748"/>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6</w:t>
      </w:r>
      <w:r w:rsidRPr="00BC3452">
        <w:rPr>
          <w:rStyle w:val="ijaxflowpanelid70749"/>
          <w:rFonts w:asciiTheme="majorBidi" w:hAnsiTheme="majorBidi" w:cstheme="majorBidi"/>
          <w:shd w:val="clear" w:color="auto" w:fill="FFFFFF"/>
        </w:rPr>
        <w:t> </w:t>
      </w:r>
      <w:r w:rsidRPr="00BC3452">
        <w:rPr>
          <w:rStyle w:val="text"/>
          <w:rFonts w:asciiTheme="majorBidi" w:hAnsiTheme="majorBidi" w:cstheme="majorBidi"/>
          <w:shd w:val="clear" w:color="auto" w:fill="FFFFFF"/>
        </w:rPr>
        <w:t>Abraham rentra en hâte dans sa tente, vers Sara et dit: "Vite, prends trois mesures de farine de pur froment, pétris-la et fais-en des gâteaux."</w:t>
      </w:r>
      <w:r w:rsidRPr="00BC3452">
        <w:rPr>
          <w:rStyle w:val="ijaxflowpanelid70749"/>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7</w:t>
      </w:r>
      <w:r w:rsidRPr="00BC3452">
        <w:rPr>
          <w:rStyle w:val="ijaxflowpanelid70750"/>
          <w:rFonts w:asciiTheme="majorBidi" w:hAnsiTheme="majorBidi" w:cstheme="majorBidi"/>
          <w:shd w:val="clear" w:color="auto" w:fill="FFFFFF"/>
        </w:rPr>
        <w:t> </w:t>
      </w:r>
      <w:r w:rsidRPr="00BC3452">
        <w:rPr>
          <w:rStyle w:val="text"/>
          <w:rFonts w:asciiTheme="majorBidi" w:hAnsiTheme="majorBidi" w:cstheme="majorBidi"/>
          <w:shd w:val="clear" w:color="auto" w:fill="FFFFFF"/>
        </w:rPr>
        <w:t>Puis, Abraham courut au troupeau, choisit un veau tendre et gras et le donna au serviteur, qui se hâta de l'accommoder.</w:t>
      </w:r>
      <w:r w:rsidRPr="00BC3452">
        <w:rPr>
          <w:rStyle w:val="ijaxflowpanelid70750"/>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8</w:t>
      </w:r>
      <w:r w:rsidRPr="00BC3452">
        <w:rPr>
          <w:rStyle w:val="ijaxflowpanelid70751"/>
          <w:rFonts w:asciiTheme="majorBidi" w:hAnsiTheme="majorBidi" w:cstheme="majorBidi"/>
          <w:shd w:val="clear" w:color="auto" w:fill="FFFFFF"/>
        </w:rPr>
        <w:t> </w:t>
      </w:r>
      <w:r w:rsidRPr="00BC3452">
        <w:rPr>
          <w:rStyle w:val="text"/>
          <w:rFonts w:asciiTheme="majorBidi" w:hAnsiTheme="majorBidi" w:cstheme="majorBidi"/>
          <w:shd w:val="clear" w:color="auto" w:fill="FFFFFF"/>
        </w:rPr>
        <w:t>Il prit de la crème et du lait, puis le veau qu'on avait préparé et le leur servit: il se tenait devant eux, sous l'arbre, tandis qu'ils mangeaient.</w:t>
      </w:r>
      <w:r w:rsidRPr="00BC3452">
        <w:rPr>
          <w:rStyle w:val="ijaxflowpanelid70751"/>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9</w:t>
      </w:r>
      <w:r w:rsidRPr="00BC3452">
        <w:rPr>
          <w:rStyle w:val="ijaxflowpanelid70752"/>
          <w:rFonts w:asciiTheme="majorBidi" w:hAnsiTheme="majorBidi" w:cstheme="majorBidi"/>
          <w:shd w:val="clear" w:color="auto" w:fill="FFFFFF"/>
        </w:rPr>
        <w:t> </w:t>
      </w:r>
      <w:r w:rsidRPr="00BC3452">
        <w:rPr>
          <w:rStyle w:val="text"/>
          <w:rFonts w:asciiTheme="majorBidi" w:hAnsiTheme="majorBidi" w:cstheme="majorBidi"/>
          <w:shd w:val="clear" w:color="auto" w:fill="FFFFFF"/>
        </w:rPr>
        <w:t>Ils lui dirent: "Où est Sara, ta femme?" Il répondit: "Elle est dans la tente."</w:t>
      </w:r>
      <w:r w:rsidRPr="00BC3452">
        <w:rPr>
          <w:rStyle w:val="ijaxflowpanelid70752"/>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10</w:t>
      </w:r>
      <w:r w:rsidRPr="00BC3452">
        <w:rPr>
          <w:rStyle w:val="ijaxflowpanelid70753"/>
          <w:rFonts w:asciiTheme="majorBidi" w:hAnsiTheme="majorBidi" w:cstheme="majorBidi"/>
          <w:shd w:val="clear" w:color="auto" w:fill="FFFFFF"/>
        </w:rPr>
        <w:t> </w:t>
      </w:r>
      <w:r w:rsidRPr="00BC3452">
        <w:rPr>
          <w:rStyle w:val="text"/>
          <w:rFonts w:asciiTheme="majorBidi" w:hAnsiTheme="majorBidi" w:cstheme="majorBidi"/>
          <w:shd w:val="clear" w:color="auto" w:fill="FFFFFF"/>
        </w:rPr>
        <w:t>L'un d'eux reprit: "Certes, je reviendrai à toi à pareille époque et voici, un fils sera né à Sara, ton épouse." Or, Sara l'entendait à l'entrée de la tente qui se trouvait derrière lui.</w:t>
      </w:r>
      <w:r w:rsidRPr="00BC3452">
        <w:rPr>
          <w:rStyle w:val="ijaxflowpanelid70753"/>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11</w:t>
      </w:r>
      <w:r w:rsidRPr="00BC3452">
        <w:rPr>
          <w:rStyle w:val="ijaxflowpanelid70754"/>
          <w:rFonts w:asciiTheme="majorBidi" w:hAnsiTheme="majorBidi" w:cstheme="majorBidi"/>
          <w:shd w:val="clear" w:color="auto" w:fill="FFFFFF"/>
        </w:rPr>
        <w:t> </w:t>
      </w:r>
      <w:r w:rsidRPr="00BC3452">
        <w:rPr>
          <w:rStyle w:val="text"/>
          <w:rFonts w:asciiTheme="majorBidi" w:hAnsiTheme="majorBidi" w:cstheme="majorBidi"/>
          <w:shd w:val="clear" w:color="auto" w:fill="FFFFFF"/>
        </w:rPr>
        <w:t>Abraham et Sara étaient vieux, avancés dans la vie; le tribut périodique des femmes avait cessé pour Sara.</w:t>
      </w:r>
      <w:r w:rsidRPr="00BC3452">
        <w:rPr>
          <w:rStyle w:val="ijaxflowpanelid70754"/>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12</w:t>
      </w:r>
      <w:r w:rsidRPr="00BC3452">
        <w:rPr>
          <w:rStyle w:val="ijaxflowpanelid70755"/>
          <w:rFonts w:asciiTheme="majorBidi" w:hAnsiTheme="majorBidi" w:cstheme="majorBidi"/>
          <w:shd w:val="clear" w:color="auto" w:fill="FFFFFF"/>
        </w:rPr>
        <w:t> </w:t>
      </w:r>
      <w:r w:rsidRPr="00BC3452">
        <w:rPr>
          <w:rStyle w:val="text"/>
          <w:rFonts w:asciiTheme="majorBidi" w:hAnsiTheme="majorBidi" w:cstheme="majorBidi"/>
          <w:shd w:val="clear" w:color="auto" w:fill="FFFFFF"/>
        </w:rPr>
        <w:t xml:space="preserve">Sara rit en elle-même disant: "Flétrie par l'âge, ce bonheur me serait réservé! Et mon époux est </w:t>
      </w:r>
      <w:r w:rsidRPr="00BC3452">
        <w:rPr>
          <w:rStyle w:val="text"/>
          <w:rFonts w:asciiTheme="majorBidi" w:hAnsiTheme="majorBidi" w:cstheme="majorBidi"/>
          <w:shd w:val="clear" w:color="auto" w:fill="FFFFFF"/>
        </w:rPr>
        <w:lastRenderedPageBreak/>
        <w:t>un vieillard!"</w:t>
      </w:r>
      <w:r w:rsidRPr="00BC3452">
        <w:rPr>
          <w:rStyle w:val="ijaxflowpanelid70755"/>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13</w:t>
      </w:r>
      <w:r w:rsidRPr="00BC3452">
        <w:rPr>
          <w:rStyle w:val="ijaxflowpanelid70756"/>
          <w:rFonts w:asciiTheme="majorBidi" w:hAnsiTheme="majorBidi" w:cstheme="majorBidi"/>
          <w:shd w:val="clear" w:color="auto" w:fill="FFFFFF"/>
        </w:rPr>
        <w:t> </w:t>
      </w:r>
      <w:r w:rsidRPr="00BC3452">
        <w:rPr>
          <w:rStyle w:val="text"/>
          <w:rFonts w:asciiTheme="majorBidi" w:hAnsiTheme="majorBidi" w:cstheme="majorBidi"/>
          <w:shd w:val="clear" w:color="auto" w:fill="FFFFFF"/>
        </w:rPr>
        <w:t>Le Seigneur dit à Abraham: "Pourquoi Sara a-t-elle ri, disant: ’Eh quoi! en vérité, j'enfanterais, âgée que je suis!’</w:t>
      </w:r>
      <w:r w:rsidRPr="00BC3452">
        <w:rPr>
          <w:rStyle w:val="ijaxflowpanelid70756"/>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14</w:t>
      </w:r>
      <w:r w:rsidRPr="00BC3452">
        <w:rPr>
          <w:rStyle w:val="ijaxflowpanelid70757"/>
          <w:rFonts w:asciiTheme="majorBidi" w:hAnsiTheme="majorBidi" w:cstheme="majorBidi"/>
          <w:shd w:val="clear" w:color="auto" w:fill="FFFFFF"/>
        </w:rPr>
        <w:t> </w:t>
      </w:r>
      <w:r w:rsidRPr="00BC3452">
        <w:rPr>
          <w:rStyle w:val="text"/>
          <w:rFonts w:asciiTheme="majorBidi" w:hAnsiTheme="majorBidi" w:cstheme="majorBidi"/>
          <w:shd w:val="clear" w:color="auto" w:fill="FFFFFF"/>
        </w:rPr>
        <w:t>Est-il rien d'impossible au Seigneur? Au temps fixé, à pareille époque, je te visiterai et Sara sera mère".</w:t>
      </w:r>
      <w:r w:rsidRPr="00BC3452">
        <w:rPr>
          <w:rStyle w:val="ijaxflowpanelid70757"/>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15</w:t>
      </w:r>
      <w:r w:rsidRPr="00BC3452">
        <w:rPr>
          <w:rStyle w:val="ijaxflowpanelid70758"/>
          <w:rFonts w:asciiTheme="majorBidi" w:hAnsiTheme="majorBidi" w:cstheme="majorBidi"/>
          <w:shd w:val="clear" w:color="auto" w:fill="FFFFFF"/>
        </w:rPr>
        <w:t> </w:t>
      </w:r>
      <w:r w:rsidRPr="00BC3452">
        <w:rPr>
          <w:rStyle w:val="text"/>
          <w:rFonts w:asciiTheme="majorBidi" w:hAnsiTheme="majorBidi" w:cstheme="majorBidi"/>
          <w:shd w:val="clear" w:color="auto" w:fill="FFFFFF"/>
        </w:rPr>
        <w:t>Sara protesta, en disant: "Je n'ai point ri"; car elle avait peur. II répondit "Non pas, tu as ri."</w:t>
      </w:r>
      <w:r w:rsidRPr="00BC3452">
        <w:rPr>
          <w:rStyle w:val="ijaxflowpanelid70758"/>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16</w:t>
      </w:r>
      <w:r w:rsidRPr="00BC3452">
        <w:rPr>
          <w:rStyle w:val="ijaxflowpanelid70759"/>
          <w:rFonts w:asciiTheme="majorBidi" w:hAnsiTheme="majorBidi" w:cstheme="majorBidi"/>
          <w:shd w:val="clear" w:color="auto" w:fill="FFFFFF"/>
        </w:rPr>
        <w:t> </w:t>
      </w:r>
      <w:r w:rsidRPr="00BC3452">
        <w:rPr>
          <w:rStyle w:val="text"/>
          <w:rFonts w:asciiTheme="majorBidi" w:hAnsiTheme="majorBidi" w:cstheme="majorBidi"/>
          <w:shd w:val="clear" w:color="auto" w:fill="FFFFFF"/>
        </w:rPr>
        <w:t>Les hommes se levèrent et fixèrent leurs regards dans la direction de Sodome; Abraham les accompagna pour les reconduire.</w:t>
      </w:r>
    </w:p>
    <w:p w14:paraId="28247CFA" w14:textId="77777777" w:rsidR="00466FB0" w:rsidRPr="00466FB0" w:rsidRDefault="00466FB0" w:rsidP="00466FB0">
      <w:pPr>
        <w:spacing w:after="0"/>
        <w:jc w:val="both"/>
        <w:rPr>
          <w:rStyle w:val="text"/>
          <w:rFonts w:asciiTheme="majorBidi" w:hAnsiTheme="majorBidi" w:cstheme="majorBidi"/>
          <w:sz w:val="14"/>
          <w:szCs w:val="14"/>
          <w:shd w:val="clear" w:color="auto" w:fill="FFFFFF"/>
        </w:rPr>
      </w:pPr>
    </w:p>
    <w:p w14:paraId="240AF753" w14:textId="1ADB51DF" w:rsidR="00466FB0" w:rsidRDefault="00466FB0" w:rsidP="00466FB0">
      <w:pPr>
        <w:bidi/>
        <w:spacing w:after="0"/>
        <w:jc w:val="both"/>
        <w:rPr>
          <w:rStyle w:val="text"/>
          <w:rFonts w:asciiTheme="majorBidi" w:hAnsiTheme="majorBidi" w:cstheme="majorBidi"/>
          <w:shd w:val="clear" w:color="auto" w:fill="FFFFFF"/>
        </w:rPr>
      </w:pPr>
      <w:r w:rsidRPr="00BC3452">
        <w:rPr>
          <w:rStyle w:val="versekey"/>
          <w:rFonts w:asciiTheme="majorBidi" w:hAnsiTheme="majorBidi" w:cstheme="majorBidi"/>
          <w:shd w:val="clear" w:color="auto" w:fill="FFFFFF"/>
          <w:rtl/>
          <w:lang w:bidi="he-IL"/>
        </w:rPr>
        <w:t>א</w:t>
      </w:r>
      <w:r w:rsidRPr="00BC3452">
        <w:rPr>
          <w:rStyle w:val="ijaxflowpanelid1959"/>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וַיֵּרָא אֵלָיו יְהוָה, </w:t>
      </w:r>
      <w:proofErr w:type="spellStart"/>
      <w:r w:rsidRPr="00BC3452">
        <w:rPr>
          <w:rStyle w:val="text"/>
          <w:rFonts w:asciiTheme="majorBidi" w:hAnsiTheme="majorBidi" w:cstheme="majorBidi"/>
          <w:shd w:val="clear" w:color="auto" w:fill="FFFFFF"/>
          <w:rtl/>
          <w:lang w:bidi="he-IL"/>
        </w:rPr>
        <w:t>בְּאֵלֹנֵי</w:t>
      </w:r>
      <w:proofErr w:type="spellEnd"/>
      <w:r w:rsidRPr="00BC3452">
        <w:rPr>
          <w:rStyle w:val="text"/>
          <w:rFonts w:asciiTheme="majorBidi" w:hAnsiTheme="majorBidi" w:cstheme="majorBidi"/>
          <w:shd w:val="clear" w:color="auto" w:fill="FFFFFF"/>
          <w:rtl/>
          <w:lang w:bidi="he-IL"/>
        </w:rPr>
        <w:t xml:space="preserve"> מַמְרֵא; וְהוּא יֹשֵׁב פֶּתַח-הָאֹהֶל, כְּחֹם הַיּוֹם</w:t>
      </w:r>
      <w:r w:rsidRPr="00BC3452">
        <w:rPr>
          <w:rStyle w:val="text"/>
          <w:rFonts w:asciiTheme="majorBidi" w:hAnsiTheme="majorBidi" w:cstheme="majorBidi"/>
          <w:shd w:val="clear" w:color="auto" w:fill="FFFFFF"/>
        </w:rPr>
        <w:t>.</w:t>
      </w:r>
      <w:r w:rsidRPr="00BC3452">
        <w:rPr>
          <w:rStyle w:val="ijaxflowpanelid1959"/>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ב</w:t>
      </w:r>
      <w:r w:rsidRPr="00BC3452">
        <w:rPr>
          <w:rStyle w:val="ijaxflowpanelid1960"/>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וַיִּשָּׂא</w:t>
      </w:r>
      <w:proofErr w:type="spellEnd"/>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עֵינָיו, וַיַּרְא, וְהִנֵּה שְׁלֹשָׁה אֲנָשִׁים, נִצָּבִים עָלָיו</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 xml:space="preserve">וַיַּרְא, </w:t>
      </w:r>
      <w:proofErr w:type="spellStart"/>
      <w:r w:rsidRPr="00BC3452">
        <w:rPr>
          <w:rStyle w:val="text"/>
          <w:rFonts w:asciiTheme="majorBidi" w:hAnsiTheme="majorBidi" w:cstheme="majorBidi"/>
          <w:shd w:val="clear" w:color="auto" w:fill="FFFFFF"/>
          <w:rtl/>
          <w:lang w:bidi="he-IL"/>
        </w:rPr>
        <w:t>וַיָּרָץ</w:t>
      </w:r>
      <w:proofErr w:type="spellEnd"/>
      <w:r w:rsidRPr="00BC3452">
        <w:rPr>
          <w:rStyle w:val="text"/>
          <w:rFonts w:asciiTheme="majorBidi" w:hAnsiTheme="majorBidi" w:cstheme="majorBidi"/>
          <w:shd w:val="clear" w:color="auto" w:fill="FFFFFF"/>
          <w:rtl/>
          <w:lang w:bidi="he-IL"/>
        </w:rPr>
        <w:t xml:space="preserve"> לִקְרָאתָם מִפֶּתַח הָאֹהֶל, </w:t>
      </w:r>
      <w:proofErr w:type="spellStart"/>
      <w:r w:rsidRPr="00BC3452">
        <w:rPr>
          <w:rStyle w:val="text"/>
          <w:rFonts w:asciiTheme="majorBidi" w:hAnsiTheme="majorBidi" w:cstheme="majorBidi"/>
          <w:shd w:val="clear" w:color="auto" w:fill="FFFFFF"/>
          <w:rtl/>
          <w:lang w:bidi="he-IL"/>
        </w:rPr>
        <w:t>וַיִּשְׁתַּחו</w:t>
      </w:r>
      <w:proofErr w:type="spellEnd"/>
      <w:r w:rsidRPr="00BC3452">
        <w:rPr>
          <w:rStyle w:val="text"/>
          <w:rFonts w:asciiTheme="majorBidi" w:hAnsiTheme="majorBidi" w:cstheme="majorBidi"/>
          <w:shd w:val="clear" w:color="auto" w:fill="FFFFFF"/>
          <w:rtl/>
          <w:lang w:bidi="he-IL"/>
        </w:rPr>
        <w:t>ּ, אָרְצָה</w:t>
      </w:r>
      <w:r w:rsidRPr="00BC3452">
        <w:rPr>
          <w:rStyle w:val="text"/>
          <w:rFonts w:asciiTheme="majorBidi" w:hAnsiTheme="majorBidi" w:cstheme="majorBidi"/>
          <w:shd w:val="clear" w:color="auto" w:fill="FFFFFF"/>
        </w:rPr>
        <w:t>.</w:t>
      </w:r>
      <w:r w:rsidRPr="00BC3452">
        <w:rPr>
          <w:rStyle w:val="ijaxflowpanelid1960"/>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ג</w:t>
      </w:r>
      <w:r w:rsidRPr="00BC3452">
        <w:rPr>
          <w:rStyle w:val="ijaxflowpanelid1961"/>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אֲדֹנָי, אִם-נָא מָצָאתִי חֵן בְּעֵינֶיךָ--אַל-נָא תַעֲבֹר, מֵעַל עַבְדֶּךָ</w:t>
      </w:r>
      <w:r w:rsidRPr="00BC3452">
        <w:rPr>
          <w:rStyle w:val="text"/>
          <w:rFonts w:asciiTheme="majorBidi" w:hAnsiTheme="majorBidi" w:cstheme="majorBidi"/>
          <w:shd w:val="clear" w:color="auto" w:fill="FFFFFF"/>
        </w:rPr>
        <w:t>.</w:t>
      </w:r>
      <w:r w:rsidRPr="00BC3452">
        <w:rPr>
          <w:rStyle w:val="ijaxflowpanelid1961"/>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ד</w:t>
      </w:r>
      <w:r w:rsidRPr="00BC3452">
        <w:rPr>
          <w:rStyle w:val="ijaxflowpanelid1962"/>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יֻקַּח-נָא</w:t>
      </w:r>
      <w:proofErr w:type="spellEnd"/>
      <w:r w:rsidRPr="00BC3452">
        <w:rPr>
          <w:rStyle w:val="text"/>
          <w:rFonts w:asciiTheme="majorBidi" w:hAnsiTheme="majorBidi" w:cstheme="majorBidi"/>
          <w:shd w:val="clear" w:color="auto" w:fill="FFFFFF"/>
          <w:rtl/>
          <w:lang w:bidi="he-IL"/>
        </w:rPr>
        <w:t xml:space="preserve"> מְעַט-מַיִם, וְרַחֲצוּ רַגְלֵיכֶם; וְהִשָּׁעֲנוּ, תַּחַת הָעֵץ</w:t>
      </w:r>
      <w:r w:rsidRPr="00BC3452">
        <w:rPr>
          <w:rStyle w:val="text"/>
          <w:rFonts w:asciiTheme="majorBidi" w:hAnsiTheme="majorBidi" w:cstheme="majorBidi"/>
          <w:shd w:val="clear" w:color="auto" w:fill="FFFFFF"/>
        </w:rPr>
        <w:t>.</w:t>
      </w:r>
      <w:r w:rsidRPr="00BC3452">
        <w:rPr>
          <w:rStyle w:val="ijaxflowpanelid1962"/>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ה</w:t>
      </w:r>
      <w:r w:rsidRPr="00BC3452">
        <w:rPr>
          <w:rStyle w:val="ijaxflowpanelid1963"/>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וְאֶקְחָה</w:t>
      </w:r>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 xml:space="preserve">פַת-לֶחֶם וְסַעֲדוּ </w:t>
      </w:r>
      <w:proofErr w:type="spellStart"/>
      <w:r w:rsidRPr="00BC3452">
        <w:rPr>
          <w:rStyle w:val="text"/>
          <w:rFonts w:asciiTheme="majorBidi" w:hAnsiTheme="majorBidi" w:cstheme="majorBidi"/>
          <w:shd w:val="clear" w:color="auto" w:fill="FFFFFF"/>
          <w:rtl/>
          <w:lang w:bidi="he-IL"/>
        </w:rPr>
        <w:t>לִבְּכֶם</w:t>
      </w:r>
      <w:proofErr w:type="spellEnd"/>
      <w:r w:rsidRPr="00BC3452">
        <w:rPr>
          <w:rStyle w:val="text"/>
          <w:rFonts w:asciiTheme="majorBidi" w:hAnsiTheme="majorBidi" w:cstheme="majorBidi"/>
          <w:shd w:val="clear" w:color="auto" w:fill="FFFFFF"/>
          <w:rtl/>
          <w:lang w:bidi="he-IL"/>
        </w:rPr>
        <w:t>, אַחַר תַּעֲבֹרוּ--כִּי-עַל-כֵּן</w:t>
      </w:r>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עֲבַרְתֶּם, עַל-עַבְדְּכֶם; וַיֹּאמְרוּ, כֵּן תַּעֲשֶׂה כַּאֲשֶׁר</w:t>
      </w:r>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דִּבַּרְתָּ</w:t>
      </w:r>
      <w:r w:rsidRPr="00BC3452">
        <w:rPr>
          <w:rStyle w:val="text"/>
          <w:rFonts w:asciiTheme="majorBidi" w:hAnsiTheme="majorBidi" w:cstheme="majorBidi"/>
          <w:shd w:val="clear" w:color="auto" w:fill="FFFFFF"/>
        </w:rPr>
        <w:t>.</w:t>
      </w:r>
      <w:r w:rsidRPr="00BC3452">
        <w:rPr>
          <w:rStyle w:val="ijaxflowpanelid1963"/>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ו</w:t>
      </w:r>
      <w:r w:rsidRPr="00BC3452">
        <w:rPr>
          <w:rStyle w:val="ijaxflowpanelid1964"/>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וַיְמַהֵר אַבְרָהָם הָאֹהֱלָה, אֶל-שָׂרָה; וַיֹּאמֶר, מַהֲרִי שְׁלֹשׁ </w:t>
      </w:r>
      <w:proofErr w:type="spellStart"/>
      <w:r w:rsidRPr="00BC3452">
        <w:rPr>
          <w:rStyle w:val="text"/>
          <w:rFonts w:asciiTheme="majorBidi" w:hAnsiTheme="majorBidi" w:cstheme="majorBidi"/>
          <w:shd w:val="clear" w:color="auto" w:fill="FFFFFF"/>
          <w:rtl/>
          <w:lang w:bidi="he-IL"/>
        </w:rPr>
        <w:t>סְאִים</w:t>
      </w:r>
      <w:proofErr w:type="spellEnd"/>
      <w:r w:rsidRPr="00BC3452">
        <w:rPr>
          <w:rStyle w:val="text"/>
          <w:rFonts w:asciiTheme="majorBidi" w:hAnsiTheme="majorBidi" w:cstheme="majorBidi"/>
          <w:shd w:val="clear" w:color="auto" w:fill="FFFFFF"/>
          <w:rtl/>
          <w:lang w:bidi="he-IL"/>
        </w:rPr>
        <w:t xml:space="preserve"> קֶמַח </w:t>
      </w:r>
      <w:proofErr w:type="spellStart"/>
      <w:r w:rsidRPr="00BC3452">
        <w:rPr>
          <w:rStyle w:val="text"/>
          <w:rFonts w:asciiTheme="majorBidi" w:hAnsiTheme="majorBidi" w:cstheme="majorBidi"/>
          <w:shd w:val="clear" w:color="auto" w:fill="FFFFFF"/>
          <w:rtl/>
          <w:lang w:bidi="he-IL"/>
        </w:rPr>
        <w:t>סֹלֶת</w:t>
      </w:r>
      <w:proofErr w:type="spellEnd"/>
      <w:r w:rsidRPr="00BC3452">
        <w:rPr>
          <w:rStyle w:val="text"/>
          <w:rFonts w:asciiTheme="majorBidi" w:hAnsiTheme="majorBidi" w:cstheme="majorBidi"/>
          <w:shd w:val="clear" w:color="auto" w:fill="FFFFFF"/>
          <w:rtl/>
          <w:lang w:bidi="he-IL"/>
        </w:rPr>
        <w:t>--לוּשִׁי, וַעֲשִׂי עֻגוֹת</w:t>
      </w:r>
      <w:r w:rsidRPr="00BC3452">
        <w:rPr>
          <w:rStyle w:val="text"/>
          <w:rFonts w:asciiTheme="majorBidi" w:hAnsiTheme="majorBidi" w:cstheme="majorBidi"/>
          <w:shd w:val="clear" w:color="auto" w:fill="FFFFFF"/>
        </w:rPr>
        <w:t>.</w:t>
      </w:r>
      <w:r w:rsidRPr="00BC3452">
        <w:rPr>
          <w:rStyle w:val="ijaxflowpanelid1964"/>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ז</w:t>
      </w:r>
      <w:r w:rsidRPr="00BC3452">
        <w:rPr>
          <w:rStyle w:val="ijaxflowpanelid1965"/>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וְאֶל-הַבָּקָר, רָץ אַבְרָהָם; </w:t>
      </w:r>
      <w:proofErr w:type="spellStart"/>
      <w:r w:rsidRPr="00BC3452">
        <w:rPr>
          <w:rStyle w:val="text"/>
          <w:rFonts w:asciiTheme="majorBidi" w:hAnsiTheme="majorBidi" w:cstheme="majorBidi"/>
          <w:shd w:val="clear" w:color="auto" w:fill="FFFFFF"/>
          <w:rtl/>
          <w:lang w:bidi="he-IL"/>
        </w:rPr>
        <w:t>וַיִּקַּח</w:t>
      </w:r>
      <w:proofErr w:type="spellEnd"/>
      <w:r w:rsidRPr="00BC3452">
        <w:rPr>
          <w:rStyle w:val="text"/>
          <w:rFonts w:asciiTheme="majorBidi" w:hAnsiTheme="majorBidi" w:cstheme="majorBidi"/>
          <w:shd w:val="clear" w:color="auto" w:fill="FFFFFF"/>
          <w:rtl/>
          <w:lang w:bidi="he-IL"/>
        </w:rPr>
        <w:t xml:space="preserve"> בֶּן-בָּקָר רַךְ וָטוֹב, </w:t>
      </w:r>
      <w:proofErr w:type="spellStart"/>
      <w:r w:rsidRPr="00BC3452">
        <w:rPr>
          <w:rStyle w:val="text"/>
          <w:rFonts w:asciiTheme="majorBidi" w:hAnsiTheme="majorBidi" w:cstheme="majorBidi"/>
          <w:shd w:val="clear" w:color="auto" w:fill="FFFFFF"/>
          <w:rtl/>
          <w:lang w:bidi="he-IL"/>
        </w:rPr>
        <w:t>וַיִּתֵּן</w:t>
      </w:r>
      <w:proofErr w:type="spellEnd"/>
      <w:r w:rsidRPr="00BC3452">
        <w:rPr>
          <w:rStyle w:val="text"/>
          <w:rFonts w:asciiTheme="majorBidi" w:hAnsiTheme="majorBidi" w:cstheme="majorBidi"/>
          <w:shd w:val="clear" w:color="auto" w:fill="FFFFFF"/>
          <w:rtl/>
          <w:lang w:bidi="he-IL"/>
        </w:rPr>
        <w:t xml:space="preserve"> אֶל-הַנַּעַר, וַיְמַהֵר, לַעֲשׂוֹת אֹתוֹ</w:t>
      </w:r>
      <w:r w:rsidRPr="00BC3452">
        <w:rPr>
          <w:rStyle w:val="text"/>
          <w:rFonts w:asciiTheme="majorBidi" w:hAnsiTheme="majorBidi" w:cstheme="majorBidi"/>
          <w:shd w:val="clear" w:color="auto" w:fill="FFFFFF"/>
        </w:rPr>
        <w:t>.</w:t>
      </w:r>
      <w:r w:rsidRPr="00BC3452">
        <w:rPr>
          <w:rStyle w:val="ijaxflowpanelid1965"/>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ח</w:t>
      </w:r>
      <w:r w:rsidRPr="00BC3452">
        <w:rPr>
          <w:rStyle w:val="ijaxflowpanelid1966"/>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וַיִּקַּח</w:t>
      </w:r>
      <w:proofErr w:type="spellEnd"/>
      <w:r w:rsidRPr="00BC3452">
        <w:rPr>
          <w:rStyle w:val="text"/>
          <w:rFonts w:asciiTheme="majorBidi" w:hAnsiTheme="majorBidi" w:cstheme="majorBidi"/>
          <w:shd w:val="clear" w:color="auto" w:fill="FFFFFF"/>
          <w:rtl/>
          <w:lang w:bidi="he-IL"/>
        </w:rPr>
        <w:t xml:space="preserve"> חֶמְאָה וְחָלָב, וּבֶן-הַבָּקָר אֲשֶׁר עָשָׂה, </w:t>
      </w:r>
      <w:proofErr w:type="spellStart"/>
      <w:r w:rsidRPr="00BC3452">
        <w:rPr>
          <w:rStyle w:val="text"/>
          <w:rFonts w:asciiTheme="majorBidi" w:hAnsiTheme="majorBidi" w:cstheme="majorBidi"/>
          <w:shd w:val="clear" w:color="auto" w:fill="FFFFFF"/>
          <w:rtl/>
          <w:lang w:bidi="he-IL"/>
        </w:rPr>
        <w:t>וַיִּתֵּן</w:t>
      </w:r>
      <w:proofErr w:type="spellEnd"/>
      <w:r w:rsidRPr="00BC3452">
        <w:rPr>
          <w:rStyle w:val="text"/>
          <w:rFonts w:asciiTheme="majorBidi" w:hAnsiTheme="majorBidi" w:cstheme="majorBidi"/>
          <w:shd w:val="clear" w:color="auto" w:fill="FFFFFF"/>
          <w:rtl/>
          <w:lang w:bidi="he-IL"/>
        </w:rPr>
        <w:t>, לִפְנֵיהֶם; וְהוּא-עֹמֵד עֲלֵיהֶם תַּחַת הָעֵץ, וַיֹּאכֵלוּ</w:t>
      </w:r>
      <w:r w:rsidRPr="00BC3452">
        <w:rPr>
          <w:rStyle w:val="text"/>
          <w:rFonts w:asciiTheme="majorBidi" w:hAnsiTheme="majorBidi" w:cstheme="majorBidi"/>
          <w:shd w:val="clear" w:color="auto" w:fill="FFFFFF"/>
        </w:rPr>
        <w:t>.</w:t>
      </w:r>
      <w:r w:rsidRPr="00BC3452">
        <w:rPr>
          <w:rStyle w:val="ijaxflowpanelid1966"/>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ט</w:t>
      </w:r>
      <w:r w:rsidRPr="00BC3452">
        <w:rPr>
          <w:rStyle w:val="ijaxflowpanelid1967"/>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וַיֹּאמְרוּ אֵלָיו, אַיֵּה שָׂרָה אִשְׁתֶּךָ; וַיֹּאמֶר, הִנֵּה בָאֹהֶל</w:t>
      </w:r>
      <w:r w:rsidRPr="00BC3452">
        <w:rPr>
          <w:rStyle w:val="text"/>
          <w:rFonts w:asciiTheme="majorBidi" w:hAnsiTheme="majorBidi" w:cstheme="majorBidi"/>
          <w:shd w:val="clear" w:color="auto" w:fill="FFFFFF"/>
        </w:rPr>
        <w:t>.</w:t>
      </w:r>
      <w:r w:rsidRPr="00BC3452">
        <w:rPr>
          <w:rStyle w:val="ijaxflowpanelid1967"/>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י</w:t>
      </w:r>
      <w:r w:rsidRPr="00BC3452">
        <w:rPr>
          <w:rStyle w:val="ijaxflowpanelid1968"/>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שׁוֹב אָשׁוּב אֵלֶיךָ כָּעֵת חַיָּה, וְהִנֵּה-בֵן, לְשָׂרָה אִשְׁתֶּךָ</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וְשָׂרָה שֹׁמַעַת פֶּתַח הָאֹהֶל, וְהוּא אַחֲרָיו</w:t>
      </w:r>
      <w:r w:rsidRPr="00BC3452">
        <w:rPr>
          <w:rStyle w:val="text"/>
          <w:rFonts w:asciiTheme="majorBidi" w:hAnsiTheme="majorBidi" w:cstheme="majorBidi"/>
          <w:shd w:val="clear" w:color="auto" w:fill="FFFFFF"/>
        </w:rPr>
        <w:t>.</w:t>
      </w:r>
      <w:r w:rsidRPr="00BC3452">
        <w:rPr>
          <w:rStyle w:val="ijaxflowpanelid1968"/>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יא</w:t>
      </w:r>
      <w:r w:rsidRPr="00BC3452">
        <w:rPr>
          <w:rStyle w:val="ijaxflowpanelid1969"/>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וְאַבְרָהָם וְשָׂרָה זְקֵנִים, בָּאִים בַּיָּמִים; חָדַל לִהְיוֹת לְשָׂרָה, אֹרַח כַּנָּשִׁים</w:t>
      </w:r>
      <w:r w:rsidRPr="00BC3452">
        <w:rPr>
          <w:rStyle w:val="text"/>
          <w:rFonts w:asciiTheme="majorBidi" w:hAnsiTheme="majorBidi" w:cstheme="majorBidi"/>
          <w:shd w:val="clear" w:color="auto" w:fill="FFFFFF"/>
        </w:rPr>
        <w:t>.</w:t>
      </w:r>
      <w:r w:rsidRPr="00BC3452">
        <w:rPr>
          <w:rStyle w:val="ijaxflowpanelid1969"/>
          <w:rFonts w:asciiTheme="majorBidi" w:hAnsiTheme="majorBidi" w:cstheme="majorBidi"/>
          <w:shd w:val="clear" w:color="auto" w:fill="FFFFFF"/>
        </w:rPr>
        <w:t xml:space="preserve"> </w:t>
      </w:r>
      <w:proofErr w:type="spellStart"/>
      <w:r w:rsidRPr="00BC3452">
        <w:rPr>
          <w:rStyle w:val="versekey"/>
          <w:rFonts w:asciiTheme="majorBidi" w:hAnsiTheme="majorBidi" w:cstheme="majorBidi"/>
          <w:shd w:val="clear" w:color="auto" w:fill="FFFFFF"/>
          <w:rtl/>
          <w:lang w:bidi="he-IL"/>
        </w:rPr>
        <w:t>יב</w:t>
      </w:r>
      <w:proofErr w:type="spellEnd"/>
      <w:r w:rsidRPr="00BC3452">
        <w:rPr>
          <w:rStyle w:val="ijaxflowpanelid1970"/>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וַתִּצְחַק שָׂרָה, בְּקִרְבָּהּ </w:t>
      </w:r>
      <w:proofErr w:type="spellStart"/>
      <w:r w:rsidRPr="00BC3452">
        <w:rPr>
          <w:rStyle w:val="text"/>
          <w:rFonts w:asciiTheme="majorBidi" w:hAnsiTheme="majorBidi" w:cstheme="majorBidi"/>
          <w:shd w:val="clear" w:color="auto" w:fill="FFFFFF"/>
          <w:rtl/>
          <w:lang w:bidi="he-IL"/>
        </w:rPr>
        <w:t>לֵאמֹר</w:t>
      </w:r>
      <w:proofErr w:type="spellEnd"/>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 xml:space="preserve">אַחֲרֵי בְלֹתִי </w:t>
      </w:r>
      <w:proofErr w:type="spellStart"/>
      <w:r w:rsidRPr="00BC3452">
        <w:rPr>
          <w:rStyle w:val="text"/>
          <w:rFonts w:asciiTheme="majorBidi" w:hAnsiTheme="majorBidi" w:cstheme="majorBidi"/>
          <w:shd w:val="clear" w:color="auto" w:fill="FFFFFF"/>
          <w:rtl/>
          <w:lang w:bidi="he-IL"/>
        </w:rPr>
        <w:t>הָיְתָה-לִּי</w:t>
      </w:r>
      <w:proofErr w:type="spellEnd"/>
      <w:r w:rsidRPr="00BC3452">
        <w:rPr>
          <w:rStyle w:val="text"/>
          <w:rFonts w:asciiTheme="majorBidi" w:hAnsiTheme="majorBidi" w:cstheme="majorBidi"/>
          <w:shd w:val="clear" w:color="auto" w:fill="FFFFFF"/>
          <w:rtl/>
          <w:lang w:bidi="he-IL"/>
        </w:rPr>
        <w:t xml:space="preserve"> עֶדְנָה, וַאדֹנִי זָקֵן</w:t>
      </w:r>
      <w:r w:rsidRPr="00BC3452">
        <w:rPr>
          <w:rStyle w:val="text"/>
          <w:rFonts w:asciiTheme="majorBidi" w:hAnsiTheme="majorBidi" w:cstheme="majorBidi"/>
          <w:shd w:val="clear" w:color="auto" w:fill="FFFFFF"/>
        </w:rPr>
        <w:t>.</w:t>
      </w:r>
      <w:r w:rsidRPr="00BC3452">
        <w:rPr>
          <w:rStyle w:val="ijaxflowpanelid1970"/>
          <w:rFonts w:asciiTheme="majorBidi" w:hAnsiTheme="majorBidi" w:cstheme="majorBidi"/>
          <w:shd w:val="clear" w:color="auto" w:fill="FFFFFF"/>
        </w:rPr>
        <w:t xml:space="preserve"> </w:t>
      </w:r>
      <w:proofErr w:type="spellStart"/>
      <w:r w:rsidRPr="00BC3452">
        <w:rPr>
          <w:rStyle w:val="versekey"/>
          <w:rFonts w:asciiTheme="majorBidi" w:hAnsiTheme="majorBidi" w:cstheme="majorBidi"/>
          <w:shd w:val="clear" w:color="auto" w:fill="FFFFFF"/>
          <w:rtl/>
          <w:lang w:bidi="he-IL"/>
        </w:rPr>
        <w:t>יג</w:t>
      </w:r>
      <w:proofErr w:type="spellEnd"/>
      <w:r w:rsidRPr="00BC3452">
        <w:rPr>
          <w:rStyle w:val="ijaxflowpanelid1971"/>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 יְהוָה, אֶל-אַבְרָהָם</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 xml:space="preserve">לָמָּה זֶּה צָחֲקָה שָׂרָה </w:t>
      </w:r>
      <w:proofErr w:type="spellStart"/>
      <w:r w:rsidRPr="00BC3452">
        <w:rPr>
          <w:rStyle w:val="text"/>
          <w:rFonts w:asciiTheme="majorBidi" w:hAnsiTheme="majorBidi" w:cstheme="majorBidi"/>
          <w:shd w:val="clear" w:color="auto" w:fill="FFFFFF"/>
          <w:rtl/>
          <w:lang w:bidi="he-IL"/>
        </w:rPr>
        <w:t>לֵאמֹר</w:t>
      </w:r>
      <w:proofErr w:type="spellEnd"/>
      <w:r w:rsidRPr="00BC3452">
        <w:rPr>
          <w:rStyle w:val="text"/>
          <w:rFonts w:asciiTheme="majorBidi" w:hAnsiTheme="majorBidi" w:cstheme="majorBidi"/>
          <w:shd w:val="clear" w:color="auto" w:fill="FFFFFF"/>
          <w:rtl/>
          <w:lang w:bidi="he-IL"/>
        </w:rPr>
        <w:t>, הַאַף אֻמְנָם אֵלֵד--וַאֲנִי זָקַנְתִּי</w:t>
      </w:r>
      <w:r w:rsidRPr="00BC3452">
        <w:rPr>
          <w:rStyle w:val="text"/>
          <w:rFonts w:asciiTheme="majorBidi" w:hAnsiTheme="majorBidi" w:cstheme="majorBidi"/>
          <w:shd w:val="clear" w:color="auto" w:fill="FFFFFF"/>
        </w:rPr>
        <w:t>.</w:t>
      </w:r>
      <w:r w:rsidRPr="00BC3452">
        <w:rPr>
          <w:rStyle w:val="ijaxflowpanelid1971"/>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יד</w:t>
      </w:r>
      <w:r w:rsidRPr="00BC3452">
        <w:rPr>
          <w:rStyle w:val="ijaxflowpanelid1972"/>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הֲיִפָּלֵא</w:t>
      </w:r>
      <w:proofErr w:type="spellEnd"/>
      <w:r w:rsidRPr="00BC3452">
        <w:rPr>
          <w:rStyle w:val="text"/>
          <w:rFonts w:asciiTheme="majorBidi" w:hAnsiTheme="majorBidi" w:cstheme="majorBidi"/>
          <w:shd w:val="clear" w:color="auto" w:fill="FFFFFF"/>
          <w:rtl/>
          <w:lang w:bidi="he-IL"/>
        </w:rPr>
        <w:t xml:space="preserve"> מֵיְהוָה, דָּבָר; לַמּוֹעֵד אָשׁוּב אֵלֶיךָ, כָּעֵת חַיָּה--וּלְשָׂרָה בֵן</w:t>
      </w:r>
      <w:r w:rsidRPr="00BC3452">
        <w:rPr>
          <w:rStyle w:val="text"/>
          <w:rFonts w:asciiTheme="majorBidi" w:hAnsiTheme="majorBidi" w:cstheme="majorBidi"/>
          <w:shd w:val="clear" w:color="auto" w:fill="FFFFFF"/>
        </w:rPr>
        <w:t>.</w:t>
      </w:r>
      <w:r w:rsidRPr="00BC3452">
        <w:rPr>
          <w:rStyle w:val="ijaxflowpanelid1972"/>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טו</w:t>
      </w:r>
      <w:r w:rsidRPr="00BC3452">
        <w:rPr>
          <w:rStyle w:val="ijaxflowpanelid1973"/>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וַתְּכַחֵשׁ שָׂרָה </w:t>
      </w:r>
      <w:proofErr w:type="spellStart"/>
      <w:r w:rsidRPr="00BC3452">
        <w:rPr>
          <w:rStyle w:val="text"/>
          <w:rFonts w:asciiTheme="majorBidi" w:hAnsiTheme="majorBidi" w:cstheme="majorBidi"/>
          <w:shd w:val="clear" w:color="auto" w:fill="FFFFFF"/>
          <w:rtl/>
          <w:lang w:bidi="he-IL"/>
        </w:rPr>
        <w:t>לֵאמֹר</w:t>
      </w:r>
      <w:proofErr w:type="spellEnd"/>
      <w:r w:rsidRPr="00BC3452">
        <w:rPr>
          <w:rStyle w:val="text"/>
          <w:rFonts w:asciiTheme="majorBidi" w:hAnsiTheme="majorBidi" w:cstheme="majorBidi"/>
          <w:shd w:val="clear" w:color="auto" w:fill="FFFFFF"/>
          <w:rtl/>
          <w:lang w:bidi="he-IL"/>
        </w:rPr>
        <w:t xml:space="preserve"> לֹא צָחַקְתִּי, כִּי יָרֵאָה; וַיֹּאמֶר לֹא, כִּי צָחָקְתְּ</w:t>
      </w:r>
      <w:r w:rsidRPr="00BC3452">
        <w:rPr>
          <w:rStyle w:val="text"/>
          <w:rFonts w:asciiTheme="majorBidi" w:hAnsiTheme="majorBidi" w:cstheme="majorBidi"/>
          <w:shd w:val="clear" w:color="auto" w:fill="FFFFFF"/>
        </w:rPr>
        <w:t>.</w:t>
      </w:r>
      <w:r w:rsidRPr="00BC3452">
        <w:rPr>
          <w:rStyle w:val="ijaxflowpanelid1973"/>
          <w:rFonts w:asciiTheme="majorBidi" w:hAnsiTheme="majorBidi" w:cstheme="majorBidi"/>
          <w:shd w:val="clear" w:color="auto" w:fill="FFFFFF"/>
        </w:rPr>
        <w:t xml:space="preserve"> </w:t>
      </w:r>
      <w:proofErr w:type="spellStart"/>
      <w:r w:rsidRPr="00BC3452">
        <w:rPr>
          <w:rStyle w:val="versekey"/>
          <w:rFonts w:asciiTheme="majorBidi" w:hAnsiTheme="majorBidi" w:cstheme="majorBidi"/>
          <w:shd w:val="clear" w:color="auto" w:fill="FFFFFF"/>
          <w:rtl/>
          <w:lang w:bidi="he-IL"/>
        </w:rPr>
        <w:t>טז</w:t>
      </w:r>
      <w:proofErr w:type="spellEnd"/>
      <w:r w:rsidRPr="00BC3452">
        <w:rPr>
          <w:rStyle w:val="ijaxflowpanelid1974"/>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וַיָּקֻמו</w:t>
      </w:r>
      <w:proofErr w:type="spellEnd"/>
      <w:r w:rsidRPr="00BC3452">
        <w:rPr>
          <w:rStyle w:val="text"/>
          <w:rFonts w:asciiTheme="majorBidi" w:hAnsiTheme="majorBidi" w:cstheme="majorBidi"/>
          <w:shd w:val="clear" w:color="auto" w:fill="FFFFFF"/>
          <w:rtl/>
          <w:lang w:bidi="he-IL"/>
        </w:rPr>
        <w:t>ּ מִשָּׁם הָאֲנָשִׁים, וַיַּשְׁקִפוּ עַל-פְּנֵי סְדֹם; וְאַבְרָהָם--הֹלֵךְ עִמָּם, לְשַׁלְּחָם</w:t>
      </w:r>
      <w:r w:rsidRPr="00BC3452">
        <w:rPr>
          <w:rStyle w:val="text"/>
          <w:rFonts w:asciiTheme="majorBidi" w:hAnsiTheme="majorBidi" w:cstheme="majorBidi"/>
          <w:shd w:val="clear" w:color="auto" w:fill="FFFFFF"/>
        </w:rPr>
        <w:t>.</w:t>
      </w:r>
    </w:p>
    <w:p w14:paraId="6AE0A3B0" w14:textId="77777777" w:rsidR="00466FB0" w:rsidRPr="00466FB0" w:rsidRDefault="00466FB0" w:rsidP="00466FB0">
      <w:pPr>
        <w:bidi/>
        <w:spacing w:after="0"/>
        <w:jc w:val="both"/>
        <w:rPr>
          <w:rStyle w:val="text"/>
          <w:rFonts w:asciiTheme="majorBidi" w:hAnsiTheme="majorBidi" w:cstheme="majorBidi"/>
          <w:sz w:val="14"/>
          <w:szCs w:val="14"/>
          <w:shd w:val="clear" w:color="auto" w:fill="FFFFFF"/>
        </w:rPr>
      </w:pPr>
    </w:p>
    <w:p w14:paraId="53BEFE3F" w14:textId="77777777" w:rsidR="00466FB0" w:rsidRPr="00BC3452" w:rsidRDefault="00466FB0" w:rsidP="00466FB0">
      <w:pPr>
        <w:pStyle w:val="NormalWeb"/>
        <w:spacing w:before="0" w:beforeAutospacing="0" w:after="0" w:afterAutospacing="0"/>
        <w:jc w:val="both"/>
        <w:rPr>
          <w:rStyle w:val="name"/>
          <w:rFonts w:asciiTheme="majorBidi" w:hAnsiTheme="majorBidi" w:cstheme="majorBidi"/>
          <w:b/>
          <w:bCs/>
        </w:rPr>
      </w:pPr>
      <w:r w:rsidRPr="00BC3452">
        <w:rPr>
          <w:rStyle w:val="name"/>
          <w:rFonts w:asciiTheme="majorBidi" w:hAnsiTheme="majorBidi" w:cstheme="majorBidi"/>
          <w:b/>
          <w:bCs/>
        </w:rPr>
        <w:t>Rachi</w:t>
      </w:r>
    </w:p>
    <w:p w14:paraId="612CA195" w14:textId="7777777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1</w:t>
      </w:r>
      <w:r w:rsidRPr="00BC3452">
        <w:rPr>
          <w:rStyle w:val="name"/>
          <w:rFonts w:asciiTheme="majorBidi" w:hAnsiTheme="majorBidi" w:cstheme="majorBidi"/>
        </w:rPr>
        <w:tab/>
        <w:t>Il prit de la crème</w:t>
      </w:r>
      <w:r w:rsidRPr="00BC3452">
        <w:rPr>
          <w:rFonts w:asciiTheme="majorBidi" w:hAnsiTheme="majorBidi" w:cstheme="majorBidi"/>
        </w:rPr>
        <w:t> </w:t>
      </w:r>
      <w:r w:rsidRPr="00BC3452">
        <w:rPr>
          <w:rStyle w:val="text"/>
          <w:rFonts w:asciiTheme="majorBidi" w:hAnsiTheme="majorBidi" w:cstheme="majorBidi"/>
        </w:rPr>
        <w:t>Il n’a cependant pas apporté pas de pain, parce que la pâte était devenue impure, Sara ayant recommencé, ce jour-là, à avoir ses règles (</w:t>
      </w:r>
      <w:proofErr w:type="spellStart"/>
      <w:r w:rsidRPr="00BC3452">
        <w:rPr>
          <w:rStyle w:val="text"/>
          <w:rFonts w:asciiTheme="majorBidi" w:hAnsiTheme="majorBidi" w:cstheme="majorBidi"/>
        </w:rPr>
        <w:t>Beréchith</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raba</w:t>
      </w:r>
      <w:proofErr w:type="spellEnd"/>
      <w:r w:rsidRPr="00BC3452">
        <w:rPr>
          <w:rStyle w:val="text"/>
          <w:rFonts w:asciiTheme="majorBidi" w:hAnsiTheme="majorBidi" w:cstheme="majorBidi"/>
        </w:rPr>
        <w:t xml:space="preserve"> 48, 14, Baba </w:t>
      </w:r>
      <w:proofErr w:type="spellStart"/>
      <w:r w:rsidRPr="00BC3452">
        <w:rPr>
          <w:rStyle w:val="text"/>
          <w:rFonts w:asciiTheme="majorBidi" w:hAnsiTheme="majorBidi" w:cstheme="majorBidi"/>
        </w:rPr>
        <w:t>Metsi‘a</w:t>
      </w:r>
      <w:proofErr w:type="spellEnd"/>
      <w:r w:rsidRPr="00BC3452">
        <w:rPr>
          <w:rStyle w:val="text"/>
          <w:rFonts w:asciiTheme="majorBidi" w:hAnsiTheme="majorBidi" w:cstheme="majorBidi"/>
        </w:rPr>
        <w:t xml:space="preserve"> 87a).</w:t>
      </w:r>
      <w:r w:rsidRPr="00BC3452">
        <w:rPr>
          <w:rFonts w:asciiTheme="majorBidi" w:hAnsiTheme="majorBidi" w:cstheme="majorBidi"/>
        </w:rPr>
        <w:t xml:space="preserve"> </w:t>
      </w:r>
    </w:p>
    <w:p w14:paraId="083FC426" w14:textId="77777777" w:rsidR="00466FB0" w:rsidRPr="00E6785C" w:rsidRDefault="00466FB0" w:rsidP="00466FB0">
      <w:pPr>
        <w:pStyle w:val="NormalWeb"/>
        <w:bidi/>
        <w:spacing w:before="0" w:beforeAutospacing="0" w:after="0" w:afterAutospacing="0"/>
        <w:jc w:val="both"/>
        <w:rPr>
          <w:rFonts w:asciiTheme="majorBidi" w:hAnsiTheme="majorBidi" w:cstheme="majorBidi"/>
          <w:sz w:val="20"/>
          <w:szCs w:val="20"/>
        </w:rPr>
      </w:pPr>
      <w:proofErr w:type="spellStart"/>
      <w:r w:rsidRPr="00BC3452">
        <w:rPr>
          <w:rStyle w:val="name"/>
          <w:rFonts w:asciiTheme="majorBidi" w:hAnsiTheme="majorBidi" w:cstheme="majorBidi"/>
          <w:rtl/>
        </w:rPr>
        <w:t>וַיִּקַח</w:t>
      </w:r>
      <w:proofErr w:type="spellEnd"/>
      <w:r w:rsidRPr="00BC3452">
        <w:rPr>
          <w:rStyle w:val="name"/>
          <w:rFonts w:asciiTheme="majorBidi" w:hAnsiTheme="majorBidi" w:cstheme="majorBidi"/>
          <w:rtl/>
        </w:rPr>
        <w:t xml:space="preserve"> חֶמְאָה וְגוֹ</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וְלֶחֶם לֹא הֵבִיא לְפִי שֶׁפֵּרְסָה שָׂרָה נִדָּה שֶׁחָזַר לָהּ אוֹרַח כַּנָּשִׁים אוֹתוֹ הַיּוֹם וְנִטְמְאָה </w:t>
      </w:r>
      <w:proofErr w:type="spellStart"/>
      <w:r w:rsidRPr="00BC3452">
        <w:rPr>
          <w:rStyle w:val="text"/>
          <w:rFonts w:asciiTheme="majorBidi" w:hAnsiTheme="majorBidi" w:cstheme="majorBidi"/>
          <w:rtl/>
        </w:rPr>
        <w:t>הָעִסָה</w:t>
      </w:r>
      <w:proofErr w:type="spellEnd"/>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sidRPr="00E6785C">
        <w:rPr>
          <w:rFonts w:asciiTheme="majorBidi" w:hAnsiTheme="majorBidi" w:cstheme="majorBidi"/>
          <w:sz w:val="20"/>
          <w:szCs w:val="20"/>
        </w:rPr>
        <w:tab/>
        <w:t xml:space="preserve"> </w:t>
      </w:r>
    </w:p>
    <w:p w14:paraId="51407AD2" w14:textId="77777777" w:rsidR="00466FB0" w:rsidRPr="00466FB0" w:rsidRDefault="00466FB0" w:rsidP="00466FB0">
      <w:pPr>
        <w:pStyle w:val="NormalWeb"/>
        <w:spacing w:before="0" w:beforeAutospacing="0" w:after="0" w:afterAutospacing="0"/>
        <w:jc w:val="both"/>
        <w:rPr>
          <w:rStyle w:val="name"/>
          <w:rFonts w:asciiTheme="majorBidi" w:hAnsiTheme="majorBidi" w:cstheme="majorBidi"/>
          <w:sz w:val="16"/>
          <w:szCs w:val="16"/>
        </w:rPr>
      </w:pPr>
    </w:p>
    <w:p w14:paraId="11549251" w14:textId="2A1A6279"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2</w:t>
      </w:r>
      <w:r w:rsidRPr="00BC3452">
        <w:rPr>
          <w:rStyle w:val="name"/>
          <w:rFonts w:asciiTheme="majorBidi" w:hAnsiTheme="majorBidi" w:cstheme="majorBidi"/>
        </w:rPr>
        <w:tab/>
        <w:t>Ils lui dirent</w:t>
      </w:r>
      <w:r w:rsidRPr="00BC3452">
        <w:rPr>
          <w:rFonts w:asciiTheme="majorBidi" w:hAnsiTheme="majorBidi" w:cstheme="majorBidi"/>
        </w:rPr>
        <w:t> </w:t>
      </w:r>
      <w:r w:rsidRPr="00BC3452">
        <w:rPr>
          <w:rStyle w:val="text"/>
          <w:rFonts w:asciiTheme="majorBidi" w:hAnsiTheme="majorBidi" w:cstheme="majorBidi"/>
        </w:rPr>
        <w:t xml:space="preserve">Les lettres alef, yod et waw du mot </w:t>
      </w:r>
      <w:proofErr w:type="spellStart"/>
      <w:r w:rsidRPr="00BC3452">
        <w:rPr>
          <w:rStyle w:val="text"/>
          <w:rFonts w:asciiTheme="majorBidi" w:hAnsiTheme="majorBidi" w:cstheme="majorBidi"/>
        </w:rPr>
        <w:t>élaw</w:t>
      </w:r>
      <w:proofErr w:type="spellEnd"/>
      <w:r w:rsidRPr="00BC3452">
        <w:rPr>
          <w:rStyle w:val="text"/>
          <w:rFonts w:asciiTheme="majorBidi" w:hAnsiTheme="majorBidi" w:cstheme="majorBidi"/>
        </w:rPr>
        <w:t xml:space="preserve"> (« à lui ») sont surmontées d’un point. Rabi </w:t>
      </w:r>
      <w:proofErr w:type="spellStart"/>
      <w:r w:rsidRPr="00BC3452">
        <w:rPr>
          <w:rStyle w:val="text"/>
          <w:rFonts w:asciiTheme="majorBidi" w:hAnsiTheme="majorBidi" w:cstheme="majorBidi"/>
        </w:rPr>
        <w:t>Chim‘on</w:t>
      </w:r>
      <w:proofErr w:type="spellEnd"/>
      <w:r w:rsidRPr="00BC3452">
        <w:rPr>
          <w:rStyle w:val="text"/>
          <w:rFonts w:asciiTheme="majorBidi" w:hAnsiTheme="majorBidi" w:cstheme="majorBidi"/>
        </w:rPr>
        <w:t xml:space="preserve"> ben </w:t>
      </w:r>
      <w:proofErr w:type="spellStart"/>
      <w:r w:rsidRPr="00BC3452">
        <w:rPr>
          <w:rStyle w:val="text"/>
          <w:rFonts w:asciiTheme="majorBidi" w:hAnsiTheme="majorBidi" w:cstheme="majorBidi"/>
        </w:rPr>
        <w:t>El‘azar</w:t>
      </w:r>
      <w:proofErr w:type="spellEnd"/>
      <w:r w:rsidRPr="00BC3452">
        <w:rPr>
          <w:rStyle w:val="text"/>
          <w:rFonts w:asciiTheme="majorBidi" w:hAnsiTheme="majorBidi" w:cstheme="majorBidi"/>
        </w:rPr>
        <w:t xml:space="preserve"> a enseigné (</w:t>
      </w:r>
      <w:proofErr w:type="spellStart"/>
      <w:r w:rsidRPr="00BC3452">
        <w:rPr>
          <w:rStyle w:val="text"/>
          <w:rFonts w:asciiTheme="majorBidi" w:hAnsiTheme="majorBidi" w:cstheme="majorBidi"/>
        </w:rPr>
        <w:t>Beréchith</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raba</w:t>
      </w:r>
      <w:proofErr w:type="spellEnd"/>
      <w:r w:rsidRPr="00BC3452">
        <w:rPr>
          <w:rStyle w:val="text"/>
          <w:rFonts w:asciiTheme="majorBidi" w:hAnsiTheme="majorBidi" w:cstheme="majorBidi"/>
        </w:rPr>
        <w:t xml:space="preserve"> 48, 15) : Toutes les fois que, dans un mot, les lettres non pointées sont majoritaires, c’est elles qu’il faut interpréter. Ici, où ce sont les lettres pointées qui sont les plus nombreuses, c’est elles que tu devras interpréter, à savoir qu’à Sara aussi ils ont demandé où était (</w:t>
      </w:r>
      <w:proofErr w:type="spellStart"/>
      <w:r w:rsidRPr="00BC3452">
        <w:rPr>
          <w:rStyle w:val="text"/>
          <w:rFonts w:asciiTheme="majorBidi" w:hAnsiTheme="majorBidi" w:cstheme="majorBidi"/>
        </w:rPr>
        <w:t>ayo</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Avraham</w:t>
      </w:r>
      <w:proofErr w:type="spellEnd"/>
      <w:r w:rsidRPr="00BC3452">
        <w:rPr>
          <w:rStyle w:val="text"/>
          <w:rFonts w:asciiTheme="majorBidi" w:hAnsiTheme="majorBidi" w:cstheme="majorBidi"/>
        </w:rPr>
        <w:t xml:space="preserve">. Ce qui nous enseigne une règle de politesse : Lorsqu’on est reçu chez quelqu’un, on doit demander au mari des nouvelles de sa femme, et à la femme des nouvelles de son mari. La </w:t>
      </w:r>
      <w:proofErr w:type="spellStart"/>
      <w:r w:rsidRPr="00BC3452">
        <w:rPr>
          <w:rStyle w:val="text"/>
          <w:rFonts w:asciiTheme="majorBidi" w:hAnsiTheme="majorBidi" w:cstheme="majorBidi"/>
        </w:rPr>
        <w:t>guemara</w:t>
      </w:r>
      <w:proofErr w:type="spellEnd"/>
      <w:r w:rsidRPr="00BC3452">
        <w:rPr>
          <w:rStyle w:val="text"/>
          <w:rFonts w:asciiTheme="majorBidi" w:hAnsiTheme="majorBidi" w:cstheme="majorBidi"/>
        </w:rPr>
        <w:t xml:space="preserve"> (Baba </w:t>
      </w:r>
      <w:proofErr w:type="spellStart"/>
      <w:r w:rsidRPr="00BC3452">
        <w:rPr>
          <w:rStyle w:val="text"/>
          <w:rFonts w:asciiTheme="majorBidi" w:hAnsiTheme="majorBidi" w:cstheme="majorBidi"/>
        </w:rPr>
        <w:t>Metsi‘a</w:t>
      </w:r>
      <w:proofErr w:type="spellEnd"/>
      <w:r w:rsidRPr="00BC3452">
        <w:rPr>
          <w:rStyle w:val="text"/>
          <w:rFonts w:asciiTheme="majorBidi" w:hAnsiTheme="majorBidi" w:cstheme="majorBidi"/>
        </w:rPr>
        <w:t xml:space="preserve"> 87a) souligne que les anges savaient, certes, où était Sara, notre mère, mais qu’ils ont voulu mettre sa discrétion en évidence, afin de la rendre plus chère à son mari. Rabi </w:t>
      </w:r>
      <w:proofErr w:type="spellStart"/>
      <w:r w:rsidRPr="00BC3452">
        <w:rPr>
          <w:rStyle w:val="text"/>
          <w:rFonts w:asciiTheme="majorBidi" w:hAnsiTheme="majorBidi" w:cstheme="majorBidi"/>
        </w:rPr>
        <w:t>Yossi</w:t>
      </w:r>
      <w:proofErr w:type="spellEnd"/>
      <w:r w:rsidRPr="00BC3452">
        <w:rPr>
          <w:rStyle w:val="text"/>
          <w:rFonts w:asciiTheme="majorBidi" w:hAnsiTheme="majorBidi" w:cstheme="majorBidi"/>
        </w:rPr>
        <w:t xml:space="preserve"> bar ‘</w:t>
      </w:r>
      <w:proofErr w:type="spellStart"/>
      <w:r w:rsidRPr="00BC3452">
        <w:rPr>
          <w:rStyle w:val="text"/>
          <w:rFonts w:asciiTheme="majorBidi" w:hAnsiTheme="majorBidi" w:cstheme="majorBidi"/>
        </w:rPr>
        <w:t>Hanina</w:t>
      </w:r>
      <w:proofErr w:type="spellEnd"/>
      <w:r w:rsidRPr="00BC3452">
        <w:rPr>
          <w:rStyle w:val="text"/>
          <w:rFonts w:asciiTheme="majorBidi" w:hAnsiTheme="majorBidi" w:cstheme="majorBidi"/>
        </w:rPr>
        <w:t xml:space="preserve"> a enseigné : c’était pour lui envoyer la coupe de vin qui a accompagné la bénédiction après le repas.</w:t>
      </w:r>
      <w:r w:rsidRPr="00BC3452">
        <w:rPr>
          <w:rFonts w:asciiTheme="majorBidi" w:hAnsiTheme="majorBidi" w:cstheme="majorBidi"/>
        </w:rPr>
        <w:t xml:space="preserve"> </w:t>
      </w:r>
    </w:p>
    <w:p w14:paraId="747DDCDA" w14:textId="7777777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Elle est dans la tente</w:t>
      </w:r>
      <w:r w:rsidRPr="00BC3452">
        <w:rPr>
          <w:rFonts w:asciiTheme="majorBidi" w:hAnsiTheme="majorBidi" w:cstheme="majorBidi"/>
        </w:rPr>
        <w:t> </w:t>
      </w:r>
      <w:r w:rsidRPr="00BC3452">
        <w:rPr>
          <w:rStyle w:val="text"/>
          <w:rFonts w:asciiTheme="majorBidi" w:hAnsiTheme="majorBidi" w:cstheme="majorBidi"/>
        </w:rPr>
        <w:t>Elle est discrète.</w:t>
      </w:r>
      <w:r w:rsidRPr="00BC3452">
        <w:rPr>
          <w:rFonts w:asciiTheme="majorBidi" w:hAnsiTheme="majorBidi" w:cstheme="majorBidi"/>
        </w:rPr>
        <w:t xml:space="preserve"> </w:t>
      </w:r>
    </w:p>
    <w:p w14:paraId="1B8E9693" w14:textId="77777777" w:rsidR="00466FB0" w:rsidRPr="00BC3452" w:rsidRDefault="00466FB0" w:rsidP="00466FB0">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וַיֹּאמְרוּ אֵלָיו</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נָקוּד עַל </w:t>
      </w:r>
      <w:proofErr w:type="spellStart"/>
      <w:r w:rsidRPr="00BC3452">
        <w:rPr>
          <w:rStyle w:val="text"/>
          <w:rFonts w:asciiTheme="majorBidi" w:hAnsiTheme="majorBidi" w:cstheme="majorBidi"/>
          <w:rtl/>
        </w:rPr>
        <w:t>אַיּ"ו</w:t>
      </w:r>
      <w:proofErr w:type="spellEnd"/>
      <w:r w:rsidRPr="00BC3452">
        <w:rPr>
          <w:rStyle w:val="text"/>
          <w:rFonts w:asciiTheme="majorBidi" w:hAnsiTheme="majorBidi" w:cstheme="majorBidi"/>
          <w:rtl/>
        </w:rPr>
        <w:t xml:space="preserve">ֹ שֶׁבְּאֵלָיו. וְתַנְיָא </w:t>
      </w:r>
      <w:proofErr w:type="spellStart"/>
      <w:r w:rsidRPr="00BC3452">
        <w:rPr>
          <w:rStyle w:val="text"/>
          <w:rFonts w:asciiTheme="majorBidi" w:hAnsiTheme="majorBidi" w:cstheme="majorBidi"/>
          <w:rtl/>
        </w:rPr>
        <w:t>רַשׁב"א</w:t>
      </w:r>
      <w:proofErr w:type="spellEnd"/>
      <w:r w:rsidRPr="00BC3452">
        <w:rPr>
          <w:rStyle w:val="text"/>
          <w:rFonts w:asciiTheme="majorBidi" w:hAnsiTheme="majorBidi" w:cstheme="majorBidi"/>
          <w:rtl/>
        </w:rPr>
        <w:t xml:space="preserve"> אוֹמֵר כָּל מָקוֹם שֶׁהַכְּתָב רַבָּה עַל הַנְּקוּדָה אַתָּה דּוֹרֵשׁ הַכְּתָב </w:t>
      </w:r>
      <w:proofErr w:type="spellStart"/>
      <w:r w:rsidRPr="00BC3452">
        <w:rPr>
          <w:rStyle w:val="text"/>
          <w:rFonts w:asciiTheme="majorBidi" w:hAnsiTheme="majorBidi" w:cstheme="majorBidi"/>
          <w:rtl/>
        </w:rPr>
        <w:t>וְכו</w:t>
      </w:r>
      <w:proofErr w:type="spellEnd"/>
      <w:r w:rsidRPr="00BC3452">
        <w:rPr>
          <w:rStyle w:val="text"/>
          <w:rFonts w:asciiTheme="majorBidi" w:hAnsiTheme="majorBidi" w:cstheme="majorBidi"/>
          <w:rtl/>
        </w:rPr>
        <w:t>ּ</w:t>
      </w:r>
      <w:r w:rsidRPr="00BC3452">
        <w:rPr>
          <w:rStyle w:val="text"/>
          <w:rFonts w:asciiTheme="majorBidi" w:hAnsiTheme="majorBidi" w:cstheme="majorBidi"/>
        </w:rPr>
        <w:t xml:space="preserve">' </w:t>
      </w:r>
      <w:r w:rsidRPr="00BC3452">
        <w:rPr>
          <w:rStyle w:val="text"/>
          <w:rFonts w:asciiTheme="majorBidi" w:hAnsiTheme="majorBidi" w:cstheme="majorBidi"/>
          <w:rtl/>
        </w:rPr>
        <w:t xml:space="preserve">וְכָאן הַנְּקוּדָה רַבָּה עַל הַכְּתָב וְאַתָּה דּוֹרֵשׁ הַנְּקוּדָה שֶׁאַף לְשָׂרָה שָׁאֲלוּ </w:t>
      </w:r>
      <w:proofErr w:type="spellStart"/>
      <w:r w:rsidRPr="00BC3452">
        <w:rPr>
          <w:rStyle w:val="text"/>
          <w:rFonts w:asciiTheme="majorBidi" w:hAnsiTheme="majorBidi" w:cstheme="majorBidi"/>
          <w:rtl/>
        </w:rPr>
        <w:t>אַיּו</w:t>
      </w:r>
      <w:proofErr w:type="spellEnd"/>
      <w:r w:rsidRPr="00BC3452">
        <w:rPr>
          <w:rStyle w:val="text"/>
          <w:rFonts w:asciiTheme="majorBidi" w:hAnsiTheme="majorBidi" w:cstheme="majorBidi"/>
          <w:rtl/>
        </w:rPr>
        <w:t xml:space="preserve">ֹ אַבְרָהָם. לָמַדְנוּ שֶׁיִּשְׁאַל אָדָם </w:t>
      </w:r>
      <w:proofErr w:type="spellStart"/>
      <w:r w:rsidRPr="00BC3452">
        <w:rPr>
          <w:rStyle w:val="text"/>
          <w:rFonts w:asciiTheme="majorBidi" w:hAnsiTheme="majorBidi" w:cstheme="majorBidi"/>
          <w:rtl/>
        </w:rPr>
        <w:t>בַּאֲכְסַנְיָא</w:t>
      </w:r>
      <w:proofErr w:type="spellEnd"/>
      <w:r w:rsidRPr="00BC3452">
        <w:rPr>
          <w:rStyle w:val="text"/>
          <w:rFonts w:asciiTheme="majorBidi" w:hAnsiTheme="majorBidi" w:cstheme="majorBidi"/>
          <w:rtl/>
        </w:rPr>
        <w:t xml:space="preserve"> שֶׁלּוֹ לָאִישׁ עַל </w:t>
      </w:r>
      <w:proofErr w:type="spellStart"/>
      <w:r w:rsidRPr="00BC3452">
        <w:rPr>
          <w:rStyle w:val="text"/>
          <w:rFonts w:asciiTheme="majorBidi" w:hAnsiTheme="majorBidi" w:cstheme="majorBidi"/>
          <w:rtl/>
        </w:rPr>
        <w:t>הָאִשָּׁה</w:t>
      </w:r>
      <w:proofErr w:type="spellEnd"/>
      <w:r w:rsidRPr="00BC3452">
        <w:rPr>
          <w:rStyle w:val="text"/>
          <w:rFonts w:asciiTheme="majorBidi" w:hAnsiTheme="majorBidi" w:cstheme="majorBidi"/>
          <w:rtl/>
        </w:rPr>
        <w:t xml:space="preserve"> וְלָאִשָּׁה עַל הָאִישׁ </w:t>
      </w:r>
      <w:r w:rsidRPr="00BC3452">
        <w:rPr>
          <w:rStyle w:val="text"/>
          <w:rFonts w:asciiTheme="majorBidi" w:hAnsiTheme="majorBidi" w:cstheme="majorBidi"/>
        </w:rPr>
        <w:t>(</w:t>
      </w:r>
      <w:r w:rsidRPr="00BC3452">
        <w:rPr>
          <w:rStyle w:val="text"/>
          <w:rFonts w:asciiTheme="majorBidi" w:hAnsiTheme="majorBidi" w:cstheme="majorBidi"/>
          <w:rtl/>
        </w:rPr>
        <w:t xml:space="preserve">בָּבָא מְצִיעָא דַּף פ"ז אִיתָא יוֹדְעִין הָיוּ מַלְאֲכֵי הַשָּׁרֵת שָׂרָה אִמֵּנוּ הֵיכָן </w:t>
      </w:r>
      <w:proofErr w:type="spellStart"/>
      <w:r w:rsidRPr="00BC3452">
        <w:rPr>
          <w:rStyle w:val="text"/>
          <w:rFonts w:asciiTheme="majorBidi" w:hAnsiTheme="majorBidi" w:cstheme="majorBidi"/>
          <w:rtl/>
        </w:rPr>
        <w:t>הָיְתָה</w:t>
      </w:r>
      <w:proofErr w:type="spellEnd"/>
      <w:r w:rsidRPr="00BC3452">
        <w:rPr>
          <w:rStyle w:val="text"/>
          <w:rFonts w:asciiTheme="majorBidi" w:hAnsiTheme="majorBidi" w:cstheme="majorBidi"/>
          <w:rtl/>
        </w:rPr>
        <w:t xml:space="preserve"> אֶלָּא לְהוֹדִיעַ שֶׁצְּנוּעָה </w:t>
      </w:r>
      <w:proofErr w:type="spellStart"/>
      <w:r w:rsidRPr="00BC3452">
        <w:rPr>
          <w:rStyle w:val="text"/>
          <w:rFonts w:asciiTheme="majorBidi" w:hAnsiTheme="majorBidi" w:cstheme="majorBidi"/>
          <w:rtl/>
        </w:rPr>
        <w:t>הָיְתָה</w:t>
      </w:r>
      <w:proofErr w:type="spellEnd"/>
      <w:r w:rsidRPr="00BC3452">
        <w:rPr>
          <w:rStyle w:val="text"/>
          <w:rFonts w:asciiTheme="majorBidi" w:hAnsiTheme="majorBidi" w:cstheme="majorBidi"/>
          <w:rtl/>
        </w:rPr>
        <w:t xml:space="preserve"> כְּדֵי לְחַבְּבָהּ עַל בַּעֲלָהּ אָמַר רַבִּי יוֹסֵי בַּר </w:t>
      </w:r>
      <w:proofErr w:type="spellStart"/>
      <w:r w:rsidRPr="00BC3452">
        <w:rPr>
          <w:rStyle w:val="text"/>
          <w:rFonts w:asciiTheme="majorBidi" w:hAnsiTheme="majorBidi" w:cstheme="majorBidi"/>
          <w:rtl/>
        </w:rPr>
        <w:t>חֲנִינָא</w:t>
      </w:r>
      <w:proofErr w:type="spellEnd"/>
      <w:r w:rsidRPr="00BC3452">
        <w:rPr>
          <w:rStyle w:val="text"/>
          <w:rFonts w:asciiTheme="majorBidi" w:hAnsiTheme="majorBidi" w:cstheme="majorBidi"/>
          <w:rtl/>
        </w:rPr>
        <w:t xml:space="preserve"> כְּדֵי לְשַׁגֵּר לָהּ כּוֹס שֶׁל בְּרָכָה</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Pr>
          <w:rFonts w:asciiTheme="majorBidi" w:hAnsiTheme="majorBidi" w:cstheme="majorBidi"/>
        </w:rPr>
        <w:tab/>
      </w:r>
      <w:r w:rsidRPr="00BC3452">
        <w:rPr>
          <w:rStyle w:val="name"/>
          <w:rFonts w:asciiTheme="majorBidi" w:hAnsiTheme="majorBidi" w:cstheme="majorBidi"/>
          <w:rtl/>
        </w:rPr>
        <w:t>הִנֵּה בָאֹהֶל</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צְנוּעָה הִיא</w:t>
      </w:r>
    </w:p>
    <w:p w14:paraId="7C50DD67" w14:textId="77777777" w:rsidR="00466FB0" w:rsidRPr="00466FB0" w:rsidRDefault="00466FB0" w:rsidP="00466FB0">
      <w:pPr>
        <w:pStyle w:val="NormalWeb"/>
        <w:spacing w:before="0" w:beforeAutospacing="0" w:after="0" w:afterAutospacing="0"/>
        <w:jc w:val="both"/>
        <w:rPr>
          <w:rStyle w:val="name"/>
          <w:rFonts w:asciiTheme="majorBidi" w:hAnsiTheme="majorBidi" w:cstheme="majorBidi"/>
          <w:sz w:val="16"/>
          <w:szCs w:val="16"/>
        </w:rPr>
      </w:pPr>
    </w:p>
    <w:p w14:paraId="48335726" w14:textId="31B4B35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4</w:t>
      </w:r>
      <w:r w:rsidRPr="00BC3452">
        <w:rPr>
          <w:rStyle w:val="name"/>
          <w:rFonts w:asciiTheme="majorBidi" w:hAnsiTheme="majorBidi" w:cstheme="majorBidi"/>
        </w:rPr>
        <w:tab/>
        <w:t>Avait cessé</w:t>
      </w:r>
      <w:r w:rsidRPr="00BC3452">
        <w:rPr>
          <w:rFonts w:asciiTheme="majorBidi" w:hAnsiTheme="majorBidi" w:cstheme="majorBidi"/>
        </w:rPr>
        <w:t> </w:t>
      </w:r>
      <w:r w:rsidRPr="00BC3452">
        <w:rPr>
          <w:rStyle w:val="text"/>
          <w:rFonts w:asciiTheme="majorBidi" w:hAnsiTheme="majorBidi" w:cstheme="majorBidi"/>
        </w:rPr>
        <w:t>Avait cessé pour elle.</w:t>
      </w:r>
      <w:r w:rsidRPr="00BC3452">
        <w:rPr>
          <w:rFonts w:asciiTheme="majorBidi" w:hAnsiTheme="majorBidi" w:cstheme="majorBidi"/>
        </w:rPr>
        <w:t xml:space="preserve"> </w:t>
      </w:r>
    </w:p>
    <w:p w14:paraId="74A32D29" w14:textId="7777777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Le cycle des femmes</w:t>
      </w:r>
      <w:r w:rsidRPr="00BC3452">
        <w:rPr>
          <w:rFonts w:asciiTheme="majorBidi" w:hAnsiTheme="majorBidi" w:cstheme="majorBidi"/>
        </w:rPr>
        <w:t> </w:t>
      </w:r>
      <w:r w:rsidRPr="00BC3452">
        <w:rPr>
          <w:rStyle w:val="text"/>
          <w:rFonts w:asciiTheme="majorBidi" w:hAnsiTheme="majorBidi" w:cstheme="majorBidi"/>
        </w:rPr>
        <w:t>Le cycle de l'impureté des femmes avait cessé pour elle.</w:t>
      </w:r>
      <w:r w:rsidRPr="00BC3452">
        <w:rPr>
          <w:rFonts w:asciiTheme="majorBidi" w:hAnsiTheme="majorBidi" w:cstheme="majorBidi"/>
        </w:rPr>
        <w:t xml:space="preserve"> </w:t>
      </w:r>
    </w:p>
    <w:p w14:paraId="33086E5D" w14:textId="77777777" w:rsidR="00466FB0" w:rsidRPr="00BC3452" w:rsidRDefault="00466FB0" w:rsidP="00466FB0">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חָדַל לִהְיוֹת</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פָּסַק מִמֶּנָּהּ</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Pr>
          <w:rFonts w:asciiTheme="majorBidi" w:hAnsiTheme="majorBidi" w:cstheme="majorBidi"/>
        </w:rPr>
        <w:tab/>
      </w:r>
      <w:r w:rsidRPr="00BC3452">
        <w:rPr>
          <w:rStyle w:val="name"/>
          <w:rFonts w:asciiTheme="majorBidi" w:hAnsiTheme="majorBidi" w:cstheme="majorBidi"/>
          <w:rtl/>
        </w:rPr>
        <w:t>אוֹרַח כַּנָּשִׁים</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אוֹרַח נִדּוֹת</w:t>
      </w:r>
      <w:r w:rsidRPr="00BC3452">
        <w:rPr>
          <w:rStyle w:val="text"/>
          <w:rFonts w:asciiTheme="majorBidi" w:hAnsiTheme="majorBidi" w:cstheme="majorBidi"/>
        </w:rPr>
        <w:t>:</w:t>
      </w:r>
      <w:r w:rsidRPr="00BC3452">
        <w:rPr>
          <w:rFonts w:asciiTheme="majorBidi" w:hAnsiTheme="majorBidi" w:cstheme="majorBidi"/>
        </w:rPr>
        <w:t xml:space="preserve"> </w:t>
      </w:r>
    </w:p>
    <w:p w14:paraId="5FA4D168" w14:textId="77777777" w:rsidR="00466FB0" w:rsidRPr="001C37CE" w:rsidRDefault="00466FB0" w:rsidP="00466FB0">
      <w:pPr>
        <w:pStyle w:val="NormalWeb"/>
        <w:spacing w:before="0" w:beforeAutospacing="0" w:after="0" w:afterAutospacing="0"/>
        <w:jc w:val="both"/>
        <w:rPr>
          <w:rStyle w:val="name"/>
          <w:rFonts w:asciiTheme="majorBidi" w:hAnsiTheme="majorBidi" w:cstheme="majorBidi"/>
          <w:sz w:val="16"/>
          <w:szCs w:val="16"/>
        </w:rPr>
      </w:pPr>
    </w:p>
    <w:p w14:paraId="657EB1FC" w14:textId="454ABF9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7</w:t>
      </w:r>
      <w:r w:rsidRPr="00BC3452">
        <w:rPr>
          <w:rStyle w:val="name"/>
          <w:rFonts w:asciiTheme="majorBidi" w:hAnsiTheme="majorBidi" w:cstheme="majorBidi"/>
        </w:rPr>
        <w:tab/>
        <w:t>Est-il rien qui soit difficile</w:t>
      </w:r>
      <w:r w:rsidRPr="00BC3452">
        <w:rPr>
          <w:rFonts w:asciiTheme="majorBidi" w:hAnsiTheme="majorBidi" w:cstheme="majorBidi"/>
        </w:rPr>
        <w:t> </w:t>
      </w:r>
      <w:r w:rsidRPr="00BC3452">
        <w:rPr>
          <w:rStyle w:val="text"/>
          <w:rFonts w:asciiTheme="majorBidi" w:hAnsiTheme="majorBidi" w:cstheme="majorBidi"/>
        </w:rPr>
        <w:t>D’après le Targoum : « est-il caché ? » Est-il quoi que ce soit de difficile, d’éloigné et de caché pour moi, que je ne puisse faire selon ma volonté ?</w:t>
      </w:r>
      <w:r w:rsidRPr="00BC3452">
        <w:rPr>
          <w:rFonts w:asciiTheme="majorBidi" w:hAnsiTheme="majorBidi" w:cstheme="majorBidi"/>
        </w:rPr>
        <w:t xml:space="preserve"> </w:t>
      </w:r>
    </w:p>
    <w:p w14:paraId="487F0655" w14:textId="77777777"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Au temps fixé</w:t>
      </w:r>
      <w:r w:rsidRPr="00BC3452">
        <w:rPr>
          <w:rFonts w:asciiTheme="majorBidi" w:hAnsiTheme="majorBidi" w:cstheme="majorBidi"/>
        </w:rPr>
        <w:t> </w:t>
      </w:r>
      <w:r w:rsidRPr="00BC3452">
        <w:rPr>
          <w:rStyle w:val="text"/>
          <w:rFonts w:asciiTheme="majorBidi" w:hAnsiTheme="majorBidi" w:cstheme="majorBidi"/>
        </w:rPr>
        <w:t>A cette même époque spécifique que je t’ai fixée hier, à cette même époque de l’année prochaine.</w:t>
      </w:r>
      <w:r w:rsidRPr="00BC3452">
        <w:rPr>
          <w:rFonts w:asciiTheme="majorBidi" w:hAnsiTheme="majorBidi" w:cstheme="majorBidi"/>
        </w:rPr>
        <w:t xml:space="preserve"> </w:t>
      </w:r>
    </w:p>
    <w:p w14:paraId="4C22D966" w14:textId="77777777" w:rsidR="00466FB0" w:rsidRPr="00BC3452" w:rsidRDefault="00466FB0" w:rsidP="00466FB0">
      <w:pPr>
        <w:pStyle w:val="NormalWeb"/>
        <w:bidi/>
        <w:spacing w:before="0" w:beforeAutospacing="0" w:after="0" w:afterAutospacing="0"/>
        <w:jc w:val="both"/>
        <w:rPr>
          <w:rFonts w:asciiTheme="majorBidi" w:hAnsiTheme="majorBidi" w:cstheme="majorBidi"/>
        </w:rPr>
      </w:pPr>
      <w:proofErr w:type="spellStart"/>
      <w:r w:rsidRPr="00BC3452">
        <w:rPr>
          <w:rStyle w:val="name"/>
          <w:rFonts w:asciiTheme="majorBidi" w:hAnsiTheme="majorBidi" w:cstheme="majorBidi"/>
          <w:rtl/>
        </w:rPr>
        <w:t>הַיִפָּלֵא</w:t>
      </w:r>
      <w:proofErr w:type="spellEnd"/>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כְּתַרְגוּמוֹ </w:t>
      </w:r>
      <w:proofErr w:type="spellStart"/>
      <w:r w:rsidRPr="00BC3452">
        <w:rPr>
          <w:rStyle w:val="text"/>
          <w:rFonts w:asciiTheme="majorBidi" w:hAnsiTheme="majorBidi" w:cstheme="majorBidi"/>
          <w:rtl/>
        </w:rPr>
        <w:t>הַיִּתְכַּסֵּי</w:t>
      </w:r>
      <w:proofErr w:type="spellEnd"/>
      <w:r w:rsidRPr="00BC3452">
        <w:rPr>
          <w:rStyle w:val="text"/>
          <w:rFonts w:asciiTheme="majorBidi" w:hAnsiTheme="majorBidi" w:cstheme="majorBidi"/>
          <w:rtl/>
        </w:rPr>
        <w:t xml:space="preserve"> וְכִי שׁוּם דָּבָר מוּפְלָא וּמוּפְרָד וּמְכוּסֶה מִמֶּנִּי מִלַּעֲשׂוֹת כִּרְצוֹנִי</w:t>
      </w:r>
      <w:r w:rsidRPr="00BC3452">
        <w:rPr>
          <w:rStyle w:val="text"/>
          <w:rFonts w:asciiTheme="majorBidi" w:hAnsiTheme="majorBidi" w:cstheme="majorBidi"/>
        </w:rPr>
        <w:t>:</w:t>
      </w:r>
      <w:r w:rsidRPr="00BC3452">
        <w:rPr>
          <w:rFonts w:asciiTheme="majorBidi" w:hAnsiTheme="majorBidi" w:cstheme="majorBidi"/>
        </w:rPr>
        <w:t xml:space="preserve"> </w:t>
      </w:r>
    </w:p>
    <w:p w14:paraId="6FFAF4D2" w14:textId="77777777" w:rsidR="00466FB0" w:rsidRPr="00BC3452" w:rsidRDefault="00466FB0" w:rsidP="00466FB0">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לַמּוֹעֵד</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לְאוֹתוֹ מוֹעֵד הַמְּיוּחָד שֶׁקָּבַעְתִּי לְךָ אֶתְמוֹל לַמּוֹעֵד הַזֶּה בַּשָּׁנָה הָאַחֶרֶת</w:t>
      </w:r>
      <w:r w:rsidRPr="00BC3452">
        <w:rPr>
          <w:rStyle w:val="text"/>
          <w:rFonts w:asciiTheme="majorBidi" w:hAnsiTheme="majorBidi" w:cstheme="majorBidi"/>
        </w:rPr>
        <w:t>:</w:t>
      </w:r>
      <w:r w:rsidRPr="00BC3452">
        <w:rPr>
          <w:rFonts w:asciiTheme="majorBidi" w:hAnsiTheme="majorBidi" w:cstheme="majorBidi"/>
        </w:rPr>
        <w:t xml:space="preserve"> </w:t>
      </w:r>
    </w:p>
    <w:p w14:paraId="62A53190" w14:textId="77777777" w:rsidR="00466FB0" w:rsidRPr="001C37CE" w:rsidRDefault="00466FB0" w:rsidP="00466FB0">
      <w:pPr>
        <w:pStyle w:val="NormalWeb"/>
        <w:spacing w:before="0" w:beforeAutospacing="0" w:after="0" w:afterAutospacing="0"/>
        <w:jc w:val="both"/>
        <w:rPr>
          <w:rStyle w:val="name"/>
          <w:rFonts w:asciiTheme="majorBidi" w:hAnsiTheme="majorBidi" w:cstheme="majorBidi"/>
          <w:sz w:val="16"/>
          <w:szCs w:val="16"/>
        </w:rPr>
      </w:pPr>
    </w:p>
    <w:p w14:paraId="098F032B" w14:textId="51025C8B" w:rsidR="00466FB0" w:rsidRPr="00BC3452" w:rsidRDefault="00466FB0" w:rsidP="00466FB0">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8</w:t>
      </w:r>
      <w:r w:rsidRPr="00BC3452">
        <w:rPr>
          <w:rStyle w:val="name"/>
          <w:rFonts w:asciiTheme="majorBidi" w:hAnsiTheme="majorBidi" w:cstheme="majorBidi"/>
        </w:rPr>
        <w:tab/>
        <w:t>Car elle avait peur... tu as ri</w:t>
      </w:r>
      <w:r w:rsidRPr="00BC3452">
        <w:rPr>
          <w:rFonts w:asciiTheme="majorBidi" w:hAnsiTheme="majorBidi" w:cstheme="majorBidi"/>
        </w:rPr>
        <w:t> </w:t>
      </w:r>
      <w:r w:rsidRPr="00BC3452">
        <w:rPr>
          <w:rStyle w:val="text"/>
          <w:rFonts w:asciiTheme="majorBidi" w:hAnsiTheme="majorBidi" w:cstheme="majorBidi"/>
        </w:rPr>
        <w:t xml:space="preserve">On trouve dans ce verset deux fois la conjonction ki. Le premier ki (« car elle avait peur ») a le sens de « car ». Il explique le pourquoi de la chose : Sara a protesté, parce qu’elle avait peur. Quant au second ki, il a le sens de « mais » : « Il répondit : Non ! Ce n’est pas comme tu le dis, mais (ki) tu as effectivement ri ! » Ainsi que l’ont enseigné les rabbins, le mot ki peut avoir quatre significations : « si », « peut-être », « mais » ou « car » (Roch </w:t>
      </w:r>
      <w:proofErr w:type="spellStart"/>
      <w:r w:rsidRPr="00BC3452">
        <w:rPr>
          <w:rStyle w:val="text"/>
          <w:rFonts w:asciiTheme="majorBidi" w:hAnsiTheme="majorBidi" w:cstheme="majorBidi"/>
        </w:rPr>
        <w:t>haChana</w:t>
      </w:r>
      <w:proofErr w:type="spellEnd"/>
      <w:r w:rsidRPr="00BC3452">
        <w:rPr>
          <w:rStyle w:val="text"/>
          <w:rFonts w:asciiTheme="majorBidi" w:hAnsiTheme="majorBidi" w:cstheme="majorBidi"/>
        </w:rPr>
        <w:t xml:space="preserve"> 3a).</w:t>
      </w:r>
      <w:r w:rsidRPr="00BC3452">
        <w:rPr>
          <w:rFonts w:asciiTheme="majorBidi" w:hAnsiTheme="majorBidi" w:cstheme="majorBidi"/>
        </w:rPr>
        <w:t xml:space="preserve"> </w:t>
      </w:r>
    </w:p>
    <w:p w14:paraId="4E794B3B" w14:textId="77777777" w:rsidR="00466FB0" w:rsidRPr="00BC3452" w:rsidRDefault="00466FB0" w:rsidP="00466FB0">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כִּי יָרֵאָה. כִּי צָחֲקָה</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הָרִאשׁוֹן מְשַׁמֵּשׁ לָשׁוֹן </w:t>
      </w:r>
      <w:proofErr w:type="spellStart"/>
      <w:r w:rsidRPr="00BC3452">
        <w:rPr>
          <w:rStyle w:val="text"/>
          <w:rFonts w:asciiTheme="majorBidi" w:hAnsiTheme="majorBidi" w:cstheme="majorBidi"/>
          <w:rtl/>
        </w:rPr>
        <w:t>דְּהָא</w:t>
      </w:r>
      <w:proofErr w:type="spellEnd"/>
      <w:r w:rsidRPr="00BC3452">
        <w:rPr>
          <w:rStyle w:val="text"/>
          <w:rFonts w:asciiTheme="majorBidi" w:hAnsiTheme="majorBidi" w:cstheme="majorBidi"/>
          <w:rtl/>
        </w:rPr>
        <w:t xml:space="preserve"> הוּא שֶׁנּוֹתֵן טַעַם לַדָּבָר וַתְּכַחֵשׁ שָׂרָה לְפִי שֶׁיָּרְאָה. וְהַשֵּׁנִי מְשַׁמֵּשׁ בְּלָשׁוֹן אֶלָּא וַיֹּאמֶר לֹא כִּדְבָרֵךְ הוּא אֶלָּא צָחַקְתּ שֶׁאָמְרוּ </w:t>
      </w:r>
      <w:proofErr w:type="spellStart"/>
      <w:r w:rsidRPr="00BC3452">
        <w:rPr>
          <w:rStyle w:val="text"/>
          <w:rFonts w:asciiTheme="majorBidi" w:hAnsiTheme="majorBidi" w:cstheme="majorBidi"/>
          <w:rtl/>
        </w:rPr>
        <w:t>רַבּוֹתֵנו</w:t>
      </w:r>
      <w:proofErr w:type="spellEnd"/>
      <w:r w:rsidRPr="00BC3452">
        <w:rPr>
          <w:rStyle w:val="text"/>
          <w:rFonts w:asciiTheme="majorBidi" w:hAnsiTheme="majorBidi" w:cstheme="majorBidi"/>
          <w:rtl/>
        </w:rPr>
        <w:t xml:space="preserve">ּ כִּי מְשַׁמֵּשׁ בְּאַרְבַּע לְשׁוֹנוֹת אִי </w:t>
      </w:r>
      <w:proofErr w:type="spellStart"/>
      <w:r w:rsidRPr="00BC3452">
        <w:rPr>
          <w:rStyle w:val="text"/>
          <w:rFonts w:asciiTheme="majorBidi" w:hAnsiTheme="majorBidi" w:cstheme="majorBidi"/>
          <w:rtl/>
        </w:rPr>
        <w:t>דִּלְמָא</w:t>
      </w:r>
      <w:proofErr w:type="spellEnd"/>
      <w:r w:rsidRPr="00BC3452">
        <w:rPr>
          <w:rStyle w:val="text"/>
          <w:rFonts w:asciiTheme="majorBidi" w:hAnsiTheme="majorBidi" w:cstheme="majorBidi"/>
          <w:rtl/>
        </w:rPr>
        <w:t xml:space="preserve"> אֶלָּא </w:t>
      </w:r>
      <w:proofErr w:type="spellStart"/>
      <w:r w:rsidRPr="00BC3452">
        <w:rPr>
          <w:rStyle w:val="text"/>
          <w:rFonts w:asciiTheme="majorBidi" w:hAnsiTheme="majorBidi" w:cstheme="majorBidi"/>
          <w:rtl/>
        </w:rPr>
        <w:t>דְּהָא</w:t>
      </w:r>
      <w:proofErr w:type="spellEnd"/>
      <w:r w:rsidRPr="00BC3452">
        <w:rPr>
          <w:rStyle w:val="text"/>
          <w:rFonts w:asciiTheme="majorBidi" w:hAnsiTheme="majorBidi" w:cstheme="majorBidi"/>
        </w:rPr>
        <w:t>:</w:t>
      </w:r>
      <w:r w:rsidRPr="00BC3452">
        <w:rPr>
          <w:rFonts w:asciiTheme="majorBidi" w:hAnsiTheme="majorBidi" w:cstheme="majorBidi"/>
        </w:rPr>
        <w:t xml:space="preserve"> </w:t>
      </w:r>
    </w:p>
    <w:sectPr w:rsidR="00466FB0" w:rsidRPr="00BC3452" w:rsidSect="00466FB0">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816"/>
    <w:rsid w:val="00070094"/>
    <w:rsid w:val="0011667E"/>
    <w:rsid w:val="001C37CE"/>
    <w:rsid w:val="00244EF9"/>
    <w:rsid w:val="00466FB0"/>
    <w:rsid w:val="004D341D"/>
    <w:rsid w:val="006D50FC"/>
    <w:rsid w:val="007B23DE"/>
    <w:rsid w:val="008365AE"/>
    <w:rsid w:val="008565B3"/>
    <w:rsid w:val="008A57B5"/>
    <w:rsid w:val="008F53D9"/>
    <w:rsid w:val="00A0375D"/>
    <w:rsid w:val="00A811EF"/>
    <w:rsid w:val="00AA7A0B"/>
    <w:rsid w:val="00BC3452"/>
    <w:rsid w:val="00CA5816"/>
    <w:rsid w:val="00D12B6A"/>
    <w:rsid w:val="00D31ABE"/>
    <w:rsid w:val="00DC20EA"/>
    <w:rsid w:val="00E6785C"/>
    <w:rsid w:val="00EC6902"/>
    <w:rsid w:val="00F00789"/>
    <w:rsid w:val="00F0318D"/>
    <w:rsid w:val="00FE45F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CC851"/>
  <w15:chartTrackingRefBased/>
  <w15:docId w15:val="{5B57C592-C9A3-4B76-8713-1B6BCEC58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ijaxflowpanelid70744">
    <w:name w:val="ijax_flowpanel_id_70744"/>
    <w:basedOn w:val="Policepardfaut"/>
    <w:rsid w:val="00CA5816"/>
  </w:style>
  <w:style w:type="character" w:customStyle="1" w:styleId="versekey">
    <w:name w:val="versekey"/>
    <w:basedOn w:val="Policepardfaut"/>
    <w:rsid w:val="00CA5816"/>
  </w:style>
  <w:style w:type="character" w:customStyle="1" w:styleId="text">
    <w:name w:val="text"/>
    <w:basedOn w:val="Policepardfaut"/>
    <w:rsid w:val="00CA5816"/>
  </w:style>
  <w:style w:type="character" w:customStyle="1" w:styleId="ijaxflowpanelid70745">
    <w:name w:val="ijax_flowpanel_id_70745"/>
    <w:basedOn w:val="Policepardfaut"/>
    <w:rsid w:val="00CA5816"/>
  </w:style>
  <w:style w:type="character" w:customStyle="1" w:styleId="ijaxflowpanelid70746">
    <w:name w:val="ijax_flowpanel_id_70746"/>
    <w:basedOn w:val="Policepardfaut"/>
    <w:rsid w:val="00CA5816"/>
  </w:style>
  <w:style w:type="character" w:customStyle="1" w:styleId="ijaxflowpanelid70747">
    <w:name w:val="ijax_flowpanel_id_70747"/>
    <w:basedOn w:val="Policepardfaut"/>
    <w:rsid w:val="00CA5816"/>
  </w:style>
  <w:style w:type="character" w:customStyle="1" w:styleId="ijaxflowpanelid70748">
    <w:name w:val="ijax_flowpanel_id_70748"/>
    <w:basedOn w:val="Policepardfaut"/>
    <w:rsid w:val="00CA5816"/>
  </w:style>
  <w:style w:type="character" w:customStyle="1" w:styleId="ijaxflowpanelid70749">
    <w:name w:val="ijax_flowpanel_id_70749"/>
    <w:basedOn w:val="Policepardfaut"/>
    <w:rsid w:val="00CA5816"/>
  </w:style>
  <w:style w:type="character" w:customStyle="1" w:styleId="ijaxflowpanelid70750">
    <w:name w:val="ijax_flowpanel_id_70750"/>
    <w:basedOn w:val="Policepardfaut"/>
    <w:rsid w:val="00CA5816"/>
  </w:style>
  <w:style w:type="character" w:customStyle="1" w:styleId="ijaxflowpanelid70751">
    <w:name w:val="ijax_flowpanel_id_70751"/>
    <w:basedOn w:val="Policepardfaut"/>
    <w:rsid w:val="00CA5816"/>
  </w:style>
  <w:style w:type="character" w:customStyle="1" w:styleId="ijaxflowpanelid70752">
    <w:name w:val="ijax_flowpanel_id_70752"/>
    <w:basedOn w:val="Policepardfaut"/>
    <w:rsid w:val="00CA5816"/>
  </w:style>
  <w:style w:type="character" w:customStyle="1" w:styleId="ijaxflowpanelid70753">
    <w:name w:val="ijax_flowpanel_id_70753"/>
    <w:basedOn w:val="Policepardfaut"/>
    <w:rsid w:val="00CA5816"/>
  </w:style>
  <w:style w:type="character" w:customStyle="1" w:styleId="ijaxflowpanelid70754">
    <w:name w:val="ijax_flowpanel_id_70754"/>
    <w:basedOn w:val="Policepardfaut"/>
    <w:rsid w:val="00CA5816"/>
  </w:style>
  <w:style w:type="character" w:customStyle="1" w:styleId="ijaxflowpanelid70755">
    <w:name w:val="ijax_flowpanel_id_70755"/>
    <w:basedOn w:val="Policepardfaut"/>
    <w:rsid w:val="00CA5816"/>
  </w:style>
  <w:style w:type="character" w:customStyle="1" w:styleId="ijaxflowpanelid70756">
    <w:name w:val="ijax_flowpanel_id_70756"/>
    <w:basedOn w:val="Policepardfaut"/>
    <w:rsid w:val="00CA5816"/>
  </w:style>
  <w:style w:type="character" w:customStyle="1" w:styleId="ijaxflowpanelid70757">
    <w:name w:val="ijax_flowpanel_id_70757"/>
    <w:basedOn w:val="Policepardfaut"/>
    <w:rsid w:val="00CA5816"/>
  </w:style>
  <w:style w:type="character" w:customStyle="1" w:styleId="ijaxflowpanelid70758">
    <w:name w:val="ijax_flowpanel_id_70758"/>
    <w:basedOn w:val="Policepardfaut"/>
    <w:rsid w:val="00CA5816"/>
  </w:style>
  <w:style w:type="character" w:customStyle="1" w:styleId="ijaxflowpanelid70759">
    <w:name w:val="ijax_flowpanel_id_70759"/>
    <w:basedOn w:val="Policepardfaut"/>
    <w:rsid w:val="00CA5816"/>
  </w:style>
  <w:style w:type="paragraph" w:styleId="NormalWeb">
    <w:name w:val="Normal (Web)"/>
    <w:basedOn w:val="Normal"/>
    <w:uiPriority w:val="99"/>
    <w:unhideWhenUsed/>
    <w:rsid w:val="00CA5816"/>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CA5816"/>
  </w:style>
  <w:style w:type="character" w:customStyle="1" w:styleId="ijaxflowpanelid70733">
    <w:name w:val="ijax_flowpanel_id_70733"/>
    <w:basedOn w:val="Policepardfaut"/>
    <w:rsid w:val="00EC6902"/>
  </w:style>
  <w:style w:type="character" w:customStyle="1" w:styleId="ijaxflowpanelid70731">
    <w:name w:val="ijax_flowpanel_id_70731"/>
    <w:basedOn w:val="Policepardfaut"/>
    <w:rsid w:val="00EC6902"/>
  </w:style>
  <w:style w:type="character" w:customStyle="1" w:styleId="ijaxflowpanelid70732">
    <w:name w:val="ijax_flowpanel_id_70732"/>
    <w:basedOn w:val="Policepardfaut"/>
    <w:rsid w:val="00EC6902"/>
  </w:style>
  <w:style w:type="character" w:customStyle="1" w:styleId="ijaxflowpanelid70734">
    <w:name w:val="ijax_flowpanel_id_70734"/>
    <w:basedOn w:val="Policepardfaut"/>
    <w:rsid w:val="00EC6902"/>
  </w:style>
  <w:style w:type="character" w:customStyle="1" w:styleId="ijaxflowpanelid70735">
    <w:name w:val="ijax_flowpanel_id_70735"/>
    <w:basedOn w:val="Policepardfaut"/>
    <w:rsid w:val="00EC6902"/>
  </w:style>
  <w:style w:type="character" w:customStyle="1" w:styleId="ijaxflowpanelid70736">
    <w:name w:val="ijax_flowpanel_id_70736"/>
    <w:basedOn w:val="Policepardfaut"/>
    <w:rsid w:val="00EC6902"/>
  </w:style>
  <w:style w:type="character" w:customStyle="1" w:styleId="ijaxflowpanelid1946">
    <w:name w:val="ijax_flowpanel_id_1946"/>
    <w:basedOn w:val="Policepardfaut"/>
    <w:rsid w:val="00EC6902"/>
  </w:style>
  <w:style w:type="character" w:customStyle="1" w:styleId="ijaxflowpanelid1947">
    <w:name w:val="ijax_flowpanel_id_1947"/>
    <w:basedOn w:val="Policepardfaut"/>
    <w:rsid w:val="00EC6902"/>
  </w:style>
  <w:style w:type="character" w:customStyle="1" w:styleId="ijaxflowpanelid1948">
    <w:name w:val="ijax_flowpanel_id_1948"/>
    <w:basedOn w:val="Policepardfaut"/>
    <w:rsid w:val="00EC6902"/>
  </w:style>
  <w:style w:type="character" w:customStyle="1" w:styleId="ijaxflowpanelid1949">
    <w:name w:val="ijax_flowpanel_id_1949"/>
    <w:basedOn w:val="Policepardfaut"/>
    <w:rsid w:val="00EC6902"/>
  </w:style>
  <w:style w:type="character" w:customStyle="1" w:styleId="ijaxflowpanelid1950">
    <w:name w:val="ijax_flowpanel_id_1950"/>
    <w:basedOn w:val="Policepardfaut"/>
    <w:rsid w:val="00EC6902"/>
  </w:style>
  <w:style w:type="character" w:customStyle="1" w:styleId="ijaxflowpanelid1951">
    <w:name w:val="ijax_flowpanel_id_1951"/>
    <w:basedOn w:val="Policepardfaut"/>
    <w:rsid w:val="00EC6902"/>
  </w:style>
  <w:style w:type="character" w:customStyle="1" w:styleId="ijaxflowpanelid1959">
    <w:name w:val="ijax_flowpanel_id_1959"/>
    <w:basedOn w:val="Policepardfaut"/>
    <w:rsid w:val="00DC20EA"/>
  </w:style>
  <w:style w:type="character" w:customStyle="1" w:styleId="ijaxflowpanelid1960">
    <w:name w:val="ijax_flowpanel_id_1960"/>
    <w:basedOn w:val="Policepardfaut"/>
    <w:rsid w:val="00DC20EA"/>
  </w:style>
  <w:style w:type="character" w:customStyle="1" w:styleId="ijaxflowpanelid1961">
    <w:name w:val="ijax_flowpanel_id_1961"/>
    <w:basedOn w:val="Policepardfaut"/>
    <w:rsid w:val="00DC20EA"/>
  </w:style>
  <w:style w:type="character" w:customStyle="1" w:styleId="ijaxflowpanelid1962">
    <w:name w:val="ijax_flowpanel_id_1962"/>
    <w:basedOn w:val="Policepardfaut"/>
    <w:rsid w:val="00DC20EA"/>
  </w:style>
  <w:style w:type="character" w:customStyle="1" w:styleId="ijaxflowpanelid1963">
    <w:name w:val="ijax_flowpanel_id_1963"/>
    <w:basedOn w:val="Policepardfaut"/>
    <w:rsid w:val="00DC20EA"/>
  </w:style>
  <w:style w:type="character" w:customStyle="1" w:styleId="ijaxflowpanelid1964">
    <w:name w:val="ijax_flowpanel_id_1964"/>
    <w:basedOn w:val="Policepardfaut"/>
    <w:rsid w:val="00DC20EA"/>
  </w:style>
  <w:style w:type="character" w:customStyle="1" w:styleId="ijaxflowpanelid1965">
    <w:name w:val="ijax_flowpanel_id_1965"/>
    <w:basedOn w:val="Policepardfaut"/>
    <w:rsid w:val="00DC20EA"/>
  </w:style>
  <w:style w:type="character" w:customStyle="1" w:styleId="ijaxflowpanelid1966">
    <w:name w:val="ijax_flowpanel_id_1966"/>
    <w:basedOn w:val="Policepardfaut"/>
    <w:rsid w:val="00DC20EA"/>
  </w:style>
  <w:style w:type="character" w:customStyle="1" w:styleId="ijaxflowpanelid1967">
    <w:name w:val="ijax_flowpanel_id_1967"/>
    <w:basedOn w:val="Policepardfaut"/>
    <w:rsid w:val="00DC20EA"/>
  </w:style>
  <w:style w:type="character" w:customStyle="1" w:styleId="ijaxflowpanelid1968">
    <w:name w:val="ijax_flowpanel_id_1968"/>
    <w:basedOn w:val="Policepardfaut"/>
    <w:rsid w:val="00DC20EA"/>
  </w:style>
  <w:style w:type="character" w:customStyle="1" w:styleId="ijaxflowpanelid1969">
    <w:name w:val="ijax_flowpanel_id_1969"/>
    <w:basedOn w:val="Policepardfaut"/>
    <w:rsid w:val="00DC20EA"/>
  </w:style>
  <w:style w:type="character" w:customStyle="1" w:styleId="ijaxflowpanelid1970">
    <w:name w:val="ijax_flowpanel_id_1970"/>
    <w:basedOn w:val="Policepardfaut"/>
    <w:rsid w:val="00DC20EA"/>
  </w:style>
  <w:style w:type="character" w:customStyle="1" w:styleId="ijaxflowpanelid1971">
    <w:name w:val="ijax_flowpanel_id_1971"/>
    <w:basedOn w:val="Policepardfaut"/>
    <w:rsid w:val="00DC20EA"/>
  </w:style>
  <w:style w:type="character" w:customStyle="1" w:styleId="ijaxflowpanelid1972">
    <w:name w:val="ijax_flowpanel_id_1972"/>
    <w:basedOn w:val="Policepardfaut"/>
    <w:rsid w:val="00DC20EA"/>
  </w:style>
  <w:style w:type="character" w:customStyle="1" w:styleId="ijaxflowpanelid1973">
    <w:name w:val="ijax_flowpanel_id_1973"/>
    <w:basedOn w:val="Policepardfaut"/>
    <w:rsid w:val="00DC20EA"/>
  </w:style>
  <w:style w:type="character" w:customStyle="1" w:styleId="ijaxflowpanelid1974">
    <w:name w:val="ijax_flowpanel_id_1974"/>
    <w:basedOn w:val="Policepardfaut"/>
    <w:rsid w:val="00DC20EA"/>
  </w:style>
  <w:style w:type="character" w:customStyle="1" w:styleId="int-en">
    <w:name w:val="int-en"/>
    <w:basedOn w:val="Policepardfaut"/>
    <w:rsid w:val="0011667E"/>
  </w:style>
  <w:style w:type="character" w:customStyle="1" w:styleId="he">
    <w:name w:val="he"/>
    <w:basedOn w:val="Policepardfaut"/>
    <w:rsid w:val="00A811EF"/>
  </w:style>
  <w:style w:type="character" w:customStyle="1" w:styleId="en">
    <w:name w:val="en"/>
    <w:basedOn w:val="Policepardfaut"/>
    <w:rsid w:val="00A811EF"/>
  </w:style>
  <w:style w:type="character" w:styleId="Lienhypertexte">
    <w:name w:val="Hyperlink"/>
    <w:basedOn w:val="Policepardfaut"/>
    <w:uiPriority w:val="99"/>
    <w:semiHidden/>
    <w:unhideWhenUsed/>
    <w:rsid w:val="00A811EF"/>
    <w:rPr>
      <w:color w:val="0000FF"/>
      <w:u w:val="single"/>
    </w:rPr>
  </w:style>
  <w:style w:type="character" w:styleId="lev">
    <w:name w:val="Strong"/>
    <w:basedOn w:val="Policepardfaut"/>
    <w:uiPriority w:val="22"/>
    <w:qFormat/>
    <w:rsid w:val="004D341D"/>
    <w:rPr>
      <w:b/>
      <w:bCs/>
    </w:rPr>
  </w:style>
  <w:style w:type="character" w:customStyle="1" w:styleId="font1">
    <w:name w:val="font1"/>
    <w:basedOn w:val="Policepardfaut"/>
    <w:rsid w:val="004D341D"/>
  </w:style>
  <w:style w:type="paragraph" w:customStyle="1" w:styleId="segmenttext">
    <w:name w:val="segmenttext"/>
    <w:basedOn w:val="Normal"/>
    <w:rsid w:val="008365AE"/>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77119">
      <w:bodyDiv w:val="1"/>
      <w:marLeft w:val="0"/>
      <w:marRight w:val="0"/>
      <w:marTop w:val="0"/>
      <w:marBottom w:val="0"/>
      <w:divBdr>
        <w:top w:val="none" w:sz="0" w:space="0" w:color="auto"/>
        <w:left w:val="none" w:sz="0" w:space="0" w:color="auto"/>
        <w:bottom w:val="none" w:sz="0" w:space="0" w:color="auto"/>
        <w:right w:val="none" w:sz="0" w:space="0" w:color="auto"/>
      </w:divBdr>
    </w:div>
    <w:div w:id="168568518">
      <w:bodyDiv w:val="1"/>
      <w:marLeft w:val="0"/>
      <w:marRight w:val="0"/>
      <w:marTop w:val="0"/>
      <w:marBottom w:val="0"/>
      <w:divBdr>
        <w:top w:val="none" w:sz="0" w:space="0" w:color="auto"/>
        <w:left w:val="none" w:sz="0" w:space="0" w:color="auto"/>
        <w:bottom w:val="none" w:sz="0" w:space="0" w:color="auto"/>
        <w:right w:val="none" w:sz="0" w:space="0" w:color="auto"/>
      </w:divBdr>
    </w:div>
    <w:div w:id="271982286">
      <w:bodyDiv w:val="1"/>
      <w:marLeft w:val="0"/>
      <w:marRight w:val="0"/>
      <w:marTop w:val="0"/>
      <w:marBottom w:val="0"/>
      <w:divBdr>
        <w:top w:val="none" w:sz="0" w:space="0" w:color="auto"/>
        <w:left w:val="none" w:sz="0" w:space="0" w:color="auto"/>
        <w:bottom w:val="none" w:sz="0" w:space="0" w:color="auto"/>
        <w:right w:val="none" w:sz="0" w:space="0" w:color="auto"/>
      </w:divBdr>
    </w:div>
    <w:div w:id="364139893">
      <w:bodyDiv w:val="1"/>
      <w:marLeft w:val="0"/>
      <w:marRight w:val="0"/>
      <w:marTop w:val="0"/>
      <w:marBottom w:val="0"/>
      <w:divBdr>
        <w:top w:val="none" w:sz="0" w:space="0" w:color="auto"/>
        <w:left w:val="none" w:sz="0" w:space="0" w:color="auto"/>
        <w:bottom w:val="none" w:sz="0" w:space="0" w:color="auto"/>
        <w:right w:val="none" w:sz="0" w:space="0" w:color="auto"/>
      </w:divBdr>
    </w:div>
    <w:div w:id="381294025">
      <w:bodyDiv w:val="1"/>
      <w:marLeft w:val="0"/>
      <w:marRight w:val="0"/>
      <w:marTop w:val="0"/>
      <w:marBottom w:val="0"/>
      <w:divBdr>
        <w:top w:val="none" w:sz="0" w:space="0" w:color="auto"/>
        <w:left w:val="none" w:sz="0" w:space="0" w:color="auto"/>
        <w:bottom w:val="none" w:sz="0" w:space="0" w:color="auto"/>
        <w:right w:val="none" w:sz="0" w:space="0" w:color="auto"/>
      </w:divBdr>
    </w:div>
    <w:div w:id="466818253">
      <w:bodyDiv w:val="1"/>
      <w:marLeft w:val="0"/>
      <w:marRight w:val="0"/>
      <w:marTop w:val="0"/>
      <w:marBottom w:val="0"/>
      <w:divBdr>
        <w:top w:val="none" w:sz="0" w:space="0" w:color="auto"/>
        <w:left w:val="none" w:sz="0" w:space="0" w:color="auto"/>
        <w:bottom w:val="none" w:sz="0" w:space="0" w:color="auto"/>
        <w:right w:val="none" w:sz="0" w:space="0" w:color="auto"/>
      </w:divBdr>
    </w:div>
    <w:div w:id="540939128">
      <w:bodyDiv w:val="1"/>
      <w:marLeft w:val="0"/>
      <w:marRight w:val="0"/>
      <w:marTop w:val="0"/>
      <w:marBottom w:val="0"/>
      <w:divBdr>
        <w:top w:val="none" w:sz="0" w:space="0" w:color="auto"/>
        <w:left w:val="none" w:sz="0" w:space="0" w:color="auto"/>
        <w:bottom w:val="none" w:sz="0" w:space="0" w:color="auto"/>
        <w:right w:val="none" w:sz="0" w:space="0" w:color="auto"/>
      </w:divBdr>
    </w:div>
    <w:div w:id="597562302">
      <w:bodyDiv w:val="1"/>
      <w:marLeft w:val="0"/>
      <w:marRight w:val="0"/>
      <w:marTop w:val="0"/>
      <w:marBottom w:val="0"/>
      <w:divBdr>
        <w:top w:val="none" w:sz="0" w:space="0" w:color="auto"/>
        <w:left w:val="none" w:sz="0" w:space="0" w:color="auto"/>
        <w:bottom w:val="none" w:sz="0" w:space="0" w:color="auto"/>
        <w:right w:val="none" w:sz="0" w:space="0" w:color="auto"/>
      </w:divBdr>
      <w:divsChild>
        <w:div w:id="965935608">
          <w:marLeft w:val="0"/>
          <w:marRight w:val="0"/>
          <w:marTop w:val="0"/>
          <w:marBottom w:val="0"/>
          <w:divBdr>
            <w:top w:val="none" w:sz="0" w:space="0" w:color="auto"/>
            <w:left w:val="none" w:sz="0" w:space="0" w:color="auto"/>
            <w:bottom w:val="none" w:sz="0" w:space="0" w:color="auto"/>
            <w:right w:val="none" w:sz="0" w:space="0" w:color="auto"/>
          </w:divBdr>
        </w:div>
        <w:div w:id="531844469">
          <w:marLeft w:val="0"/>
          <w:marRight w:val="0"/>
          <w:marTop w:val="0"/>
          <w:marBottom w:val="0"/>
          <w:divBdr>
            <w:top w:val="none" w:sz="0" w:space="0" w:color="auto"/>
            <w:left w:val="none" w:sz="0" w:space="0" w:color="auto"/>
            <w:bottom w:val="none" w:sz="0" w:space="0" w:color="auto"/>
            <w:right w:val="none" w:sz="0" w:space="0" w:color="auto"/>
          </w:divBdr>
        </w:div>
      </w:divsChild>
    </w:div>
    <w:div w:id="665865784">
      <w:bodyDiv w:val="1"/>
      <w:marLeft w:val="0"/>
      <w:marRight w:val="0"/>
      <w:marTop w:val="0"/>
      <w:marBottom w:val="0"/>
      <w:divBdr>
        <w:top w:val="none" w:sz="0" w:space="0" w:color="auto"/>
        <w:left w:val="none" w:sz="0" w:space="0" w:color="auto"/>
        <w:bottom w:val="none" w:sz="0" w:space="0" w:color="auto"/>
        <w:right w:val="none" w:sz="0" w:space="0" w:color="auto"/>
      </w:divBdr>
    </w:div>
    <w:div w:id="752580740">
      <w:bodyDiv w:val="1"/>
      <w:marLeft w:val="0"/>
      <w:marRight w:val="0"/>
      <w:marTop w:val="0"/>
      <w:marBottom w:val="0"/>
      <w:divBdr>
        <w:top w:val="none" w:sz="0" w:space="0" w:color="auto"/>
        <w:left w:val="none" w:sz="0" w:space="0" w:color="auto"/>
        <w:bottom w:val="none" w:sz="0" w:space="0" w:color="auto"/>
        <w:right w:val="none" w:sz="0" w:space="0" w:color="auto"/>
      </w:divBdr>
    </w:div>
    <w:div w:id="794325663">
      <w:bodyDiv w:val="1"/>
      <w:marLeft w:val="0"/>
      <w:marRight w:val="0"/>
      <w:marTop w:val="0"/>
      <w:marBottom w:val="0"/>
      <w:divBdr>
        <w:top w:val="none" w:sz="0" w:space="0" w:color="auto"/>
        <w:left w:val="none" w:sz="0" w:space="0" w:color="auto"/>
        <w:bottom w:val="none" w:sz="0" w:space="0" w:color="auto"/>
        <w:right w:val="none" w:sz="0" w:space="0" w:color="auto"/>
      </w:divBdr>
    </w:div>
    <w:div w:id="846331927">
      <w:bodyDiv w:val="1"/>
      <w:marLeft w:val="0"/>
      <w:marRight w:val="0"/>
      <w:marTop w:val="0"/>
      <w:marBottom w:val="0"/>
      <w:divBdr>
        <w:top w:val="none" w:sz="0" w:space="0" w:color="auto"/>
        <w:left w:val="none" w:sz="0" w:space="0" w:color="auto"/>
        <w:bottom w:val="none" w:sz="0" w:space="0" w:color="auto"/>
        <w:right w:val="none" w:sz="0" w:space="0" w:color="auto"/>
      </w:divBdr>
      <w:divsChild>
        <w:div w:id="42410344">
          <w:marLeft w:val="0"/>
          <w:marRight w:val="0"/>
          <w:marTop w:val="0"/>
          <w:marBottom w:val="0"/>
          <w:divBdr>
            <w:top w:val="none" w:sz="0" w:space="0" w:color="auto"/>
            <w:left w:val="none" w:sz="0" w:space="0" w:color="auto"/>
            <w:bottom w:val="none" w:sz="0" w:space="0" w:color="auto"/>
            <w:right w:val="none" w:sz="0" w:space="0" w:color="auto"/>
          </w:divBdr>
        </w:div>
        <w:div w:id="674113934">
          <w:marLeft w:val="0"/>
          <w:marRight w:val="0"/>
          <w:marTop w:val="0"/>
          <w:marBottom w:val="0"/>
          <w:divBdr>
            <w:top w:val="none" w:sz="0" w:space="0" w:color="auto"/>
            <w:left w:val="none" w:sz="0" w:space="0" w:color="auto"/>
            <w:bottom w:val="none" w:sz="0" w:space="0" w:color="auto"/>
            <w:right w:val="none" w:sz="0" w:space="0" w:color="auto"/>
          </w:divBdr>
        </w:div>
      </w:divsChild>
    </w:div>
    <w:div w:id="885608608">
      <w:bodyDiv w:val="1"/>
      <w:marLeft w:val="0"/>
      <w:marRight w:val="0"/>
      <w:marTop w:val="0"/>
      <w:marBottom w:val="0"/>
      <w:divBdr>
        <w:top w:val="none" w:sz="0" w:space="0" w:color="auto"/>
        <w:left w:val="none" w:sz="0" w:space="0" w:color="auto"/>
        <w:bottom w:val="none" w:sz="0" w:space="0" w:color="auto"/>
        <w:right w:val="none" w:sz="0" w:space="0" w:color="auto"/>
      </w:divBdr>
    </w:div>
    <w:div w:id="970478705">
      <w:bodyDiv w:val="1"/>
      <w:marLeft w:val="0"/>
      <w:marRight w:val="0"/>
      <w:marTop w:val="0"/>
      <w:marBottom w:val="0"/>
      <w:divBdr>
        <w:top w:val="none" w:sz="0" w:space="0" w:color="auto"/>
        <w:left w:val="none" w:sz="0" w:space="0" w:color="auto"/>
        <w:bottom w:val="none" w:sz="0" w:space="0" w:color="auto"/>
        <w:right w:val="none" w:sz="0" w:space="0" w:color="auto"/>
      </w:divBdr>
    </w:div>
    <w:div w:id="984161973">
      <w:bodyDiv w:val="1"/>
      <w:marLeft w:val="0"/>
      <w:marRight w:val="0"/>
      <w:marTop w:val="0"/>
      <w:marBottom w:val="0"/>
      <w:divBdr>
        <w:top w:val="none" w:sz="0" w:space="0" w:color="auto"/>
        <w:left w:val="none" w:sz="0" w:space="0" w:color="auto"/>
        <w:bottom w:val="none" w:sz="0" w:space="0" w:color="auto"/>
        <w:right w:val="none" w:sz="0" w:space="0" w:color="auto"/>
      </w:divBdr>
    </w:div>
    <w:div w:id="1027172860">
      <w:bodyDiv w:val="1"/>
      <w:marLeft w:val="0"/>
      <w:marRight w:val="0"/>
      <w:marTop w:val="0"/>
      <w:marBottom w:val="0"/>
      <w:divBdr>
        <w:top w:val="none" w:sz="0" w:space="0" w:color="auto"/>
        <w:left w:val="none" w:sz="0" w:space="0" w:color="auto"/>
        <w:bottom w:val="none" w:sz="0" w:space="0" w:color="auto"/>
        <w:right w:val="none" w:sz="0" w:space="0" w:color="auto"/>
      </w:divBdr>
    </w:div>
    <w:div w:id="1147282064">
      <w:bodyDiv w:val="1"/>
      <w:marLeft w:val="0"/>
      <w:marRight w:val="0"/>
      <w:marTop w:val="0"/>
      <w:marBottom w:val="0"/>
      <w:divBdr>
        <w:top w:val="none" w:sz="0" w:space="0" w:color="auto"/>
        <w:left w:val="none" w:sz="0" w:space="0" w:color="auto"/>
        <w:bottom w:val="none" w:sz="0" w:space="0" w:color="auto"/>
        <w:right w:val="none" w:sz="0" w:space="0" w:color="auto"/>
      </w:divBdr>
    </w:div>
    <w:div w:id="1186019923">
      <w:bodyDiv w:val="1"/>
      <w:marLeft w:val="0"/>
      <w:marRight w:val="0"/>
      <w:marTop w:val="0"/>
      <w:marBottom w:val="0"/>
      <w:divBdr>
        <w:top w:val="none" w:sz="0" w:space="0" w:color="auto"/>
        <w:left w:val="none" w:sz="0" w:space="0" w:color="auto"/>
        <w:bottom w:val="none" w:sz="0" w:space="0" w:color="auto"/>
        <w:right w:val="none" w:sz="0" w:space="0" w:color="auto"/>
      </w:divBdr>
      <w:divsChild>
        <w:div w:id="2072919523">
          <w:marLeft w:val="0"/>
          <w:marRight w:val="0"/>
          <w:marTop w:val="0"/>
          <w:marBottom w:val="0"/>
          <w:divBdr>
            <w:top w:val="none" w:sz="0" w:space="0" w:color="auto"/>
            <w:left w:val="none" w:sz="0" w:space="0" w:color="auto"/>
            <w:bottom w:val="none" w:sz="0" w:space="0" w:color="auto"/>
            <w:right w:val="none" w:sz="0" w:space="0" w:color="auto"/>
          </w:divBdr>
          <w:divsChild>
            <w:div w:id="920603042">
              <w:marLeft w:val="0"/>
              <w:marRight w:val="0"/>
              <w:marTop w:val="0"/>
              <w:marBottom w:val="0"/>
              <w:divBdr>
                <w:top w:val="none" w:sz="0" w:space="0" w:color="auto"/>
                <w:left w:val="none" w:sz="0" w:space="0" w:color="auto"/>
                <w:bottom w:val="none" w:sz="0" w:space="0" w:color="auto"/>
                <w:right w:val="none" w:sz="0" w:space="0" w:color="auto"/>
              </w:divBdr>
            </w:div>
            <w:div w:id="183398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080217">
      <w:bodyDiv w:val="1"/>
      <w:marLeft w:val="0"/>
      <w:marRight w:val="0"/>
      <w:marTop w:val="0"/>
      <w:marBottom w:val="0"/>
      <w:divBdr>
        <w:top w:val="none" w:sz="0" w:space="0" w:color="auto"/>
        <w:left w:val="none" w:sz="0" w:space="0" w:color="auto"/>
        <w:bottom w:val="none" w:sz="0" w:space="0" w:color="auto"/>
        <w:right w:val="none" w:sz="0" w:space="0" w:color="auto"/>
      </w:divBdr>
    </w:div>
    <w:div w:id="1466774294">
      <w:bodyDiv w:val="1"/>
      <w:marLeft w:val="0"/>
      <w:marRight w:val="0"/>
      <w:marTop w:val="0"/>
      <w:marBottom w:val="0"/>
      <w:divBdr>
        <w:top w:val="none" w:sz="0" w:space="0" w:color="auto"/>
        <w:left w:val="none" w:sz="0" w:space="0" w:color="auto"/>
        <w:bottom w:val="none" w:sz="0" w:space="0" w:color="auto"/>
        <w:right w:val="none" w:sz="0" w:space="0" w:color="auto"/>
      </w:divBdr>
      <w:divsChild>
        <w:div w:id="668413790">
          <w:marLeft w:val="0"/>
          <w:marRight w:val="0"/>
          <w:marTop w:val="0"/>
          <w:marBottom w:val="0"/>
          <w:divBdr>
            <w:top w:val="none" w:sz="0" w:space="0" w:color="auto"/>
            <w:left w:val="none" w:sz="0" w:space="0" w:color="auto"/>
            <w:bottom w:val="none" w:sz="0" w:space="0" w:color="auto"/>
            <w:right w:val="none" w:sz="0" w:space="0" w:color="auto"/>
          </w:divBdr>
        </w:div>
        <w:div w:id="1009911584">
          <w:marLeft w:val="0"/>
          <w:marRight w:val="0"/>
          <w:marTop w:val="0"/>
          <w:marBottom w:val="0"/>
          <w:divBdr>
            <w:top w:val="none" w:sz="0" w:space="0" w:color="auto"/>
            <w:left w:val="none" w:sz="0" w:space="0" w:color="auto"/>
            <w:bottom w:val="none" w:sz="0" w:space="0" w:color="auto"/>
            <w:right w:val="none" w:sz="0" w:space="0" w:color="auto"/>
          </w:divBdr>
        </w:div>
        <w:div w:id="1441607665">
          <w:marLeft w:val="0"/>
          <w:marRight w:val="0"/>
          <w:marTop w:val="0"/>
          <w:marBottom w:val="0"/>
          <w:divBdr>
            <w:top w:val="none" w:sz="0" w:space="0" w:color="auto"/>
            <w:left w:val="none" w:sz="0" w:space="0" w:color="auto"/>
            <w:bottom w:val="none" w:sz="0" w:space="0" w:color="auto"/>
            <w:right w:val="none" w:sz="0" w:space="0" w:color="auto"/>
          </w:divBdr>
        </w:div>
      </w:divsChild>
    </w:div>
    <w:div w:id="1505240182">
      <w:bodyDiv w:val="1"/>
      <w:marLeft w:val="0"/>
      <w:marRight w:val="0"/>
      <w:marTop w:val="0"/>
      <w:marBottom w:val="0"/>
      <w:divBdr>
        <w:top w:val="none" w:sz="0" w:space="0" w:color="auto"/>
        <w:left w:val="none" w:sz="0" w:space="0" w:color="auto"/>
        <w:bottom w:val="none" w:sz="0" w:space="0" w:color="auto"/>
        <w:right w:val="none" w:sz="0" w:space="0" w:color="auto"/>
      </w:divBdr>
    </w:div>
    <w:div w:id="1561211491">
      <w:bodyDiv w:val="1"/>
      <w:marLeft w:val="0"/>
      <w:marRight w:val="0"/>
      <w:marTop w:val="0"/>
      <w:marBottom w:val="0"/>
      <w:divBdr>
        <w:top w:val="none" w:sz="0" w:space="0" w:color="auto"/>
        <w:left w:val="none" w:sz="0" w:space="0" w:color="auto"/>
        <w:bottom w:val="none" w:sz="0" w:space="0" w:color="auto"/>
        <w:right w:val="none" w:sz="0" w:space="0" w:color="auto"/>
      </w:divBdr>
    </w:div>
    <w:div w:id="1631588690">
      <w:bodyDiv w:val="1"/>
      <w:marLeft w:val="0"/>
      <w:marRight w:val="0"/>
      <w:marTop w:val="0"/>
      <w:marBottom w:val="0"/>
      <w:divBdr>
        <w:top w:val="none" w:sz="0" w:space="0" w:color="auto"/>
        <w:left w:val="none" w:sz="0" w:space="0" w:color="auto"/>
        <w:bottom w:val="none" w:sz="0" w:space="0" w:color="auto"/>
        <w:right w:val="none" w:sz="0" w:space="0" w:color="auto"/>
      </w:divBdr>
    </w:div>
    <w:div w:id="1667784215">
      <w:bodyDiv w:val="1"/>
      <w:marLeft w:val="0"/>
      <w:marRight w:val="0"/>
      <w:marTop w:val="0"/>
      <w:marBottom w:val="0"/>
      <w:divBdr>
        <w:top w:val="none" w:sz="0" w:space="0" w:color="auto"/>
        <w:left w:val="none" w:sz="0" w:space="0" w:color="auto"/>
        <w:bottom w:val="none" w:sz="0" w:space="0" w:color="auto"/>
        <w:right w:val="none" w:sz="0" w:space="0" w:color="auto"/>
      </w:divBdr>
    </w:div>
    <w:div w:id="1694262446">
      <w:bodyDiv w:val="1"/>
      <w:marLeft w:val="0"/>
      <w:marRight w:val="0"/>
      <w:marTop w:val="0"/>
      <w:marBottom w:val="0"/>
      <w:divBdr>
        <w:top w:val="none" w:sz="0" w:space="0" w:color="auto"/>
        <w:left w:val="none" w:sz="0" w:space="0" w:color="auto"/>
        <w:bottom w:val="none" w:sz="0" w:space="0" w:color="auto"/>
        <w:right w:val="none" w:sz="0" w:space="0" w:color="auto"/>
      </w:divBdr>
    </w:div>
    <w:div w:id="1833789152">
      <w:bodyDiv w:val="1"/>
      <w:marLeft w:val="0"/>
      <w:marRight w:val="0"/>
      <w:marTop w:val="0"/>
      <w:marBottom w:val="0"/>
      <w:divBdr>
        <w:top w:val="none" w:sz="0" w:space="0" w:color="auto"/>
        <w:left w:val="none" w:sz="0" w:space="0" w:color="auto"/>
        <w:bottom w:val="none" w:sz="0" w:space="0" w:color="auto"/>
        <w:right w:val="none" w:sz="0" w:space="0" w:color="auto"/>
      </w:divBdr>
    </w:div>
    <w:div w:id="1908881159">
      <w:bodyDiv w:val="1"/>
      <w:marLeft w:val="0"/>
      <w:marRight w:val="0"/>
      <w:marTop w:val="0"/>
      <w:marBottom w:val="0"/>
      <w:divBdr>
        <w:top w:val="none" w:sz="0" w:space="0" w:color="auto"/>
        <w:left w:val="none" w:sz="0" w:space="0" w:color="auto"/>
        <w:bottom w:val="none" w:sz="0" w:space="0" w:color="auto"/>
        <w:right w:val="none" w:sz="0" w:space="0" w:color="auto"/>
      </w:divBdr>
    </w:div>
    <w:div w:id="1967153799">
      <w:bodyDiv w:val="1"/>
      <w:marLeft w:val="0"/>
      <w:marRight w:val="0"/>
      <w:marTop w:val="0"/>
      <w:marBottom w:val="0"/>
      <w:divBdr>
        <w:top w:val="none" w:sz="0" w:space="0" w:color="auto"/>
        <w:left w:val="none" w:sz="0" w:space="0" w:color="auto"/>
        <w:bottom w:val="none" w:sz="0" w:space="0" w:color="auto"/>
        <w:right w:val="none" w:sz="0" w:space="0" w:color="auto"/>
      </w:divBdr>
    </w:div>
    <w:div w:id="1968510820">
      <w:bodyDiv w:val="1"/>
      <w:marLeft w:val="0"/>
      <w:marRight w:val="0"/>
      <w:marTop w:val="0"/>
      <w:marBottom w:val="0"/>
      <w:divBdr>
        <w:top w:val="none" w:sz="0" w:space="0" w:color="auto"/>
        <w:left w:val="none" w:sz="0" w:space="0" w:color="auto"/>
        <w:bottom w:val="none" w:sz="0" w:space="0" w:color="auto"/>
        <w:right w:val="none" w:sz="0" w:space="0" w:color="auto"/>
      </w:divBdr>
    </w:div>
    <w:div w:id="2006931391">
      <w:bodyDiv w:val="1"/>
      <w:marLeft w:val="0"/>
      <w:marRight w:val="0"/>
      <w:marTop w:val="0"/>
      <w:marBottom w:val="0"/>
      <w:divBdr>
        <w:top w:val="none" w:sz="0" w:space="0" w:color="auto"/>
        <w:left w:val="none" w:sz="0" w:space="0" w:color="auto"/>
        <w:bottom w:val="none" w:sz="0" w:space="0" w:color="auto"/>
        <w:right w:val="none" w:sz="0" w:space="0" w:color="auto"/>
      </w:divBdr>
      <w:divsChild>
        <w:div w:id="636106203">
          <w:marLeft w:val="0"/>
          <w:marRight w:val="0"/>
          <w:marTop w:val="0"/>
          <w:marBottom w:val="0"/>
          <w:divBdr>
            <w:top w:val="none" w:sz="0" w:space="0" w:color="auto"/>
            <w:left w:val="none" w:sz="0" w:space="0" w:color="auto"/>
            <w:bottom w:val="none" w:sz="0" w:space="0" w:color="auto"/>
            <w:right w:val="none" w:sz="0" w:space="0" w:color="auto"/>
          </w:divBdr>
          <w:divsChild>
            <w:div w:id="197547645">
              <w:marLeft w:val="0"/>
              <w:marRight w:val="0"/>
              <w:marTop w:val="0"/>
              <w:marBottom w:val="0"/>
              <w:divBdr>
                <w:top w:val="none" w:sz="0" w:space="0" w:color="auto"/>
                <w:left w:val="none" w:sz="0" w:space="0" w:color="auto"/>
                <w:bottom w:val="none" w:sz="0" w:space="0" w:color="auto"/>
                <w:right w:val="none" w:sz="0" w:space="0" w:color="auto"/>
              </w:divBdr>
              <w:divsChild>
                <w:div w:id="132089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551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1629</Words>
  <Characters>8965</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5</cp:revision>
  <dcterms:created xsi:type="dcterms:W3CDTF">2022-06-01T21:13:00Z</dcterms:created>
  <dcterms:modified xsi:type="dcterms:W3CDTF">2022-06-01T21:22:00Z</dcterms:modified>
</cp:coreProperties>
</file>