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96EF2" w14:textId="77777777" w:rsidR="00A939AF" w:rsidRPr="00BC3452" w:rsidRDefault="00A939AF" w:rsidP="00A939AF">
      <w:pPr>
        <w:jc w:val="center"/>
        <w:rPr>
          <w:rFonts w:asciiTheme="majorBidi" w:hAnsiTheme="majorBidi" w:cstheme="majorBidi"/>
          <w:sz w:val="28"/>
          <w:szCs w:val="28"/>
        </w:rPr>
      </w:pPr>
      <w:r w:rsidRPr="00BC3452">
        <w:rPr>
          <w:rFonts w:asciiTheme="majorBidi" w:hAnsiTheme="majorBidi" w:cstheme="majorBidi"/>
          <w:sz w:val="28"/>
          <w:szCs w:val="28"/>
        </w:rPr>
        <w:t>Quand les envoyés divins s’adressent à Sarah</w:t>
      </w:r>
    </w:p>
    <w:p w14:paraId="3C31FB07" w14:textId="77777777" w:rsidR="00A939AF" w:rsidRPr="00BC3452" w:rsidRDefault="00A939AF" w:rsidP="00A939AF">
      <w:pPr>
        <w:spacing w:after="0"/>
        <w:jc w:val="both"/>
        <w:rPr>
          <w:rFonts w:asciiTheme="majorBidi" w:hAnsiTheme="majorBidi" w:cstheme="majorBidi"/>
        </w:rPr>
      </w:pPr>
      <w:r w:rsidRPr="00BC3452">
        <w:rPr>
          <w:rFonts w:asciiTheme="majorBidi" w:hAnsiTheme="majorBidi" w:cstheme="majorBidi"/>
        </w:rPr>
        <w:t>Rabbin Floriane Chinsky</w:t>
      </w:r>
      <w:r w:rsidRPr="00BC3452">
        <w:rPr>
          <w:rFonts w:asciiTheme="majorBidi" w:hAnsiTheme="majorBidi" w:cstheme="majorBidi"/>
        </w:rPr>
        <w:tab/>
        <w:t>Retrouvez les sources complémentaires sur rabbinchinsky.fr</w:t>
      </w:r>
    </w:p>
    <w:p w14:paraId="42390389" w14:textId="77777777" w:rsidR="00A939AF" w:rsidRDefault="00A939AF" w:rsidP="00A939AF">
      <w:pPr>
        <w:spacing w:after="0"/>
        <w:jc w:val="both"/>
        <w:rPr>
          <w:rFonts w:asciiTheme="majorBidi" w:hAnsiTheme="majorBidi" w:cstheme="majorBidi"/>
          <w:b/>
          <w:bCs/>
        </w:rPr>
      </w:pPr>
    </w:p>
    <w:p w14:paraId="2156EFEA" w14:textId="396DBEAF" w:rsidR="00A939AF" w:rsidRPr="00BC3452" w:rsidRDefault="00A939AF" w:rsidP="00A939AF">
      <w:pPr>
        <w:spacing w:after="0"/>
        <w:jc w:val="both"/>
        <w:rPr>
          <w:rFonts w:asciiTheme="majorBidi" w:hAnsiTheme="majorBidi" w:cstheme="majorBidi"/>
          <w:b/>
          <w:bCs/>
        </w:rPr>
      </w:pPr>
      <w:proofErr w:type="spellStart"/>
      <w:r w:rsidRPr="00BC3452">
        <w:rPr>
          <w:rFonts w:asciiTheme="majorBidi" w:hAnsiTheme="majorBidi" w:cstheme="majorBidi"/>
          <w:b/>
          <w:bCs/>
        </w:rPr>
        <w:t>Gen</w:t>
      </w:r>
      <w:proofErr w:type="spellEnd"/>
      <w:r w:rsidRPr="00BC3452">
        <w:rPr>
          <w:rFonts w:asciiTheme="majorBidi" w:hAnsiTheme="majorBidi" w:cstheme="majorBidi"/>
          <w:b/>
          <w:bCs/>
        </w:rPr>
        <w:t xml:space="preserve">. </w:t>
      </w:r>
      <w:proofErr w:type="spellStart"/>
      <w:r w:rsidRPr="00BC3452">
        <w:rPr>
          <w:rFonts w:asciiTheme="majorBidi" w:hAnsiTheme="majorBidi" w:cstheme="majorBidi"/>
          <w:b/>
          <w:bCs/>
        </w:rPr>
        <w:t>Chap</w:t>
      </w:r>
      <w:proofErr w:type="spellEnd"/>
      <w:r w:rsidRPr="00BC3452">
        <w:rPr>
          <w:rFonts w:asciiTheme="majorBidi" w:hAnsiTheme="majorBidi" w:cstheme="majorBidi"/>
          <w:b/>
          <w:bCs/>
        </w:rPr>
        <w:t xml:space="preserve"> 17</w:t>
      </w:r>
    </w:p>
    <w:p w14:paraId="1F3E9E28" w14:textId="77777777" w:rsidR="00A939AF" w:rsidRPr="00BC3452" w:rsidRDefault="00A939AF" w:rsidP="00A939AF">
      <w:pPr>
        <w:spacing w:after="0"/>
        <w:jc w:val="both"/>
        <w:rPr>
          <w:rStyle w:val="text"/>
          <w:rFonts w:asciiTheme="majorBidi" w:hAnsiTheme="majorBidi" w:cstheme="majorBidi"/>
        </w:rPr>
      </w:pPr>
      <w:r w:rsidRPr="00BC3452">
        <w:rPr>
          <w:rStyle w:val="versekey"/>
          <w:rFonts w:asciiTheme="majorBidi" w:hAnsiTheme="majorBidi" w:cstheme="majorBidi"/>
        </w:rPr>
        <w:t>15</w:t>
      </w:r>
      <w:r w:rsidRPr="00BC3452">
        <w:rPr>
          <w:rStyle w:val="ijaxflowpanelid70731"/>
          <w:rFonts w:asciiTheme="majorBidi" w:hAnsiTheme="majorBidi" w:cstheme="majorBidi"/>
        </w:rPr>
        <w:t> </w:t>
      </w:r>
      <w:r w:rsidRPr="00BC3452">
        <w:rPr>
          <w:rStyle w:val="text"/>
          <w:rFonts w:asciiTheme="majorBidi" w:hAnsiTheme="majorBidi" w:cstheme="majorBidi"/>
        </w:rPr>
        <w:t>Dieu dit à Abraham: "</w:t>
      </w:r>
      <w:proofErr w:type="spellStart"/>
      <w:r w:rsidRPr="00BC3452">
        <w:rPr>
          <w:rStyle w:val="text"/>
          <w:rFonts w:asciiTheme="majorBidi" w:hAnsiTheme="majorBidi" w:cstheme="majorBidi"/>
        </w:rPr>
        <w:t>Saraï</w:t>
      </w:r>
      <w:proofErr w:type="spellEnd"/>
      <w:r w:rsidRPr="00BC3452">
        <w:rPr>
          <w:rStyle w:val="text"/>
          <w:rFonts w:asciiTheme="majorBidi" w:hAnsiTheme="majorBidi" w:cstheme="majorBidi"/>
        </w:rPr>
        <w:t xml:space="preserve">, ton épouse, tu ne l'appelleras plus </w:t>
      </w:r>
      <w:proofErr w:type="spellStart"/>
      <w:r w:rsidRPr="00BC3452">
        <w:rPr>
          <w:rStyle w:val="text"/>
          <w:rFonts w:asciiTheme="majorBidi" w:hAnsiTheme="majorBidi" w:cstheme="majorBidi"/>
        </w:rPr>
        <w:t>Saraï</w:t>
      </w:r>
      <w:proofErr w:type="spellEnd"/>
      <w:r w:rsidRPr="00BC3452">
        <w:rPr>
          <w:rStyle w:val="text"/>
          <w:rFonts w:asciiTheme="majorBidi" w:hAnsiTheme="majorBidi" w:cstheme="majorBidi"/>
        </w:rPr>
        <w:t>, mais bien Sara.</w:t>
      </w:r>
      <w:r w:rsidRPr="00BC3452">
        <w:rPr>
          <w:rStyle w:val="ijaxflowpanelid70731"/>
          <w:rFonts w:asciiTheme="majorBidi" w:hAnsiTheme="majorBidi" w:cstheme="majorBidi"/>
        </w:rPr>
        <w:t xml:space="preserve"> </w:t>
      </w:r>
      <w:r w:rsidRPr="00BC3452">
        <w:rPr>
          <w:rStyle w:val="versekey"/>
          <w:rFonts w:asciiTheme="majorBidi" w:hAnsiTheme="majorBidi" w:cstheme="majorBidi"/>
        </w:rPr>
        <w:t>16</w:t>
      </w:r>
      <w:r w:rsidRPr="00BC3452">
        <w:rPr>
          <w:rStyle w:val="ijaxflowpanelid70732"/>
          <w:rFonts w:asciiTheme="majorBidi" w:hAnsiTheme="majorBidi" w:cstheme="majorBidi"/>
        </w:rPr>
        <w:t> </w:t>
      </w:r>
      <w:r w:rsidRPr="00BC3452">
        <w:rPr>
          <w:rStyle w:val="text"/>
          <w:rFonts w:asciiTheme="majorBidi" w:hAnsiTheme="majorBidi" w:cstheme="majorBidi"/>
        </w:rPr>
        <w:t>Je la bénirai, en te donnant, par elle aussi, un fils; je la bénirai, en ce qu'elle produira des nations et que des chefs de peuples naîtront d'elle."</w:t>
      </w:r>
      <w:r w:rsidRPr="00BC3452">
        <w:rPr>
          <w:rStyle w:val="ijaxflowpanelid70732"/>
          <w:rFonts w:asciiTheme="majorBidi" w:hAnsiTheme="majorBidi" w:cstheme="majorBidi"/>
        </w:rPr>
        <w:t xml:space="preserve"> </w:t>
      </w:r>
      <w:r w:rsidRPr="00BC3452">
        <w:rPr>
          <w:rStyle w:val="versekey"/>
          <w:rFonts w:asciiTheme="majorBidi" w:hAnsiTheme="majorBidi" w:cstheme="majorBidi"/>
        </w:rPr>
        <w:t>17</w:t>
      </w:r>
      <w:r w:rsidRPr="00BC3452">
        <w:rPr>
          <w:rStyle w:val="ijaxflowpanelid70733"/>
          <w:rFonts w:asciiTheme="majorBidi" w:hAnsiTheme="majorBidi" w:cstheme="majorBidi"/>
        </w:rPr>
        <w:t> </w:t>
      </w:r>
      <w:r w:rsidRPr="00BC3452">
        <w:rPr>
          <w:rStyle w:val="text"/>
          <w:rFonts w:asciiTheme="majorBidi" w:hAnsiTheme="majorBidi" w:cstheme="majorBidi"/>
        </w:rPr>
        <w:t xml:space="preserve">Abraham tomba sur sa face et sourit; et il dit en son </w:t>
      </w:r>
      <w:proofErr w:type="spellStart"/>
      <w:r w:rsidRPr="00BC3452">
        <w:rPr>
          <w:rStyle w:val="text"/>
          <w:rFonts w:asciiTheme="majorBidi" w:hAnsiTheme="majorBidi" w:cstheme="majorBidi"/>
        </w:rPr>
        <w:t>coeur</w:t>
      </w:r>
      <w:proofErr w:type="spellEnd"/>
      <w:r w:rsidRPr="00BC3452">
        <w:rPr>
          <w:rStyle w:val="text"/>
          <w:rFonts w:asciiTheme="majorBidi" w:hAnsiTheme="majorBidi" w:cstheme="majorBidi"/>
        </w:rPr>
        <w:t xml:space="preserve"> "Quoi! un centenaire engendrerait encore! et à quatre-vingt-dix ans, Sara deviendrait mère!"</w:t>
      </w:r>
      <w:r w:rsidRPr="00BC3452">
        <w:rPr>
          <w:rStyle w:val="ijaxflowpanelid70733"/>
          <w:rFonts w:asciiTheme="majorBidi" w:hAnsiTheme="majorBidi" w:cstheme="majorBidi"/>
        </w:rPr>
        <w:t xml:space="preserve"> </w:t>
      </w:r>
      <w:r w:rsidRPr="00BC3452">
        <w:rPr>
          <w:rStyle w:val="versekey"/>
          <w:rFonts w:asciiTheme="majorBidi" w:hAnsiTheme="majorBidi" w:cstheme="majorBidi"/>
        </w:rPr>
        <w:t>18</w:t>
      </w:r>
      <w:r w:rsidRPr="00BC3452">
        <w:rPr>
          <w:rStyle w:val="ijaxflowpanelid70734"/>
          <w:rFonts w:asciiTheme="majorBidi" w:hAnsiTheme="majorBidi" w:cstheme="majorBidi"/>
        </w:rPr>
        <w:t> </w:t>
      </w:r>
      <w:r w:rsidRPr="00BC3452">
        <w:rPr>
          <w:rStyle w:val="text"/>
          <w:rFonts w:asciiTheme="majorBidi" w:hAnsiTheme="majorBidi" w:cstheme="majorBidi"/>
        </w:rPr>
        <w:t>Abraham dit au Seigneur: "Puisse Ismaël, à tes yeux, mériter de vivre!"</w:t>
      </w:r>
      <w:r w:rsidRPr="00BC3452">
        <w:rPr>
          <w:rStyle w:val="ijaxflowpanelid70734"/>
          <w:rFonts w:asciiTheme="majorBidi" w:hAnsiTheme="majorBidi" w:cstheme="majorBidi"/>
        </w:rPr>
        <w:t xml:space="preserve"> </w:t>
      </w:r>
      <w:r w:rsidRPr="00BC3452">
        <w:rPr>
          <w:rStyle w:val="versekey"/>
          <w:rFonts w:asciiTheme="majorBidi" w:hAnsiTheme="majorBidi" w:cstheme="majorBidi"/>
        </w:rPr>
        <w:t>19</w:t>
      </w:r>
      <w:r w:rsidRPr="00BC3452">
        <w:rPr>
          <w:rStyle w:val="ijaxflowpanelid70735"/>
          <w:rFonts w:asciiTheme="majorBidi" w:hAnsiTheme="majorBidi" w:cstheme="majorBidi"/>
        </w:rPr>
        <w:t> </w:t>
      </w:r>
      <w:r w:rsidRPr="00BC3452">
        <w:rPr>
          <w:rStyle w:val="text"/>
          <w:rFonts w:asciiTheme="majorBidi" w:hAnsiTheme="majorBidi" w:cstheme="majorBidi"/>
        </w:rPr>
        <w:t>Le Seigneur répondit: "Certes, Sara, ton épouse, te donnera un fils, et tu le nommeras Isaac. Je maintiendrai mon pacte avec lui, comme pacte perpétuel à l'égard de sa descendance.</w:t>
      </w:r>
      <w:r w:rsidRPr="00BC3452">
        <w:rPr>
          <w:rStyle w:val="ijaxflowpanelid70735"/>
          <w:rFonts w:asciiTheme="majorBidi" w:hAnsiTheme="majorBidi" w:cstheme="majorBidi"/>
        </w:rPr>
        <w:t xml:space="preserve"> </w:t>
      </w:r>
      <w:r w:rsidRPr="00BC3452">
        <w:rPr>
          <w:rStyle w:val="versekey"/>
          <w:rFonts w:asciiTheme="majorBidi" w:hAnsiTheme="majorBidi" w:cstheme="majorBidi"/>
        </w:rPr>
        <w:t>20</w:t>
      </w:r>
      <w:r w:rsidRPr="00BC3452">
        <w:rPr>
          <w:rStyle w:val="ijaxflowpanelid70736"/>
          <w:rFonts w:asciiTheme="majorBidi" w:hAnsiTheme="majorBidi" w:cstheme="majorBidi"/>
        </w:rPr>
        <w:t> </w:t>
      </w:r>
      <w:r w:rsidRPr="00BC3452">
        <w:rPr>
          <w:rStyle w:val="text"/>
          <w:rFonts w:asciiTheme="majorBidi" w:hAnsiTheme="majorBidi" w:cstheme="majorBidi"/>
        </w:rPr>
        <w:t>Quant à Ismaël, je t'ai exaucé: oui, je l'ai béni;</w:t>
      </w:r>
    </w:p>
    <w:p w14:paraId="40461636" w14:textId="77777777" w:rsidR="00A939AF" w:rsidRPr="00BC3452" w:rsidRDefault="00A939AF" w:rsidP="00A939AF">
      <w:pPr>
        <w:bidi/>
        <w:spacing w:after="0"/>
        <w:jc w:val="both"/>
        <w:rPr>
          <w:rStyle w:val="text"/>
          <w:rFonts w:asciiTheme="majorBidi" w:hAnsiTheme="majorBidi" w:cstheme="majorBidi"/>
          <w:lang w:bidi="he-IL"/>
        </w:rPr>
      </w:pPr>
      <w:r w:rsidRPr="00BC3452">
        <w:rPr>
          <w:rStyle w:val="versekey"/>
          <w:rFonts w:asciiTheme="majorBidi" w:hAnsiTheme="majorBidi" w:cstheme="majorBidi"/>
          <w:rtl/>
          <w:lang w:bidi="he-IL"/>
        </w:rPr>
        <w:t>טו</w:t>
      </w:r>
      <w:r w:rsidRPr="00BC3452">
        <w:rPr>
          <w:rStyle w:val="ijaxflowpanelid1946"/>
          <w:rFonts w:asciiTheme="majorBidi" w:hAnsiTheme="majorBidi" w:cstheme="majorBidi"/>
          <w:rtl/>
        </w:rPr>
        <w:t> </w:t>
      </w:r>
      <w:r w:rsidRPr="00BC3452">
        <w:rPr>
          <w:rStyle w:val="text"/>
          <w:rFonts w:asciiTheme="majorBidi" w:hAnsiTheme="majorBidi" w:cstheme="majorBidi"/>
          <w:rtl/>
          <w:lang w:bidi="he-IL"/>
        </w:rPr>
        <w:t xml:space="preserve">וַיֹּאמֶר </w:t>
      </w:r>
      <w:proofErr w:type="spellStart"/>
      <w:r w:rsidRPr="00BC3452">
        <w:rPr>
          <w:rStyle w:val="text"/>
          <w:rFonts w:asciiTheme="majorBidi" w:hAnsiTheme="majorBidi" w:cstheme="majorBidi"/>
          <w:rtl/>
          <w:lang w:bidi="he-IL"/>
        </w:rPr>
        <w:t>אֱלֹהִים</w:t>
      </w:r>
      <w:proofErr w:type="spellEnd"/>
      <w:r w:rsidRPr="00BC3452">
        <w:rPr>
          <w:rStyle w:val="text"/>
          <w:rFonts w:asciiTheme="majorBidi" w:hAnsiTheme="majorBidi" w:cstheme="majorBidi"/>
          <w:rtl/>
          <w:lang w:bidi="he-IL"/>
        </w:rPr>
        <w:t>, אֶל-אַבְרָהָם, שָׂרַי אִשְׁתְּךָ, לֹא-תִקְרָא אֶת-שְׁמָהּ שָׂרָי</w:t>
      </w:r>
      <w:r w:rsidRPr="00BC3452">
        <w:rPr>
          <w:rStyle w:val="text"/>
          <w:rFonts w:asciiTheme="majorBidi" w:hAnsiTheme="majorBidi" w:cstheme="majorBidi"/>
        </w:rPr>
        <w:t xml:space="preserve">: </w:t>
      </w:r>
      <w:r w:rsidRPr="00BC3452">
        <w:rPr>
          <w:rStyle w:val="text"/>
          <w:rFonts w:asciiTheme="majorBidi" w:hAnsiTheme="majorBidi" w:cstheme="majorBidi"/>
          <w:rtl/>
          <w:lang w:bidi="he-IL"/>
        </w:rPr>
        <w:t>כִּי שָׂרָה, שְׁמָהּ</w:t>
      </w:r>
      <w:r w:rsidRPr="00BC3452">
        <w:rPr>
          <w:rStyle w:val="text"/>
          <w:rFonts w:asciiTheme="majorBidi" w:hAnsiTheme="majorBidi" w:cstheme="majorBidi"/>
        </w:rPr>
        <w:t>.</w:t>
      </w:r>
      <w:r w:rsidRPr="00BC3452">
        <w:rPr>
          <w:rStyle w:val="ijaxflowpanelid1946"/>
          <w:rFonts w:asciiTheme="majorBidi" w:hAnsiTheme="majorBidi" w:cstheme="majorBidi"/>
        </w:rPr>
        <w:t xml:space="preserve"> </w:t>
      </w:r>
      <w:proofErr w:type="spellStart"/>
      <w:r w:rsidRPr="00BC3452">
        <w:rPr>
          <w:rStyle w:val="versekey"/>
          <w:rFonts w:asciiTheme="majorBidi" w:hAnsiTheme="majorBidi" w:cstheme="majorBidi"/>
          <w:rtl/>
          <w:lang w:bidi="he-IL"/>
        </w:rPr>
        <w:t>טז</w:t>
      </w:r>
      <w:proofErr w:type="spellEnd"/>
      <w:r w:rsidRPr="00BC3452">
        <w:rPr>
          <w:rStyle w:val="ijaxflowpanelid1947"/>
          <w:rFonts w:asciiTheme="majorBidi" w:hAnsiTheme="majorBidi" w:cstheme="majorBidi"/>
          <w:rtl/>
        </w:rPr>
        <w:t> </w:t>
      </w:r>
      <w:r w:rsidRPr="00BC3452">
        <w:rPr>
          <w:rStyle w:val="text"/>
          <w:rFonts w:asciiTheme="majorBidi" w:hAnsiTheme="majorBidi" w:cstheme="majorBidi"/>
          <w:rtl/>
          <w:lang w:bidi="he-IL"/>
        </w:rPr>
        <w:t xml:space="preserve">וּבֵרַכְתִּי אֹתָהּ, וְגַם נָתַתִּי מִמֶּנָּה לְךָ בֵּן; </w:t>
      </w:r>
      <w:proofErr w:type="spellStart"/>
      <w:r w:rsidRPr="00BC3452">
        <w:rPr>
          <w:rStyle w:val="text"/>
          <w:rFonts w:asciiTheme="majorBidi" w:hAnsiTheme="majorBidi" w:cstheme="majorBidi"/>
          <w:rtl/>
          <w:lang w:bidi="he-IL"/>
        </w:rPr>
        <w:t>וּבֵרַכְתִּיה</w:t>
      </w:r>
      <w:proofErr w:type="spellEnd"/>
      <w:r w:rsidRPr="00BC3452">
        <w:rPr>
          <w:rStyle w:val="text"/>
          <w:rFonts w:asciiTheme="majorBidi" w:hAnsiTheme="majorBidi" w:cstheme="majorBidi"/>
          <w:rtl/>
          <w:lang w:bidi="he-IL"/>
        </w:rPr>
        <w:t xml:space="preserve">ָ </w:t>
      </w:r>
      <w:proofErr w:type="spellStart"/>
      <w:r w:rsidRPr="00BC3452">
        <w:rPr>
          <w:rStyle w:val="text"/>
          <w:rFonts w:asciiTheme="majorBidi" w:hAnsiTheme="majorBidi" w:cstheme="majorBidi"/>
          <w:rtl/>
          <w:lang w:bidi="he-IL"/>
        </w:rPr>
        <w:t>וְהָיְתָה</w:t>
      </w:r>
      <w:proofErr w:type="spellEnd"/>
      <w:r w:rsidRPr="00BC3452">
        <w:rPr>
          <w:rStyle w:val="text"/>
          <w:rFonts w:asciiTheme="majorBidi" w:hAnsiTheme="majorBidi" w:cstheme="majorBidi"/>
          <w:rtl/>
          <w:lang w:bidi="he-IL"/>
        </w:rPr>
        <w:t xml:space="preserve"> לְגוֹיִם, מַלְכֵי עַמִּים מִמֶּנָּה יִהְיוּ</w:t>
      </w:r>
      <w:r w:rsidRPr="00BC3452">
        <w:rPr>
          <w:rStyle w:val="text"/>
          <w:rFonts w:asciiTheme="majorBidi" w:hAnsiTheme="majorBidi" w:cstheme="majorBidi"/>
        </w:rPr>
        <w:t>.</w:t>
      </w:r>
      <w:r w:rsidRPr="00BC3452">
        <w:rPr>
          <w:rStyle w:val="ijaxflowpanelid1947"/>
          <w:rFonts w:asciiTheme="majorBidi" w:hAnsiTheme="majorBidi" w:cstheme="majorBidi"/>
        </w:rPr>
        <w:t xml:space="preserve"> </w:t>
      </w:r>
      <w:proofErr w:type="spellStart"/>
      <w:r w:rsidRPr="00BC3452">
        <w:rPr>
          <w:rStyle w:val="versekey"/>
          <w:rFonts w:asciiTheme="majorBidi" w:hAnsiTheme="majorBidi" w:cstheme="majorBidi"/>
          <w:rtl/>
          <w:lang w:bidi="he-IL"/>
        </w:rPr>
        <w:t>יז</w:t>
      </w:r>
      <w:proofErr w:type="spellEnd"/>
      <w:r w:rsidRPr="00BC3452">
        <w:rPr>
          <w:rStyle w:val="ijaxflowpanelid1948"/>
          <w:rFonts w:asciiTheme="majorBidi" w:hAnsiTheme="majorBidi" w:cstheme="majorBidi"/>
          <w:rtl/>
        </w:rPr>
        <w:t> </w:t>
      </w:r>
      <w:proofErr w:type="spellStart"/>
      <w:r w:rsidRPr="00BC3452">
        <w:rPr>
          <w:rStyle w:val="text"/>
          <w:rFonts w:asciiTheme="majorBidi" w:hAnsiTheme="majorBidi" w:cstheme="majorBidi"/>
          <w:rtl/>
          <w:lang w:bidi="he-IL"/>
        </w:rPr>
        <w:t>וַיִּפֹּל</w:t>
      </w:r>
      <w:proofErr w:type="spellEnd"/>
      <w:r w:rsidRPr="00BC3452">
        <w:rPr>
          <w:rStyle w:val="text"/>
          <w:rFonts w:asciiTheme="majorBidi" w:hAnsiTheme="majorBidi" w:cstheme="majorBidi"/>
          <w:rtl/>
        </w:rPr>
        <w:t xml:space="preserve"> </w:t>
      </w:r>
      <w:r w:rsidRPr="00BC3452">
        <w:rPr>
          <w:rStyle w:val="text"/>
          <w:rFonts w:asciiTheme="majorBidi" w:hAnsiTheme="majorBidi" w:cstheme="majorBidi"/>
          <w:rtl/>
          <w:lang w:bidi="he-IL"/>
        </w:rPr>
        <w:t xml:space="preserve">אַבְרָהָם עַל-פָּנָיו, וַיִּצְחָק; וַיֹּאמֶר </w:t>
      </w:r>
      <w:proofErr w:type="spellStart"/>
      <w:r w:rsidRPr="00BC3452">
        <w:rPr>
          <w:rStyle w:val="text"/>
          <w:rFonts w:asciiTheme="majorBidi" w:hAnsiTheme="majorBidi" w:cstheme="majorBidi"/>
          <w:rtl/>
          <w:lang w:bidi="he-IL"/>
        </w:rPr>
        <w:t>בְּלִבּו</w:t>
      </w:r>
      <w:proofErr w:type="spellEnd"/>
      <w:r w:rsidRPr="00BC3452">
        <w:rPr>
          <w:rStyle w:val="text"/>
          <w:rFonts w:asciiTheme="majorBidi" w:hAnsiTheme="majorBidi" w:cstheme="majorBidi"/>
          <w:rtl/>
          <w:lang w:bidi="he-IL"/>
        </w:rPr>
        <w:t>ֹ</w:t>
      </w:r>
      <w:r w:rsidRPr="00BC3452">
        <w:rPr>
          <w:rStyle w:val="text"/>
          <w:rFonts w:asciiTheme="majorBidi" w:hAnsiTheme="majorBidi" w:cstheme="majorBidi"/>
          <w:rtl/>
        </w:rPr>
        <w:t xml:space="preserve">, </w:t>
      </w:r>
      <w:r w:rsidRPr="00BC3452">
        <w:rPr>
          <w:rStyle w:val="text"/>
          <w:rFonts w:asciiTheme="majorBidi" w:hAnsiTheme="majorBidi" w:cstheme="majorBidi"/>
          <w:rtl/>
          <w:lang w:bidi="he-IL"/>
        </w:rPr>
        <w:t>הַלְּבֶן</w:t>
      </w:r>
      <w:r w:rsidRPr="00BC3452">
        <w:rPr>
          <w:rStyle w:val="text"/>
          <w:rFonts w:asciiTheme="majorBidi" w:hAnsiTheme="majorBidi" w:cstheme="majorBidi"/>
          <w:rtl/>
        </w:rPr>
        <w:t xml:space="preserve"> </w:t>
      </w:r>
      <w:r w:rsidRPr="00BC3452">
        <w:rPr>
          <w:rStyle w:val="text"/>
          <w:rFonts w:asciiTheme="majorBidi" w:hAnsiTheme="majorBidi" w:cstheme="majorBidi"/>
          <w:rtl/>
          <w:lang w:bidi="he-IL"/>
        </w:rPr>
        <w:t>מֵאָה-שָׁנָה יִוָּלֵד, וְאִם-שָׂרָה, הֲבַת-תִּשְׁעִים שָׁנָה תֵּלֵד</w:t>
      </w:r>
      <w:r w:rsidRPr="00BC3452">
        <w:rPr>
          <w:rStyle w:val="text"/>
          <w:rFonts w:asciiTheme="majorBidi" w:hAnsiTheme="majorBidi" w:cstheme="majorBidi"/>
        </w:rPr>
        <w:t>.</w:t>
      </w:r>
      <w:r w:rsidRPr="00BC3452">
        <w:rPr>
          <w:rStyle w:val="ijaxflowpanelid1948"/>
          <w:rFonts w:asciiTheme="majorBidi" w:hAnsiTheme="majorBidi" w:cstheme="majorBidi"/>
        </w:rPr>
        <w:t xml:space="preserve"> </w:t>
      </w:r>
      <w:proofErr w:type="spellStart"/>
      <w:r w:rsidRPr="00BC3452">
        <w:rPr>
          <w:rStyle w:val="versekey"/>
          <w:rFonts w:asciiTheme="majorBidi" w:hAnsiTheme="majorBidi" w:cstheme="majorBidi"/>
          <w:rtl/>
          <w:lang w:bidi="he-IL"/>
        </w:rPr>
        <w:t>יח</w:t>
      </w:r>
      <w:proofErr w:type="spellEnd"/>
      <w:r w:rsidRPr="00BC3452">
        <w:rPr>
          <w:rStyle w:val="ijaxflowpanelid1949"/>
          <w:rFonts w:asciiTheme="majorBidi" w:hAnsiTheme="majorBidi" w:cstheme="majorBidi"/>
          <w:rtl/>
        </w:rPr>
        <w:t> </w:t>
      </w:r>
      <w:r w:rsidRPr="00BC3452">
        <w:rPr>
          <w:rStyle w:val="text"/>
          <w:rFonts w:asciiTheme="majorBidi" w:hAnsiTheme="majorBidi" w:cstheme="majorBidi"/>
          <w:rtl/>
          <w:lang w:bidi="he-IL"/>
        </w:rPr>
        <w:t xml:space="preserve">וַיֹּאמֶר אַבְרָהָם, </w:t>
      </w:r>
      <w:proofErr w:type="spellStart"/>
      <w:r w:rsidRPr="00BC3452">
        <w:rPr>
          <w:rStyle w:val="text"/>
          <w:rFonts w:asciiTheme="majorBidi" w:hAnsiTheme="majorBidi" w:cstheme="majorBidi"/>
          <w:rtl/>
          <w:lang w:bidi="he-IL"/>
        </w:rPr>
        <w:t>אֶל-הָאֱלֹהִים</w:t>
      </w:r>
      <w:proofErr w:type="spellEnd"/>
      <w:r w:rsidRPr="00BC3452">
        <w:rPr>
          <w:rStyle w:val="text"/>
          <w:rFonts w:asciiTheme="majorBidi" w:hAnsiTheme="majorBidi" w:cstheme="majorBidi"/>
        </w:rPr>
        <w:t xml:space="preserve">: </w:t>
      </w:r>
      <w:r w:rsidRPr="00BC3452">
        <w:rPr>
          <w:rStyle w:val="text"/>
          <w:rFonts w:asciiTheme="majorBidi" w:hAnsiTheme="majorBidi" w:cstheme="majorBidi"/>
          <w:rtl/>
          <w:lang w:bidi="he-IL"/>
        </w:rPr>
        <w:t>לוּ יִשְׁמָעֵאל, יִחְיֶה לְפָנֶיךָ</w:t>
      </w:r>
      <w:r w:rsidRPr="00BC3452">
        <w:rPr>
          <w:rStyle w:val="text"/>
          <w:rFonts w:asciiTheme="majorBidi" w:hAnsiTheme="majorBidi" w:cstheme="majorBidi"/>
        </w:rPr>
        <w:t>.</w:t>
      </w:r>
      <w:r w:rsidRPr="00BC3452">
        <w:rPr>
          <w:rStyle w:val="ijaxflowpanelid1949"/>
          <w:rFonts w:asciiTheme="majorBidi" w:hAnsiTheme="majorBidi" w:cstheme="majorBidi"/>
        </w:rPr>
        <w:t xml:space="preserve"> </w:t>
      </w:r>
      <w:proofErr w:type="spellStart"/>
      <w:r w:rsidRPr="00BC3452">
        <w:rPr>
          <w:rStyle w:val="versekey"/>
          <w:rFonts w:asciiTheme="majorBidi" w:hAnsiTheme="majorBidi" w:cstheme="majorBidi"/>
          <w:rtl/>
          <w:lang w:bidi="he-IL"/>
        </w:rPr>
        <w:t>יט</w:t>
      </w:r>
      <w:proofErr w:type="spellEnd"/>
      <w:r w:rsidRPr="00BC3452">
        <w:rPr>
          <w:rStyle w:val="ijaxflowpanelid1950"/>
          <w:rFonts w:asciiTheme="majorBidi" w:hAnsiTheme="majorBidi" w:cstheme="majorBidi"/>
          <w:rtl/>
        </w:rPr>
        <w:t> </w:t>
      </w:r>
      <w:r w:rsidRPr="00BC3452">
        <w:rPr>
          <w:rStyle w:val="text"/>
          <w:rFonts w:asciiTheme="majorBidi" w:hAnsiTheme="majorBidi" w:cstheme="majorBidi"/>
          <w:rtl/>
          <w:lang w:bidi="he-IL"/>
        </w:rPr>
        <w:t>וַיֹּאמֶר</w:t>
      </w:r>
      <w:r w:rsidRPr="00BC3452">
        <w:rPr>
          <w:rStyle w:val="text"/>
          <w:rFonts w:asciiTheme="majorBidi" w:hAnsiTheme="majorBidi" w:cstheme="majorBidi"/>
          <w:rtl/>
        </w:rPr>
        <w:t xml:space="preserve"> </w:t>
      </w:r>
      <w:proofErr w:type="spellStart"/>
      <w:r w:rsidRPr="00BC3452">
        <w:rPr>
          <w:rStyle w:val="text"/>
          <w:rFonts w:asciiTheme="majorBidi" w:hAnsiTheme="majorBidi" w:cstheme="majorBidi"/>
          <w:rtl/>
          <w:lang w:bidi="he-IL"/>
        </w:rPr>
        <w:t>אֱלֹהִים</w:t>
      </w:r>
      <w:proofErr w:type="spellEnd"/>
      <w:r w:rsidRPr="00BC3452">
        <w:rPr>
          <w:rStyle w:val="text"/>
          <w:rFonts w:asciiTheme="majorBidi" w:hAnsiTheme="majorBidi" w:cstheme="majorBidi"/>
          <w:rtl/>
          <w:lang w:bidi="he-IL"/>
        </w:rPr>
        <w:t>, אֲבָל שָׂרָה אִשְׁתְּךָ יֹלֶדֶת לְךָ בֵּן, וְקָרָאתָ</w:t>
      </w:r>
      <w:r w:rsidRPr="00BC3452">
        <w:rPr>
          <w:rStyle w:val="text"/>
          <w:rFonts w:asciiTheme="majorBidi" w:hAnsiTheme="majorBidi" w:cstheme="majorBidi"/>
          <w:rtl/>
        </w:rPr>
        <w:t xml:space="preserve"> </w:t>
      </w:r>
      <w:r w:rsidRPr="00BC3452">
        <w:rPr>
          <w:rStyle w:val="text"/>
          <w:rFonts w:asciiTheme="majorBidi" w:hAnsiTheme="majorBidi" w:cstheme="majorBidi"/>
          <w:rtl/>
          <w:lang w:bidi="he-IL"/>
        </w:rPr>
        <w:t>אֶת-שְׁמוֹ, יִצְחָק; וַהֲקִמֹתִי אֶת-בְּרִיתִי אִתּוֹ לִבְרִית עוֹלָם</w:t>
      </w:r>
      <w:r w:rsidRPr="00BC3452">
        <w:rPr>
          <w:rStyle w:val="text"/>
          <w:rFonts w:asciiTheme="majorBidi" w:hAnsiTheme="majorBidi" w:cstheme="majorBidi"/>
        </w:rPr>
        <w:t xml:space="preserve">, </w:t>
      </w:r>
      <w:r w:rsidRPr="00BC3452">
        <w:rPr>
          <w:rStyle w:val="text"/>
          <w:rFonts w:asciiTheme="majorBidi" w:hAnsiTheme="majorBidi" w:cstheme="majorBidi"/>
          <w:rtl/>
          <w:lang w:bidi="he-IL"/>
        </w:rPr>
        <w:t>לְזַרְעוֹ אַחֲרָיו</w:t>
      </w:r>
      <w:r w:rsidRPr="00BC3452">
        <w:rPr>
          <w:rStyle w:val="text"/>
          <w:rFonts w:asciiTheme="majorBidi" w:hAnsiTheme="majorBidi" w:cstheme="majorBidi"/>
        </w:rPr>
        <w:t>.</w:t>
      </w:r>
      <w:r w:rsidRPr="00BC3452">
        <w:rPr>
          <w:rStyle w:val="ijaxflowpanelid1950"/>
          <w:rFonts w:asciiTheme="majorBidi" w:hAnsiTheme="majorBidi" w:cstheme="majorBidi"/>
        </w:rPr>
        <w:t xml:space="preserve"> </w:t>
      </w:r>
      <w:r w:rsidRPr="00BC3452">
        <w:rPr>
          <w:rStyle w:val="versekey"/>
          <w:rFonts w:asciiTheme="majorBidi" w:hAnsiTheme="majorBidi" w:cstheme="majorBidi"/>
          <w:rtl/>
          <w:lang w:bidi="he-IL"/>
        </w:rPr>
        <w:t>כ</w:t>
      </w:r>
      <w:r w:rsidRPr="00BC3452">
        <w:rPr>
          <w:rStyle w:val="ijaxflowpanelid1951"/>
          <w:rFonts w:asciiTheme="majorBidi" w:hAnsiTheme="majorBidi" w:cstheme="majorBidi"/>
          <w:rtl/>
        </w:rPr>
        <w:t> </w:t>
      </w:r>
      <w:r w:rsidRPr="00BC3452">
        <w:rPr>
          <w:rStyle w:val="text"/>
          <w:rFonts w:asciiTheme="majorBidi" w:hAnsiTheme="majorBidi" w:cstheme="majorBidi"/>
          <w:rtl/>
          <w:lang w:bidi="he-IL"/>
        </w:rPr>
        <w:t>וּלְיִשְׁמָעֵאל, שְׁמַעְתִּיךָ--הִנֵּה בֵּרַכְתִּי אֹתוֹ</w:t>
      </w:r>
    </w:p>
    <w:p w14:paraId="5BCED980" w14:textId="77777777" w:rsidR="00A939AF" w:rsidRPr="00BC3452" w:rsidRDefault="00A939AF" w:rsidP="00A939AF">
      <w:pPr>
        <w:spacing w:after="0"/>
        <w:rPr>
          <w:rStyle w:val="text"/>
          <w:rFonts w:asciiTheme="majorBidi" w:hAnsiTheme="majorBidi" w:cstheme="majorBidi"/>
          <w:b/>
          <w:bCs/>
          <w:lang w:bidi="he-IL"/>
        </w:rPr>
      </w:pPr>
      <w:r w:rsidRPr="00BC3452">
        <w:rPr>
          <w:rStyle w:val="text"/>
          <w:rFonts w:asciiTheme="majorBidi" w:hAnsiTheme="majorBidi" w:cstheme="majorBidi"/>
          <w:b/>
          <w:bCs/>
          <w:lang w:bidi="he-IL"/>
        </w:rPr>
        <w:t>Rachi</w:t>
      </w:r>
    </w:p>
    <w:p w14:paraId="297AF312" w14:textId="77777777" w:rsidR="00A939AF" w:rsidRPr="00BC3452" w:rsidRDefault="00A939AF" w:rsidP="00A939AF">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1</w:t>
      </w:r>
      <w:r w:rsidRPr="00BC3452">
        <w:rPr>
          <w:rStyle w:val="name"/>
          <w:rFonts w:asciiTheme="majorBidi" w:hAnsiTheme="majorBidi" w:cstheme="majorBidi"/>
        </w:rPr>
        <w:tab/>
        <w:t xml:space="preserve">Tu n’appelleras plus son nom </w:t>
      </w:r>
      <w:proofErr w:type="spellStart"/>
      <w:r w:rsidRPr="00BC3452">
        <w:rPr>
          <w:rStyle w:val="name"/>
          <w:rFonts w:asciiTheme="majorBidi" w:hAnsiTheme="majorBidi" w:cstheme="majorBidi"/>
        </w:rPr>
        <w:t>Saraï</w:t>
      </w:r>
      <w:proofErr w:type="spellEnd"/>
      <w:r w:rsidRPr="00BC3452">
        <w:rPr>
          <w:rFonts w:asciiTheme="majorBidi" w:hAnsiTheme="majorBidi" w:cstheme="majorBidi"/>
        </w:rPr>
        <w:t> </w:t>
      </w:r>
      <w:r w:rsidRPr="00BC3452">
        <w:rPr>
          <w:rStyle w:val="text"/>
          <w:rFonts w:asciiTheme="majorBidi" w:hAnsiTheme="majorBidi" w:cstheme="majorBidi"/>
        </w:rPr>
        <w:t>Mot qui signifie : « “ma” princesse », pour moi mais pas pour les autres, tandis que « Sara » tout court signifie « princesse », pour tous (</w:t>
      </w:r>
      <w:proofErr w:type="spellStart"/>
      <w:r w:rsidRPr="00BC3452">
        <w:rPr>
          <w:rStyle w:val="text"/>
          <w:rFonts w:asciiTheme="majorBidi" w:hAnsiTheme="majorBidi" w:cstheme="majorBidi"/>
        </w:rPr>
        <w:t>Berakhoth</w:t>
      </w:r>
      <w:proofErr w:type="spellEnd"/>
      <w:r w:rsidRPr="00BC3452">
        <w:rPr>
          <w:rStyle w:val="text"/>
          <w:rFonts w:asciiTheme="majorBidi" w:hAnsiTheme="majorBidi" w:cstheme="majorBidi"/>
        </w:rPr>
        <w:t xml:space="preserve"> 13a).</w:t>
      </w:r>
      <w:r w:rsidRPr="00BC3452">
        <w:rPr>
          <w:rFonts w:asciiTheme="majorBidi" w:hAnsiTheme="majorBidi" w:cstheme="majorBidi"/>
        </w:rPr>
        <w:t xml:space="preserve"> </w:t>
      </w:r>
    </w:p>
    <w:p w14:paraId="6CCBBEC5" w14:textId="77777777" w:rsidR="00A939AF" w:rsidRPr="00BC3452" w:rsidRDefault="00A939AF" w:rsidP="00A939AF">
      <w:pPr>
        <w:pStyle w:val="NormalWeb"/>
        <w:bidi/>
        <w:spacing w:before="0" w:beforeAutospacing="0" w:after="0" w:afterAutospacing="0"/>
        <w:jc w:val="both"/>
        <w:rPr>
          <w:rFonts w:asciiTheme="majorBidi" w:hAnsiTheme="majorBidi" w:cstheme="majorBidi"/>
        </w:rPr>
      </w:pPr>
      <w:r w:rsidRPr="00BC3452">
        <w:rPr>
          <w:rStyle w:val="name"/>
          <w:rFonts w:asciiTheme="majorBidi" w:hAnsiTheme="majorBidi" w:cstheme="majorBidi"/>
          <w:rtl/>
        </w:rPr>
        <w:t>לֹא תִקְרָא אֶת שְׁמָהּ שָׂרַי</w:t>
      </w:r>
      <w:r w:rsidRPr="00BC3452">
        <w:rPr>
          <w:rStyle w:val="name"/>
          <w:rFonts w:asciiTheme="majorBidi" w:hAnsiTheme="majorBidi" w:cstheme="majorBidi"/>
        </w:rPr>
        <w:t>.</w:t>
      </w:r>
      <w:r w:rsidRPr="00BC3452">
        <w:rPr>
          <w:rFonts w:asciiTheme="majorBidi" w:hAnsiTheme="majorBidi" w:cstheme="majorBidi"/>
        </w:rPr>
        <w:t> </w:t>
      </w:r>
      <w:proofErr w:type="spellStart"/>
      <w:r w:rsidRPr="00BC3452">
        <w:rPr>
          <w:rStyle w:val="text"/>
          <w:rFonts w:asciiTheme="majorBidi" w:hAnsiTheme="majorBidi" w:cstheme="majorBidi"/>
          <w:rtl/>
        </w:rPr>
        <w:t>דְּמַשְׁמָע</w:t>
      </w:r>
      <w:proofErr w:type="spellEnd"/>
      <w:r w:rsidRPr="00BC3452">
        <w:rPr>
          <w:rStyle w:val="text"/>
          <w:rFonts w:asciiTheme="majorBidi" w:hAnsiTheme="majorBidi" w:cstheme="majorBidi"/>
          <w:rtl/>
        </w:rPr>
        <w:t xml:space="preserve"> שָׂרַי לִי וְלֹא לַאֲחֵרִים. כִּי שָׂרָה סְתָם שְׁמָהּ שֶׁתְּהֵא שָׂרָה עַל כֹּל</w:t>
      </w:r>
      <w:r w:rsidRPr="00BC3452">
        <w:rPr>
          <w:rStyle w:val="text"/>
          <w:rFonts w:asciiTheme="majorBidi" w:hAnsiTheme="majorBidi" w:cstheme="majorBidi"/>
        </w:rPr>
        <w:t>:</w:t>
      </w:r>
      <w:r w:rsidRPr="00BC3452">
        <w:rPr>
          <w:rFonts w:asciiTheme="majorBidi" w:hAnsiTheme="majorBidi" w:cstheme="majorBidi"/>
        </w:rPr>
        <w:t xml:space="preserve"> </w:t>
      </w:r>
    </w:p>
    <w:p w14:paraId="5F628579" w14:textId="77777777" w:rsidR="00A939AF" w:rsidRPr="00BC3452" w:rsidRDefault="00A939AF" w:rsidP="00A939AF">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2</w:t>
      </w:r>
      <w:r w:rsidRPr="00BC3452">
        <w:rPr>
          <w:rStyle w:val="name"/>
          <w:rFonts w:asciiTheme="majorBidi" w:hAnsiTheme="majorBidi" w:cstheme="majorBidi"/>
        </w:rPr>
        <w:tab/>
        <w:t>Je la bénirai</w:t>
      </w:r>
      <w:r w:rsidRPr="00BC3452">
        <w:rPr>
          <w:rFonts w:asciiTheme="majorBidi" w:hAnsiTheme="majorBidi" w:cstheme="majorBidi"/>
        </w:rPr>
        <w:t> </w:t>
      </w:r>
      <w:r w:rsidRPr="00BC3452">
        <w:rPr>
          <w:rStyle w:val="text"/>
          <w:rFonts w:asciiTheme="majorBidi" w:hAnsiTheme="majorBidi" w:cstheme="majorBidi"/>
        </w:rPr>
        <w:t>Et par quelle bénédiction ? En ce qu’elle a retrouvé sa jeunesse (</w:t>
      </w:r>
      <w:proofErr w:type="spellStart"/>
      <w:r w:rsidRPr="00BC3452">
        <w:rPr>
          <w:rStyle w:val="text"/>
          <w:rFonts w:asciiTheme="majorBidi" w:hAnsiTheme="majorBidi" w:cstheme="majorBidi"/>
        </w:rPr>
        <w:t>Beréchith</w:t>
      </w:r>
      <w:proofErr w:type="spellEnd"/>
      <w:r w:rsidRPr="00BC3452">
        <w:rPr>
          <w:rStyle w:val="text"/>
          <w:rFonts w:asciiTheme="majorBidi" w:hAnsiTheme="majorBidi" w:cstheme="majorBidi"/>
        </w:rPr>
        <w:t xml:space="preserve"> </w:t>
      </w:r>
      <w:proofErr w:type="spellStart"/>
      <w:r w:rsidRPr="00BC3452">
        <w:rPr>
          <w:rStyle w:val="text"/>
          <w:rFonts w:asciiTheme="majorBidi" w:hAnsiTheme="majorBidi" w:cstheme="majorBidi"/>
        </w:rPr>
        <w:t>raba</w:t>
      </w:r>
      <w:proofErr w:type="spellEnd"/>
      <w:r w:rsidRPr="00BC3452">
        <w:rPr>
          <w:rStyle w:val="text"/>
          <w:rFonts w:asciiTheme="majorBidi" w:hAnsiTheme="majorBidi" w:cstheme="majorBidi"/>
        </w:rPr>
        <w:t xml:space="preserve"> 47, 2), ainsi qu’il est écrit : « après être flétrie, aurai-je ce bonheur ? » (infra 18, 12).</w:t>
      </w:r>
      <w:r w:rsidRPr="00BC3452">
        <w:rPr>
          <w:rFonts w:asciiTheme="majorBidi" w:hAnsiTheme="majorBidi" w:cstheme="majorBidi"/>
        </w:rPr>
        <w:t xml:space="preserve"> </w:t>
      </w:r>
    </w:p>
    <w:p w14:paraId="61A7612D" w14:textId="77777777" w:rsidR="00A939AF" w:rsidRPr="00BC3452" w:rsidRDefault="00A939AF" w:rsidP="00A939AF">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Je la bénirai</w:t>
      </w:r>
      <w:r w:rsidRPr="00BC3452">
        <w:rPr>
          <w:rFonts w:asciiTheme="majorBidi" w:hAnsiTheme="majorBidi" w:cstheme="majorBidi"/>
        </w:rPr>
        <w:t> </w:t>
      </w:r>
      <w:r w:rsidRPr="00BC3452">
        <w:rPr>
          <w:rStyle w:val="text"/>
          <w:rFonts w:asciiTheme="majorBidi" w:hAnsiTheme="majorBidi" w:cstheme="majorBidi"/>
        </w:rPr>
        <w:t xml:space="preserve">Par la faculté d’allaiter, </w:t>
      </w:r>
      <w:r w:rsidRPr="00244EF9">
        <w:rPr>
          <w:rStyle w:val="text"/>
          <w:rFonts w:asciiTheme="majorBidi" w:hAnsiTheme="majorBidi" w:cstheme="majorBidi"/>
          <w:sz w:val="20"/>
          <w:szCs w:val="20"/>
        </w:rPr>
        <w:t xml:space="preserve">dont elle devra fournir la preuve du retour le jour du festin organisé en l’honneur de </w:t>
      </w:r>
      <w:proofErr w:type="spellStart"/>
      <w:r w:rsidRPr="00244EF9">
        <w:rPr>
          <w:rStyle w:val="text"/>
          <w:rFonts w:asciiTheme="majorBidi" w:hAnsiTheme="majorBidi" w:cstheme="majorBidi"/>
          <w:sz w:val="20"/>
          <w:szCs w:val="20"/>
        </w:rPr>
        <w:t>Yits‘haq</w:t>
      </w:r>
      <w:proofErr w:type="spellEnd"/>
      <w:r w:rsidRPr="00244EF9">
        <w:rPr>
          <w:rStyle w:val="text"/>
          <w:rFonts w:asciiTheme="majorBidi" w:hAnsiTheme="majorBidi" w:cstheme="majorBidi"/>
          <w:sz w:val="20"/>
          <w:szCs w:val="20"/>
        </w:rPr>
        <w:t xml:space="preserve">. Car on s’est alors moqué d’eux en chuchotant qu’ils faisaient passer pour leur fils un enfant trouvé. Des femmes lui ont apporté chacune son enfant sans le faire accompagner de sa nourrice, et Sara les a tous allaités, ainsi qu’il est écrit : « qui eût dit à </w:t>
      </w:r>
      <w:proofErr w:type="spellStart"/>
      <w:r w:rsidRPr="00244EF9">
        <w:rPr>
          <w:rStyle w:val="text"/>
          <w:rFonts w:asciiTheme="majorBidi" w:hAnsiTheme="majorBidi" w:cstheme="majorBidi"/>
          <w:sz w:val="20"/>
          <w:szCs w:val="20"/>
        </w:rPr>
        <w:t>Avraham</w:t>
      </w:r>
      <w:proofErr w:type="spellEnd"/>
      <w:r w:rsidRPr="00244EF9">
        <w:rPr>
          <w:rStyle w:val="text"/>
          <w:rFonts w:asciiTheme="majorBidi" w:hAnsiTheme="majorBidi" w:cstheme="majorBidi"/>
          <w:sz w:val="20"/>
          <w:szCs w:val="20"/>
        </w:rPr>
        <w:t xml:space="preserve"> que Sara allaiterait “des fils” [au pluriel] » (infra 21, 7). Il y est fait partiellement allusion dans </w:t>
      </w:r>
      <w:proofErr w:type="spellStart"/>
      <w:r w:rsidRPr="00244EF9">
        <w:rPr>
          <w:rStyle w:val="text"/>
          <w:rFonts w:asciiTheme="majorBidi" w:hAnsiTheme="majorBidi" w:cstheme="majorBidi"/>
          <w:sz w:val="20"/>
          <w:szCs w:val="20"/>
        </w:rPr>
        <w:t>Beréchith</w:t>
      </w:r>
      <w:proofErr w:type="spellEnd"/>
      <w:r w:rsidRPr="00244EF9">
        <w:rPr>
          <w:rStyle w:val="text"/>
          <w:rFonts w:asciiTheme="majorBidi" w:hAnsiTheme="majorBidi" w:cstheme="majorBidi"/>
          <w:sz w:val="20"/>
          <w:szCs w:val="20"/>
        </w:rPr>
        <w:t xml:space="preserve"> </w:t>
      </w:r>
      <w:proofErr w:type="spellStart"/>
      <w:r w:rsidRPr="00244EF9">
        <w:rPr>
          <w:rStyle w:val="text"/>
          <w:rFonts w:asciiTheme="majorBidi" w:hAnsiTheme="majorBidi" w:cstheme="majorBidi"/>
          <w:sz w:val="20"/>
          <w:szCs w:val="20"/>
        </w:rPr>
        <w:t>raba</w:t>
      </w:r>
      <w:proofErr w:type="spellEnd"/>
      <w:r w:rsidRPr="00244EF9">
        <w:rPr>
          <w:rStyle w:val="text"/>
          <w:rFonts w:asciiTheme="majorBidi" w:hAnsiTheme="majorBidi" w:cstheme="majorBidi"/>
          <w:sz w:val="20"/>
          <w:szCs w:val="20"/>
        </w:rPr>
        <w:t xml:space="preserve"> (53, 9</w:t>
      </w:r>
      <w:r w:rsidRPr="00244EF9">
        <w:rPr>
          <w:rStyle w:val="text"/>
          <w:rFonts w:asciiTheme="majorBidi" w:hAnsiTheme="majorBidi" w:cstheme="majorBidi"/>
          <w:sz w:val="22"/>
          <w:szCs w:val="22"/>
        </w:rPr>
        <w:t>).</w:t>
      </w:r>
      <w:r w:rsidRPr="00244EF9">
        <w:rPr>
          <w:rFonts w:asciiTheme="majorBidi" w:hAnsiTheme="majorBidi" w:cstheme="majorBidi"/>
          <w:sz w:val="22"/>
          <w:szCs w:val="22"/>
        </w:rPr>
        <w:t xml:space="preserve"> </w:t>
      </w:r>
    </w:p>
    <w:p w14:paraId="6D47DC9A" w14:textId="77777777" w:rsidR="00A939AF" w:rsidRPr="00BC3452" w:rsidRDefault="00A939AF" w:rsidP="00A939AF">
      <w:pPr>
        <w:pStyle w:val="NormalWeb"/>
        <w:bidi/>
        <w:spacing w:before="0" w:beforeAutospacing="0" w:after="0" w:afterAutospacing="0"/>
        <w:rPr>
          <w:rFonts w:asciiTheme="majorBidi" w:hAnsiTheme="majorBidi" w:cstheme="majorBidi"/>
        </w:rPr>
      </w:pPr>
      <w:r w:rsidRPr="00BC3452">
        <w:rPr>
          <w:rStyle w:val="name"/>
          <w:rFonts w:asciiTheme="majorBidi" w:hAnsiTheme="majorBidi" w:cstheme="majorBidi"/>
          <w:rtl/>
        </w:rPr>
        <w:t>וּבֵרַכְתִּי אֹתָהּ</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 xml:space="preserve">וּמַה הִיא הַבְּרָכָה שֶׁחָזְרָה לְנַעֲרוּתָהּ שֶׁנֶּאֱמַר </w:t>
      </w:r>
      <w:proofErr w:type="spellStart"/>
      <w:r w:rsidRPr="00BC3452">
        <w:rPr>
          <w:rStyle w:val="text"/>
          <w:rFonts w:asciiTheme="majorBidi" w:hAnsiTheme="majorBidi" w:cstheme="majorBidi"/>
          <w:rtl/>
        </w:rPr>
        <w:t>הָיְתָה</w:t>
      </w:r>
      <w:proofErr w:type="spellEnd"/>
      <w:r w:rsidRPr="00BC3452">
        <w:rPr>
          <w:rStyle w:val="text"/>
          <w:rFonts w:asciiTheme="majorBidi" w:hAnsiTheme="majorBidi" w:cstheme="majorBidi"/>
          <w:rtl/>
        </w:rPr>
        <w:t xml:space="preserve"> לִי עֶדְנָה</w:t>
      </w:r>
      <w:r w:rsidRPr="00BC3452">
        <w:rPr>
          <w:rStyle w:val="text"/>
          <w:rFonts w:asciiTheme="majorBidi" w:hAnsiTheme="majorBidi" w:cstheme="majorBidi"/>
        </w:rPr>
        <w:t>:</w:t>
      </w:r>
      <w:r w:rsidRPr="00BC3452">
        <w:rPr>
          <w:rFonts w:asciiTheme="majorBidi" w:hAnsiTheme="majorBidi" w:cstheme="majorBidi"/>
        </w:rPr>
        <w:t xml:space="preserve"> </w:t>
      </w:r>
      <w:r>
        <w:rPr>
          <w:rFonts w:asciiTheme="majorBidi" w:hAnsiTheme="majorBidi" w:cstheme="majorBidi"/>
        </w:rPr>
        <w:tab/>
      </w:r>
      <w:r>
        <w:rPr>
          <w:rFonts w:asciiTheme="majorBidi" w:hAnsiTheme="majorBidi" w:cstheme="majorBidi"/>
        </w:rPr>
        <w:tab/>
      </w:r>
    </w:p>
    <w:p w14:paraId="78E6F74E" w14:textId="77777777" w:rsidR="00A939AF" w:rsidRPr="00BC3452" w:rsidRDefault="00A939AF" w:rsidP="00A939AF">
      <w:pPr>
        <w:pStyle w:val="NormalWeb"/>
        <w:bidi/>
        <w:spacing w:before="0" w:beforeAutospacing="0" w:after="0" w:afterAutospacing="0"/>
        <w:jc w:val="both"/>
        <w:rPr>
          <w:rFonts w:asciiTheme="majorBidi" w:hAnsiTheme="majorBidi" w:cstheme="majorBidi"/>
        </w:rPr>
      </w:pPr>
      <w:proofErr w:type="spellStart"/>
      <w:r w:rsidRPr="00BC3452">
        <w:rPr>
          <w:rStyle w:val="name"/>
          <w:rFonts w:asciiTheme="majorBidi" w:hAnsiTheme="majorBidi" w:cstheme="majorBidi"/>
          <w:rtl/>
        </w:rPr>
        <w:t>וּבֵרַכְתִּיה</w:t>
      </w:r>
      <w:proofErr w:type="spellEnd"/>
      <w:r w:rsidRPr="00BC3452">
        <w:rPr>
          <w:rStyle w:val="name"/>
          <w:rFonts w:asciiTheme="majorBidi" w:hAnsiTheme="majorBidi" w:cstheme="majorBidi"/>
          <w:rtl/>
        </w:rPr>
        <w:t>ָ</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 xml:space="preserve">בְּהַנָּקַת שָׁדַיִם </w:t>
      </w:r>
      <w:r w:rsidRPr="00244EF9">
        <w:rPr>
          <w:rStyle w:val="text"/>
          <w:rFonts w:asciiTheme="majorBidi" w:hAnsiTheme="majorBidi" w:cstheme="majorBidi"/>
          <w:sz w:val="20"/>
          <w:szCs w:val="20"/>
          <w:rtl/>
        </w:rPr>
        <w:t xml:space="preserve">כְּשֶׁנִּצְרְכָה לְכָךְ בְּיוֹם מִשְׁתֶּה שֶׁל יִצְחָק שֶׁהָיוּ מְרַנְּנִים עֲלֵיהֶם שֶׁהֵבִיאוּ אֲסוּפִי מִן הַשּׁוּק וְאוֹמְרִים בְּנֵנוּ הוּא וְהֵבִיאָהּ כָּל אַחַת בְּנָהּ עִמָּהּ </w:t>
      </w:r>
      <w:proofErr w:type="spellStart"/>
      <w:r w:rsidRPr="00244EF9">
        <w:rPr>
          <w:rStyle w:val="text"/>
          <w:rFonts w:asciiTheme="majorBidi" w:hAnsiTheme="majorBidi" w:cstheme="majorBidi"/>
          <w:sz w:val="20"/>
          <w:szCs w:val="20"/>
          <w:rtl/>
        </w:rPr>
        <w:t>וּמֵנִיקָתָה</w:t>
      </w:r>
      <w:proofErr w:type="spellEnd"/>
      <w:r w:rsidRPr="00244EF9">
        <w:rPr>
          <w:rStyle w:val="text"/>
          <w:rFonts w:asciiTheme="majorBidi" w:hAnsiTheme="majorBidi" w:cstheme="majorBidi"/>
          <w:sz w:val="20"/>
          <w:szCs w:val="20"/>
          <w:rtl/>
        </w:rPr>
        <w:t>ּ לֹא הֵבִיאָה וְהִיא הֵנִיקָה אֶת כֻּלָּם. הוּא שֶׁנֶּאֱמַר הֵנִיקָה בָנִים שָׂרָה (בְּרֵאשִׁית רַבָּה רָמְזָה בְּמִקְצָת)</w:t>
      </w:r>
      <w:r w:rsidRPr="00244EF9">
        <w:rPr>
          <w:rStyle w:val="text"/>
          <w:rFonts w:asciiTheme="majorBidi" w:hAnsiTheme="majorBidi" w:cstheme="majorBidi"/>
          <w:sz w:val="20"/>
          <w:szCs w:val="20"/>
        </w:rPr>
        <w:t>:</w:t>
      </w:r>
      <w:r w:rsidRPr="00244EF9">
        <w:rPr>
          <w:rFonts w:asciiTheme="majorBidi" w:hAnsiTheme="majorBidi" w:cstheme="majorBidi"/>
          <w:sz w:val="20"/>
          <w:szCs w:val="20"/>
        </w:rPr>
        <w:t xml:space="preserve"> </w:t>
      </w:r>
    </w:p>
    <w:p w14:paraId="4FAA52D0" w14:textId="77777777" w:rsidR="00A939AF" w:rsidRPr="00BC3452" w:rsidRDefault="00A939AF" w:rsidP="00A939AF">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3</w:t>
      </w:r>
      <w:r w:rsidRPr="00BC3452">
        <w:rPr>
          <w:rStyle w:val="name"/>
          <w:rFonts w:asciiTheme="majorBidi" w:hAnsiTheme="majorBidi" w:cstheme="majorBidi"/>
        </w:rPr>
        <w:tab/>
      </w:r>
      <w:proofErr w:type="spellStart"/>
      <w:r w:rsidRPr="00BC3452">
        <w:rPr>
          <w:rStyle w:val="name"/>
          <w:rFonts w:asciiTheme="majorBidi" w:hAnsiTheme="majorBidi" w:cstheme="majorBidi"/>
        </w:rPr>
        <w:t>Avraham</w:t>
      </w:r>
      <w:proofErr w:type="spellEnd"/>
      <w:r w:rsidRPr="00BC3452">
        <w:rPr>
          <w:rStyle w:val="name"/>
          <w:rFonts w:asciiTheme="majorBidi" w:hAnsiTheme="majorBidi" w:cstheme="majorBidi"/>
        </w:rPr>
        <w:t xml:space="preserve"> tomba sur sa face, il sourit</w:t>
      </w:r>
      <w:r w:rsidRPr="00BC3452">
        <w:rPr>
          <w:rFonts w:asciiTheme="majorBidi" w:hAnsiTheme="majorBidi" w:cstheme="majorBidi"/>
        </w:rPr>
        <w:t> </w:t>
      </w:r>
      <w:r w:rsidRPr="00BC3452">
        <w:rPr>
          <w:rStyle w:val="text"/>
          <w:rFonts w:asciiTheme="majorBidi" w:hAnsiTheme="majorBidi" w:cstheme="majorBidi"/>
        </w:rPr>
        <w:t xml:space="preserve">Comme le rend le Targoum </w:t>
      </w:r>
      <w:proofErr w:type="spellStart"/>
      <w:r w:rsidRPr="00BC3452">
        <w:rPr>
          <w:rStyle w:val="text"/>
          <w:rFonts w:asciiTheme="majorBidi" w:hAnsiTheme="majorBidi" w:cstheme="majorBidi"/>
        </w:rPr>
        <w:t>Onqelos</w:t>
      </w:r>
      <w:proofErr w:type="spellEnd"/>
      <w:r w:rsidRPr="00BC3452">
        <w:rPr>
          <w:rStyle w:val="text"/>
          <w:rFonts w:asciiTheme="majorBidi" w:hAnsiTheme="majorBidi" w:cstheme="majorBidi"/>
        </w:rPr>
        <w:t> : « il s’est réjoui », tandis qu’à propos de Sara, le Targoum indique : « elle s’est moquée ». D’où l’on apprend qu’</w:t>
      </w:r>
      <w:proofErr w:type="spellStart"/>
      <w:r w:rsidRPr="00BC3452">
        <w:rPr>
          <w:rStyle w:val="text"/>
          <w:rFonts w:asciiTheme="majorBidi" w:hAnsiTheme="majorBidi" w:cstheme="majorBidi"/>
        </w:rPr>
        <w:t>Avraham</w:t>
      </w:r>
      <w:proofErr w:type="spellEnd"/>
      <w:r w:rsidRPr="00BC3452">
        <w:rPr>
          <w:rStyle w:val="text"/>
          <w:rFonts w:asciiTheme="majorBidi" w:hAnsiTheme="majorBidi" w:cstheme="majorBidi"/>
        </w:rPr>
        <w:t xml:space="preserve"> a eu foi et s’est réjoui, tandis que Sara n’a pas eu foi et a raillé. Voilà pourquoi le Saint béni soit-Il s’est irrité contre Sara (infra 18, 13), mais pas contre </w:t>
      </w:r>
      <w:proofErr w:type="spellStart"/>
      <w:r w:rsidRPr="00BC3452">
        <w:rPr>
          <w:rStyle w:val="text"/>
          <w:rFonts w:asciiTheme="majorBidi" w:hAnsiTheme="majorBidi" w:cstheme="majorBidi"/>
        </w:rPr>
        <w:t>Avraham</w:t>
      </w:r>
      <w:proofErr w:type="spellEnd"/>
      <w:r w:rsidRPr="00BC3452">
        <w:rPr>
          <w:rStyle w:val="text"/>
          <w:rFonts w:asciiTheme="majorBidi" w:hAnsiTheme="majorBidi" w:cstheme="majorBidi"/>
        </w:rPr>
        <w:t>.</w:t>
      </w:r>
      <w:r w:rsidRPr="00BC3452">
        <w:rPr>
          <w:rFonts w:asciiTheme="majorBidi" w:hAnsiTheme="majorBidi" w:cstheme="majorBidi"/>
        </w:rPr>
        <w:t xml:space="preserve"> </w:t>
      </w:r>
    </w:p>
    <w:p w14:paraId="5437C98E" w14:textId="77777777" w:rsidR="00A939AF" w:rsidRPr="00244EF9" w:rsidRDefault="00A939AF" w:rsidP="00A939AF">
      <w:pPr>
        <w:pStyle w:val="NormalWeb"/>
        <w:spacing w:before="0" w:beforeAutospacing="0" w:after="0" w:afterAutospacing="0"/>
        <w:jc w:val="both"/>
        <w:rPr>
          <w:rFonts w:asciiTheme="majorBidi" w:hAnsiTheme="majorBidi" w:cstheme="majorBidi"/>
          <w:sz w:val="20"/>
          <w:szCs w:val="20"/>
        </w:rPr>
      </w:pPr>
      <w:r w:rsidRPr="00244EF9">
        <w:rPr>
          <w:rStyle w:val="name"/>
          <w:rFonts w:asciiTheme="majorBidi" w:hAnsiTheme="majorBidi" w:cstheme="majorBidi"/>
          <w:sz w:val="20"/>
          <w:szCs w:val="20"/>
        </w:rPr>
        <w:t>Un centenaire...</w:t>
      </w:r>
      <w:r w:rsidRPr="00244EF9">
        <w:rPr>
          <w:rFonts w:asciiTheme="majorBidi" w:hAnsiTheme="majorBidi" w:cstheme="majorBidi"/>
          <w:sz w:val="20"/>
          <w:szCs w:val="20"/>
        </w:rPr>
        <w:t> </w:t>
      </w:r>
      <w:r w:rsidRPr="00244EF9">
        <w:rPr>
          <w:rStyle w:val="text"/>
          <w:rFonts w:asciiTheme="majorBidi" w:hAnsiTheme="majorBidi" w:cstheme="majorBidi"/>
          <w:sz w:val="20"/>
          <w:szCs w:val="20"/>
        </w:rPr>
        <w:t xml:space="preserve">Il est des interrogations qui sont des affirmations, comme dans : « quoi ! Me suis-je manifesté... ? » (I Chemouel 2, 27), « vois-tu... ? » (II Chemouel 15, 27). Nous nous trouvons, ici aussi, en présence d’une affirmation. </w:t>
      </w:r>
      <w:proofErr w:type="spellStart"/>
      <w:r w:rsidRPr="00244EF9">
        <w:rPr>
          <w:rStyle w:val="text"/>
          <w:rFonts w:asciiTheme="majorBidi" w:hAnsiTheme="majorBidi" w:cstheme="majorBidi"/>
          <w:sz w:val="20"/>
          <w:szCs w:val="20"/>
        </w:rPr>
        <w:t>Avraham</w:t>
      </w:r>
      <w:proofErr w:type="spellEnd"/>
      <w:r w:rsidRPr="00244EF9">
        <w:rPr>
          <w:rStyle w:val="text"/>
          <w:rFonts w:asciiTheme="majorBidi" w:hAnsiTheme="majorBidi" w:cstheme="majorBidi"/>
          <w:sz w:val="20"/>
          <w:szCs w:val="20"/>
        </w:rPr>
        <w:t xml:space="preserve"> s’est dit dans son cœur : « Le Saint béni soit-Il n’aurait certes pas fait à un autre ce qu’Il va m’accorder à moi ! »</w:t>
      </w:r>
      <w:r w:rsidRPr="00244EF9">
        <w:rPr>
          <w:rFonts w:asciiTheme="majorBidi" w:hAnsiTheme="majorBidi" w:cstheme="majorBidi"/>
          <w:sz w:val="20"/>
          <w:szCs w:val="20"/>
        </w:rPr>
        <w:t xml:space="preserve"> </w:t>
      </w:r>
    </w:p>
    <w:p w14:paraId="7B3C3E2D" w14:textId="77777777" w:rsidR="00A939AF" w:rsidRPr="00244EF9" w:rsidRDefault="00A939AF" w:rsidP="00A939AF">
      <w:pPr>
        <w:pStyle w:val="NormalWeb"/>
        <w:spacing w:before="0" w:beforeAutospacing="0" w:after="0" w:afterAutospacing="0"/>
        <w:jc w:val="both"/>
        <w:rPr>
          <w:rFonts w:asciiTheme="majorBidi" w:hAnsiTheme="majorBidi" w:cstheme="majorBidi"/>
          <w:sz w:val="20"/>
          <w:szCs w:val="20"/>
        </w:rPr>
      </w:pPr>
      <w:r w:rsidRPr="00244EF9">
        <w:rPr>
          <w:rStyle w:val="name"/>
          <w:rFonts w:asciiTheme="majorBidi" w:hAnsiTheme="majorBidi" w:cstheme="majorBidi"/>
          <w:sz w:val="20"/>
          <w:szCs w:val="20"/>
        </w:rPr>
        <w:t>Et Sara, à quatre-vingt-dix ans</w:t>
      </w:r>
      <w:r w:rsidRPr="00244EF9">
        <w:rPr>
          <w:rFonts w:asciiTheme="majorBidi" w:hAnsiTheme="majorBidi" w:cstheme="majorBidi"/>
          <w:sz w:val="20"/>
          <w:szCs w:val="20"/>
        </w:rPr>
        <w:t> </w:t>
      </w:r>
      <w:r w:rsidRPr="00244EF9">
        <w:rPr>
          <w:rStyle w:val="text"/>
          <w:rFonts w:asciiTheme="majorBidi" w:hAnsiTheme="majorBidi" w:cstheme="majorBidi"/>
          <w:sz w:val="20"/>
          <w:szCs w:val="20"/>
        </w:rPr>
        <w:t>Serait-elle encore capable d’avoir des enfants ? Il est vrai que les premières générations pouvaient enfanter jusqu’à l’âge de cinq cents ans. Cependant, à l’époque d’</w:t>
      </w:r>
      <w:proofErr w:type="spellStart"/>
      <w:r w:rsidRPr="00244EF9">
        <w:rPr>
          <w:rStyle w:val="text"/>
          <w:rFonts w:asciiTheme="majorBidi" w:hAnsiTheme="majorBidi" w:cstheme="majorBidi"/>
          <w:sz w:val="20"/>
          <w:szCs w:val="20"/>
        </w:rPr>
        <w:t>Avraham</w:t>
      </w:r>
      <w:proofErr w:type="spellEnd"/>
      <w:r w:rsidRPr="00244EF9">
        <w:rPr>
          <w:rStyle w:val="text"/>
          <w:rFonts w:asciiTheme="majorBidi" w:hAnsiTheme="majorBidi" w:cstheme="majorBidi"/>
          <w:sz w:val="20"/>
          <w:szCs w:val="20"/>
        </w:rPr>
        <w:t xml:space="preserve">, la durée de vie avait déjà été réduite et l’humanité s’était affaiblie. On constate en effet que les hommes des dix générations qui ont séparé </w:t>
      </w:r>
      <w:proofErr w:type="spellStart"/>
      <w:r w:rsidRPr="00244EF9">
        <w:rPr>
          <w:rStyle w:val="text"/>
          <w:rFonts w:asciiTheme="majorBidi" w:hAnsiTheme="majorBidi" w:cstheme="majorBidi"/>
          <w:sz w:val="20"/>
          <w:szCs w:val="20"/>
        </w:rPr>
        <w:t>Noa‘h</w:t>
      </w:r>
      <w:proofErr w:type="spellEnd"/>
      <w:r w:rsidRPr="00244EF9">
        <w:rPr>
          <w:rStyle w:val="text"/>
          <w:rFonts w:asciiTheme="majorBidi" w:hAnsiTheme="majorBidi" w:cstheme="majorBidi"/>
          <w:sz w:val="20"/>
          <w:szCs w:val="20"/>
        </w:rPr>
        <w:t xml:space="preserve"> d’</w:t>
      </w:r>
      <w:proofErr w:type="spellStart"/>
      <w:r w:rsidRPr="00244EF9">
        <w:rPr>
          <w:rStyle w:val="text"/>
          <w:rFonts w:asciiTheme="majorBidi" w:hAnsiTheme="majorBidi" w:cstheme="majorBidi"/>
          <w:sz w:val="20"/>
          <w:szCs w:val="20"/>
        </w:rPr>
        <w:t>Avraham</w:t>
      </w:r>
      <w:proofErr w:type="spellEnd"/>
      <w:r w:rsidRPr="00244EF9">
        <w:rPr>
          <w:rStyle w:val="text"/>
          <w:rFonts w:asciiTheme="majorBidi" w:hAnsiTheme="majorBidi" w:cstheme="majorBidi"/>
          <w:sz w:val="20"/>
          <w:szCs w:val="20"/>
        </w:rPr>
        <w:t xml:space="preserve"> ont eu leurs enfants plus tôt, à un âge situé entre soixante et soixante-dix ans.</w:t>
      </w:r>
      <w:r w:rsidRPr="00244EF9">
        <w:rPr>
          <w:rFonts w:asciiTheme="majorBidi" w:hAnsiTheme="majorBidi" w:cstheme="majorBidi"/>
          <w:sz w:val="20"/>
          <w:szCs w:val="20"/>
        </w:rPr>
        <w:t xml:space="preserve"> </w:t>
      </w:r>
    </w:p>
    <w:p w14:paraId="512A2C46" w14:textId="77777777" w:rsidR="00A939AF" w:rsidRPr="00244EF9" w:rsidRDefault="00A939AF" w:rsidP="00A939AF">
      <w:pPr>
        <w:pStyle w:val="NormalWeb"/>
        <w:bidi/>
        <w:spacing w:before="0" w:beforeAutospacing="0" w:after="0" w:afterAutospacing="0"/>
        <w:rPr>
          <w:rFonts w:asciiTheme="majorBidi" w:hAnsiTheme="majorBidi" w:cstheme="majorBidi"/>
          <w:sz w:val="20"/>
          <w:szCs w:val="20"/>
        </w:rPr>
      </w:pPr>
      <w:proofErr w:type="spellStart"/>
      <w:r w:rsidRPr="00BC3452">
        <w:rPr>
          <w:rStyle w:val="name"/>
          <w:rFonts w:asciiTheme="majorBidi" w:hAnsiTheme="majorBidi" w:cstheme="majorBidi"/>
          <w:rtl/>
        </w:rPr>
        <w:t>וַיִּפֹּל</w:t>
      </w:r>
      <w:proofErr w:type="spellEnd"/>
      <w:r w:rsidRPr="00BC3452">
        <w:rPr>
          <w:rStyle w:val="name"/>
          <w:rFonts w:asciiTheme="majorBidi" w:hAnsiTheme="majorBidi" w:cstheme="majorBidi"/>
          <w:rtl/>
        </w:rPr>
        <w:t xml:space="preserve"> אַבְרָהָם עַל פָּנָיו וַיִּצְחָק</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זֶה תִּרְגֵּם אוּנְקְלוֹס לָשׁוֹן שִׂמְחָה וְחָדֵי וְשֶׁל שָׂרָה לָשׁוֹן מָחוֹךְ לָמַדְתָּ שֶׁאַבְרָהָם הֶאֱמִין וְשָׂמַח וְשָׂרָה לֹא הֶאֱמִינָה וְלִגְלְגָה וְזֶהוּ שֶׁהִקְפִּיד הַקָּדוֹשׁ בָּרוּךְ הוּא עַל שָׂרָה וְלֹא הִקְפִּיד עַל אַבְרָהָם</w:t>
      </w:r>
      <w:r w:rsidRPr="00BC3452">
        <w:rPr>
          <w:rStyle w:val="text"/>
          <w:rFonts w:asciiTheme="majorBidi" w:hAnsiTheme="majorBidi" w:cstheme="majorBidi"/>
        </w:rPr>
        <w:t>:</w:t>
      </w:r>
      <w:r w:rsidRPr="00BC3452">
        <w:rPr>
          <w:rFonts w:asciiTheme="majorBidi" w:hAnsiTheme="majorBidi" w:cstheme="majorBidi"/>
        </w:rPr>
        <w:t xml:space="preserve"> </w:t>
      </w:r>
      <w:r>
        <w:rPr>
          <w:rFonts w:asciiTheme="majorBidi" w:hAnsiTheme="majorBidi" w:cstheme="majorBidi"/>
        </w:rPr>
        <w:tab/>
      </w:r>
      <w:r w:rsidRPr="00244EF9">
        <w:rPr>
          <w:rStyle w:val="name"/>
          <w:rFonts w:asciiTheme="majorBidi" w:hAnsiTheme="majorBidi" w:cstheme="majorBidi"/>
          <w:sz w:val="20"/>
          <w:szCs w:val="20"/>
          <w:rtl/>
        </w:rPr>
        <w:t>הַלְּבֶן</w:t>
      </w:r>
      <w:r w:rsidRPr="00244EF9">
        <w:rPr>
          <w:rStyle w:val="name"/>
          <w:rFonts w:asciiTheme="majorBidi" w:hAnsiTheme="majorBidi" w:cstheme="majorBidi"/>
          <w:sz w:val="20"/>
          <w:szCs w:val="20"/>
        </w:rPr>
        <w:t>.</w:t>
      </w:r>
      <w:r w:rsidRPr="00244EF9">
        <w:rPr>
          <w:rFonts w:asciiTheme="majorBidi" w:hAnsiTheme="majorBidi" w:cstheme="majorBidi"/>
          <w:sz w:val="20"/>
          <w:szCs w:val="20"/>
        </w:rPr>
        <w:t> </w:t>
      </w:r>
      <w:r w:rsidRPr="00244EF9">
        <w:rPr>
          <w:rStyle w:val="text"/>
          <w:rFonts w:asciiTheme="majorBidi" w:hAnsiTheme="majorBidi" w:cstheme="majorBidi"/>
          <w:sz w:val="20"/>
          <w:szCs w:val="20"/>
          <w:rtl/>
        </w:rPr>
        <w:t xml:space="preserve">יֵשׁ תְּמִיהוֹת שֶׁהֵן קַיָּמוֹת כְּמוֹ הַנִּגְלֹה נִגְלֵיתִי. הָרוֹאֶה אַתָּה. אַף זוֹ הִיא קַיֶּמֶת וְכָךְ אָמַר </w:t>
      </w:r>
      <w:proofErr w:type="spellStart"/>
      <w:r w:rsidRPr="00244EF9">
        <w:rPr>
          <w:rStyle w:val="text"/>
          <w:rFonts w:asciiTheme="majorBidi" w:hAnsiTheme="majorBidi" w:cstheme="majorBidi"/>
          <w:sz w:val="20"/>
          <w:szCs w:val="20"/>
          <w:rtl/>
        </w:rPr>
        <w:t>בְּלִבּו</w:t>
      </w:r>
      <w:proofErr w:type="spellEnd"/>
      <w:r w:rsidRPr="00244EF9">
        <w:rPr>
          <w:rStyle w:val="text"/>
          <w:rFonts w:asciiTheme="majorBidi" w:hAnsiTheme="majorBidi" w:cstheme="majorBidi"/>
          <w:sz w:val="20"/>
          <w:szCs w:val="20"/>
          <w:rtl/>
        </w:rPr>
        <w:t>ֹ הַנַּעֲשֶׂה חֶסֶד זֶה לְאַחַר מַה שֶּׁהַקָּדוֹשׁ בָּרוּךְ הוּא עָשָׂה לִי</w:t>
      </w:r>
      <w:r w:rsidRPr="00244EF9">
        <w:rPr>
          <w:rStyle w:val="text"/>
          <w:rFonts w:asciiTheme="majorBidi" w:hAnsiTheme="majorBidi" w:cstheme="majorBidi"/>
          <w:sz w:val="20"/>
          <w:szCs w:val="20"/>
        </w:rPr>
        <w:t>:</w:t>
      </w:r>
      <w:r w:rsidRPr="00244EF9">
        <w:rPr>
          <w:rFonts w:asciiTheme="majorBidi" w:hAnsiTheme="majorBidi" w:cstheme="majorBidi"/>
          <w:sz w:val="20"/>
          <w:szCs w:val="20"/>
        </w:rPr>
        <w:t xml:space="preserve"> </w:t>
      </w:r>
      <w:r>
        <w:rPr>
          <w:rFonts w:asciiTheme="majorBidi" w:hAnsiTheme="majorBidi" w:cstheme="majorBidi"/>
          <w:sz w:val="20"/>
          <w:szCs w:val="20"/>
        </w:rPr>
        <w:t xml:space="preserve"> </w:t>
      </w:r>
      <w:r w:rsidRPr="00244EF9">
        <w:rPr>
          <w:rFonts w:asciiTheme="majorBidi" w:hAnsiTheme="majorBidi" w:cstheme="majorBidi"/>
          <w:sz w:val="20"/>
          <w:szCs w:val="20"/>
        </w:rPr>
        <w:tab/>
      </w:r>
    </w:p>
    <w:p w14:paraId="59F150DF" w14:textId="77777777" w:rsidR="00A939AF" w:rsidRPr="00244EF9" w:rsidRDefault="00A939AF" w:rsidP="00A939AF">
      <w:pPr>
        <w:pStyle w:val="NormalWeb"/>
        <w:bidi/>
        <w:spacing w:before="0" w:beforeAutospacing="0" w:after="0" w:afterAutospacing="0"/>
        <w:rPr>
          <w:rFonts w:asciiTheme="majorBidi" w:hAnsiTheme="majorBidi" w:cstheme="majorBidi"/>
          <w:sz w:val="20"/>
          <w:szCs w:val="20"/>
        </w:rPr>
      </w:pPr>
      <w:r w:rsidRPr="00244EF9">
        <w:rPr>
          <w:rStyle w:val="name"/>
          <w:rFonts w:asciiTheme="majorBidi" w:hAnsiTheme="majorBidi" w:cstheme="majorBidi"/>
          <w:sz w:val="20"/>
          <w:szCs w:val="20"/>
          <w:rtl/>
        </w:rPr>
        <w:t>וְאִם שָׂרָה הֲבַת תִּשְׁעִים שָׁנָה</w:t>
      </w:r>
      <w:r w:rsidRPr="00244EF9">
        <w:rPr>
          <w:rStyle w:val="name"/>
          <w:rFonts w:asciiTheme="majorBidi" w:hAnsiTheme="majorBidi" w:cstheme="majorBidi"/>
          <w:sz w:val="20"/>
          <w:szCs w:val="20"/>
        </w:rPr>
        <w:t>.</w:t>
      </w:r>
      <w:r w:rsidRPr="00244EF9">
        <w:rPr>
          <w:rFonts w:asciiTheme="majorBidi" w:hAnsiTheme="majorBidi" w:cstheme="majorBidi"/>
          <w:sz w:val="20"/>
          <w:szCs w:val="20"/>
        </w:rPr>
        <w:t> </w:t>
      </w:r>
      <w:proofErr w:type="spellStart"/>
      <w:r w:rsidRPr="00244EF9">
        <w:rPr>
          <w:rStyle w:val="text"/>
          <w:rFonts w:asciiTheme="majorBidi" w:hAnsiTheme="majorBidi" w:cstheme="majorBidi"/>
          <w:sz w:val="20"/>
          <w:szCs w:val="20"/>
          <w:rtl/>
        </w:rPr>
        <w:t>הָיְתָה</w:t>
      </w:r>
      <w:proofErr w:type="spellEnd"/>
      <w:r w:rsidRPr="00244EF9">
        <w:rPr>
          <w:rStyle w:val="text"/>
          <w:rFonts w:asciiTheme="majorBidi" w:hAnsiTheme="majorBidi" w:cstheme="majorBidi"/>
          <w:sz w:val="20"/>
          <w:szCs w:val="20"/>
          <w:rtl/>
        </w:rPr>
        <w:t xml:space="preserve"> כְּדָאי לֵילֶד. וְאַף עַל פִּי שֶׁדּוֹרוֹת הָרִאשׁוֹנִים הָיוּ מוֹלִידִים בְּנֵי חָמֵשׁ מֵאוֹת שָׁנָה בִּימֵי אַבְרָהָם נִתְמַעֲטוּ הַשָּׁנִים כְּבָר וּבָא תָּשׁוּת </w:t>
      </w:r>
      <w:proofErr w:type="spellStart"/>
      <w:r w:rsidRPr="00244EF9">
        <w:rPr>
          <w:rStyle w:val="text"/>
          <w:rFonts w:asciiTheme="majorBidi" w:hAnsiTheme="majorBidi" w:cstheme="majorBidi"/>
          <w:sz w:val="20"/>
          <w:szCs w:val="20"/>
          <w:rtl/>
        </w:rPr>
        <w:t>כֹּח</w:t>
      </w:r>
      <w:proofErr w:type="spellEnd"/>
      <w:r w:rsidRPr="00244EF9">
        <w:rPr>
          <w:rStyle w:val="text"/>
          <w:rFonts w:asciiTheme="majorBidi" w:hAnsiTheme="majorBidi" w:cstheme="majorBidi"/>
          <w:sz w:val="20"/>
          <w:szCs w:val="20"/>
          <w:rtl/>
        </w:rPr>
        <w:t>ַ לָעוֹלָם. וְצֵא וּלְמַד מֵעֲשָׂרָה דּוֹרוֹת שֶׁמִּנֹּחַ וְעַד אַבְרָהָם שֶׁמִּהֲרוּ תּוֹלְדוֹתֵיהֶם בְּנֵי שִׁשִּׁים וּבְנֵי שִׁבְעִים</w:t>
      </w:r>
      <w:r w:rsidRPr="00244EF9">
        <w:rPr>
          <w:rStyle w:val="text"/>
          <w:rFonts w:asciiTheme="majorBidi" w:hAnsiTheme="majorBidi" w:cstheme="majorBidi"/>
          <w:sz w:val="20"/>
          <w:szCs w:val="20"/>
        </w:rPr>
        <w:t>:</w:t>
      </w:r>
      <w:r w:rsidRPr="00244EF9">
        <w:rPr>
          <w:rFonts w:asciiTheme="majorBidi" w:hAnsiTheme="majorBidi" w:cstheme="majorBidi"/>
          <w:sz w:val="20"/>
          <w:szCs w:val="20"/>
        </w:rPr>
        <w:t xml:space="preserve"> </w:t>
      </w:r>
    </w:p>
    <w:p w14:paraId="19B853E1" w14:textId="77777777" w:rsidR="00A939AF" w:rsidRPr="00BC3452" w:rsidRDefault="00A939AF" w:rsidP="00A939AF">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4</w:t>
      </w:r>
      <w:r w:rsidRPr="00BC3452">
        <w:rPr>
          <w:rStyle w:val="name"/>
          <w:rFonts w:asciiTheme="majorBidi" w:hAnsiTheme="majorBidi" w:cstheme="majorBidi"/>
        </w:rPr>
        <w:tab/>
        <w:t>Certes (aval – littéralement : « mais »)</w:t>
      </w:r>
      <w:r w:rsidRPr="00BC3452">
        <w:rPr>
          <w:rFonts w:asciiTheme="majorBidi" w:hAnsiTheme="majorBidi" w:cstheme="majorBidi"/>
        </w:rPr>
        <w:t> </w:t>
      </w:r>
      <w:r w:rsidRPr="00BC3452">
        <w:rPr>
          <w:rStyle w:val="text"/>
          <w:rFonts w:asciiTheme="majorBidi" w:hAnsiTheme="majorBidi" w:cstheme="majorBidi"/>
        </w:rPr>
        <w:t>C’est une confirmation des paroles précédentes. Comme dans : « certes (aval), nous sommes coupables » (infra 42, 21), « certes (aval) ! elle n’a pas de fils » (II </w:t>
      </w:r>
      <w:proofErr w:type="spellStart"/>
      <w:r w:rsidRPr="00BC3452">
        <w:rPr>
          <w:rStyle w:val="text"/>
          <w:rFonts w:asciiTheme="majorBidi" w:hAnsiTheme="majorBidi" w:cstheme="majorBidi"/>
        </w:rPr>
        <w:t>Melakhim</w:t>
      </w:r>
      <w:proofErr w:type="spellEnd"/>
      <w:r w:rsidRPr="00BC3452">
        <w:rPr>
          <w:rStyle w:val="text"/>
          <w:rFonts w:asciiTheme="majorBidi" w:hAnsiTheme="majorBidi" w:cstheme="majorBidi"/>
        </w:rPr>
        <w:t xml:space="preserve"> 4, 14).</w:t>
      </w:r>
      <w:r w:rsidRPr="00BC3452">
        <w:rPr>
          <w:rFonts w:asciiTheme="majorBidi" w:hAnsiTheme="majorBidi" w:cstheme="majorBidi"/>
        </w:rPr>
        <w:t xml:space="preserve"> </w:t>
      </w:r>
    </w:p>
    <w:p w14:paraId="4F76A28C" w14:textId="77777777" w:rsidR="00A939AF" w:rsidRPr="00244EF9" w:rsidRDefault="00A939AF" w:rsidP="00A939AF">
      <w:pPr>
        <w:pStyle w:val="NormalWeb"/>
        <w:spacing w:before="0" w:beforeAutospacing="0" w:after="0" w:afterAutospacing="0"/>
        <w:jc w:val="both"/>
        <w:rPr>
          <w:rFonts w:asciiTheme="majorBidi" w:hAnsiTheme="majorBidi" w:cstheme="majorBidi"/>
          <w:sz w:val="20"/>
          <w:szCs w:val="20"/>
        </w:rPr>
      </w:pPr>
      <w:r w:rsidRPr="00244EF9">
        <w:rPr>
          <w:rStyle w:val="name"/>
          <w:rFonts w:asciiTheme="majorBidi" w:hAnsiTheme="majorBidi" w:cstheme="majorBidi"/>
          <w:sz w:val="20"/>
          <w:szCs w:val="20"/>
        </w:rPr>
        <w:t xml:space="preserve">Tu appelleras son nom </w:t>
      </w:r>
      <w:proofErr w:type="spellStart"/>
      <w:r w:rsidRPr="00244EF9">
        <w:rPr>
          <w:rStyle w:val="name"/>
          <w:rFonts w:asciiTheme="majorBidi" w:hAnsiTheme="majorBidi" w:cstheme="majorBidi"/>
          <w:sz w:val="20"/>
          <w:szCs w:val="20"/>
        </w:rPr>
        <w:t>Yits‘haq</w:t>
      </w:r>
      <w:proofErr w:type="spellEnd"/>
      <w:r w:rsidRPr="00244EF9">
        <w:rPr>
          <w:rFonts w:asciiTheme="majorBidi" w:hAnsiTheme="majorBidi" w:cstheme="majorBidi"/>
          <w:sz w:val="20"/>
          <w:szCs w:val="20"/>
        </w:rPr>
        <w:t> </w:t>
      </w:r>
      <w:r w:rsidRPr="00244EF9">
        <w:rPr>
          <w:rStyle w:val="text"/>
          <w:rFonts w:asciiTheme="majorBidi" w:hAnsiTheme="majorBidi" w:cstheme="majorBidi"/>
          <w:sz w:val="20"/>
          <w:szCs w:val="20"/>
        </w:rPr>
        <w:t>A cause du rire (</w:t>
      </w:r>
      <w:proofErr w:type="spellStart"/>
      <w:r w:rsidRPr="00244EF9">
        <w:rPr>
          <w:rStyle w:val="text"/>
          <w:rFonts w:asciiTheme="majorBidi" w:hAnsiTheme="majorBidi" w:cstheme="majorBidi"/>
          <w:sz w:val="20"/>
          <w:szCs w:val="20"/>
        </w:rPr>
        <w:t>tse‘hoq</w:t>
      </w:r>
      <w:proofErr w:type="spellEnd"/>
      <w:r w:rsidRPr="00244EF9">
        <w:rPr>
          <w:rStyle w:val="text"/>
          <w:rFonts w:asciiTheme="majorBidi" w:hAnsiTheme="majorBidi" w:cstheme="majorBidi"/>
          <w:sz w:val="20"/>
          <w:szCs w:val="20"/>
        </w:rPr>
        <w:t>) d’</w:t>
      </w:r>
      <w:proofErr w:type="spellStart"/>
      <w:r w:rsidRPr="00244EF9">
        <w:rPr>
          <w:rStyle w:val="text"/>
          <w:rFonts w:asciiTheme="majorBidi" w:hAnsiTheme="majorBidi" w:cstheme="majorBidi"/>
          <w:sz w:val="20"/>
          <w:szCs w:val="20"/>
        </w:rPr>
        <w:t>Avraham</w:t>
      </w:r>
      <w:proofErr w:type="spellEnd"/>
      <w:r w:rsidRPr="00244EF9">
        <w:rPr>
          <w:rStyle w:val="text"/>
          <w:rFonts w:asciiTheme="majorBidi" w:hAnsiTheme="majorBidi" w:cstheme="majorBidi"/>
          <w:sz w:val="20"/>
          <w:szCs w:val="20"/>
        </w:rPr>
        <w:t xml:space="preserve">. D’autres disent : à cause des dix épreuves imposées à </w:t>
      </w:r>
      <w:proofErr w:type="spellStart"/>
      <w:r w:rsidRPr="00244EF9">
        <w:rPr>
          <w:rStyle w:val="text"/>
          <w:rFonts w:asciiTheme="majorBidi" w:hAnsiTheme="majorBidi" w:cstheme="majorBidi"/>
          <w:sz w:val="20"/>
          <w:szCs w:val="20"/>
        </w:rPr>
        <w:t>Avraham</w:t>
      </w:r>
      <w:proofErr w:type="spellEnd"/>
      <w:r w:rsidRPr="00244EF9">
        <w:rPr>
          <w:rStyle w:val="text"/>
          <w:rFonts w:asciiTheme="majorBidi" w:hAnsiTheme="majorBidi" w:cstheme="majorBidi"/>
          <w:sz w:val="20"/>
          <w:szCs w:val="20"/>
        </w:rPr>
        <w:t xml:space="preserve"> [numériquement égales à yod], des quatre-vingt-dix ans de Sara [numériquement égaux à </w:t>
      </w:r>
      <w:proofErr w:type="spellStart"/>
      <w:r w:rsidRPr="00244EF9">
        <w:rPr>
          <w:rStyle w:val="text"/>
          <w:rFonts w:asciiTheme="majorBidi" w:hAnsiTheme="majorBidi" w:cstheme="majorBidi"/>
          <w:sz w:val="20"/>
          <w:szCs w:val="20"/>
        </w:rPr>
        <w:t>tsadei</w:t>
      </w:r>
      <w:proofErr w:type="spellEnd"/>
      <w:r w:rsidRPr="00244EF9">
        <w:rPr>
          <w:rStyle w:val="text"/>
          <w:rFonts w:asciiTheme="majorBidi" w:hAnsiTheme="majorBidi" w:cstheme="majorBidi"/>
          <w:sz w:val="20"/>
          <w:szCs w:val="20"/>
        </w:rPr>
        <w:t>], des huit jours de la circoncision [numériquement égaux à ‘</w:t>
      </w:r>
      <w:proofErr w:type="spellStart"/>
      <w:r w:rsidRPr="00244EF9">
        <w:rPr>
          <w:rStyle w:val="text"/>
          <w:rFonts w:asciiTheme="majorBidi" w:hAnsiTheme="majorBidi" w:cstheme="majorBidi"/>
          <w:sz w:val="20"/>
          <w:szCs w:val="20"/>
        </w:rPr>
        <w:t>heith</w:t>
      </w:r>
      <w:proofErr w:type="spellEnd"/>
      <w:r w:rsidRPr="00244EF9">
        <w:rPr>
          <w:rStyle w:val="text"/>
          <w:rFonts w:asciiTheme="majorBidi" w:hAnsiTheme="majorBidi" w:cstheme="majorBidi"/>
          <w:sz w:val="20"/>
          <w:szCs w:val="20"/>
        </w:rPr>
        <w:t>] et des cent ans d’</w:t>
      </w:r>
      <w:proofErr w:type="spellStart"/>
      <w:r w:rsidRPr="00244EF9">
        <w:rPr>
          <w:rStyle w:val="text"/>
          <w:rFonts w:asciiTheme="majorBidi" w:hAnsiTheme="majorBidi" w:cstheme="majorBidi"/>
          <w:sz w:val="20"/>
          <w:szCs w:val="20"/>
        </w:rPr>
        <w:t>Avraham</w:t>
      </w:r>
      <w:proofErr w:type="spellEnd"/>
      <w:r w:rsidRPr="00244EF9">
        <w:rPr>
          <w:rStyle w:val="text"/>
          <w:rFonts w:asciiTheme="majorBidi" w:hAnsiTheme="majorBidi" w:cstheme="majorBidi"/>
          <w:sz w:val="20"/>
          <w:szCs w:val="20"/>
        </w:rPr>
        <w:t xml:space="preserve"> [numériquement égaux à </w:t>
      </w:r>
      <w:proofErr w:type="spellStart"/>
      <w:r w:rsidRPr="00244EF9">
        <w:rPr>
          <w:rStyle w:val="text"/>
          <w:rFonts w:asciiTheme="majorBidi" w:hAnsiTheme="majorBidi" w:cstheme="majorBidi"/>
          <w:sz w:val="20"/>
          <w:szCs w:val="20"/>
        </w:rPr>
        <w:t>qof</w:t>
      </w:r>
      <w:proofErr w:type="spellEnd"/>
      <w:r w:rsidRPr="00244EF9">
        <w:rPr>
          <w:rStyle w:val="text"/>
          <w:rFonts w:asciiTheme="majorBidi" w:hAnsiTheme="majorBidi" w:cstheme="majorBidi"/>
          <w:sz w:val="20"/>
          <w:szCs w:val="20"/>
        </w:rPr>
        <w:t>].</w:t>
      </w:r>
      <w:r w:rsidRPr="00244EF9">
        <w:rPr>
          <w:rFonts w:asciiTheme="majorBidi" w:hAnsiTheme="majorBidi" w:cstheme="majorBidi"/>
          <w:sz w:val="20"/>
          <w:szCs w:val="20"/>
        </w:rPr>
        <w:t xml:space="preserve"> </w:t>
      </w:r>
      <w:r w:rsidRPr="00244EF9">
        <w:rPr>
          <w:rFonts w:asciiTheme="majorBidi" w:hAnsiTheme="majorBidi" w:cstheme="majorBidi"/>
          <w:sz w:val="20"/>
          <w:szCs w:val="20"/>
        </w:rPr>
        <w:tab/>
      </w:r>
      <w:r w:rsidRPr="00244EF9">
        <w:rPr>
          <w:rFonts w:asciiTheme="majorBidi" w:hAnsiTheme="majorBidi" w:cstheme="majorBidi"/>
          <w:sz w:val="20"/>
          <w:szCs w:val="20"/>
        </w:rPr>
        <w:tab/>
      </w:r>
      <w:r w:rsidRPr="00244EF9">
        <w:rPr>
          <w:rStyle w:val="name"/>
          <w:rFonts w:asciiTheme="majorBidi" w:hAnsiTheme="majorBidi" w:cstheme="majorBidi"/>
          <w:sz w:val="20"/>
          <w:szCs w:val="20"/>
        </w:rPr>
        <w:t>Mon alliance</w:t>
      </w:r>
      <w:r w:rsidRPr="00244EF9">
        <w:rPr>
          <w:rFonts w:asciiTheme="majorBidi" w:hAnsiTheme="majorBidi" w:cstheme="majorBidi"/>
          <w:sz w:val="20"/>
          <w:szCs w:val="20"/>
        </w:rPr>
        <w:t> </w:t>
      </w:r>
      <w:r w:rsidRPr="00244EF9">
        <w:rPr>
          <w:rStyle w:val="text"/>
          <w:rFonts w:asciiTheme="majorBidi" w:hAnsiTheme="majorBidi" w:cstheme="majorBidi"/>
          <w:sz w:val="20"/>
          <w:szCs w:val="20"/>
        </w:rPr>
        <w:t>L'alliance de la Mila sera transmise à la descendance d'</w:t>
      </w:r>
      <w:proofErr w:type="spellStart"/>
      <w:r w:rsidRPr="00244EF9">
        <w:rPr>
          <w:rStyle w:val="text"/>
          <w:rFonts w:asciiTheme="majorBidi" w:hAnsiTheme="majorBidi" w:cstheme="majorBidi"/>
          <w:sz w:val="20"/>
          <w:szCs w:val="20"/>
        </w:rPr>
        <w:t>Itsh'aq</w:t>
      </w:r>
      <w:proofErr w:type="spellEnd"/>
      <w:r w:rsidRPr="00244EF9">
        <w:rPr>
          <w:rFonts w:asciiTheme="majorBidi" w:hAnsiTheme="majorBidi" w:cstheme="majorBidi"/>
          <w:sz w:val="20"/>
          <w:szCs w:val="20"/>
        </w:rPr>
        <w:t xml:space="preserve"> </w:t>
      </w:r>
    </w:p>
    <w:p w14:paraId="1546BD76" w14:textId="77777777" w:rsidR="00A939AF" w:rsidRPr="00244EF9" w:rsidRDefault="00A939AF" w:rsidP="00A939AF">
      <w:pPr>
        <w:pStyle w:val="NormalWeb"/>
        <w:bidi/>
        <w:spacing w:before="0" w:beforeAutospacing="0" w:after="0" w:afterAutospacing="0"/>
        <w:jc w:val="both"/>
        <w:rPr>
          <w:rFonts w:asciiTheme="majorBidi" w:hAnsiTheme="majorBidi" w:cstheme="majorBidi"/>
          <w:sz w:val="20"/>
          <w:szCs w:val="20"/>
        </w:rPr>
      </w:pPr>
      <w:r w:rsidRPr="00BC3452">
        <w:rPr>
          <w:rStyle w:val="name"/>
          <w:rFonts w:asciiTheme="majorBidi" w:hAnsiTheme="majorBidi" w:cstheme="majorBidi"/>
          <w:rtl/>
        </w:rPr>
        <w:t>אֲבָל</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 xml:space="preserve">לָשׁוֹן </w:t>
      </w:r>
      <w:proofErr w:type="spellStart"/>
      <w:r w:rsidRPr="00BC3452">
        <w:rPr>
          <w:rStyle w:val="text"/>
          <w:rFonts w:asciiTheme="majorBidi" w:hAnsiTheme="majorBidi" w:cstheme="majorBidi"/>
          <w:rtl/>
        </w:rPr>
        <w:t>אֲמִתַּת</w:t>
      </w:r>
      <w:proofErr w:type="spellEnd"/>
      <w:r w:rsidRPr="00BC3452">
        <w:rPr>
          <w:rStyle w:val="text"/>
          <w:rFonts w:asciiTheme="majorBidi" w:hAnsiTheme="majorBidi" w:cstheme="majorBidi"/>
          <w:rtl/>
        </w:rPr>
        <w:t xml:space="preserve"> דְּבָרִים וְכֵן אֲבָל אֲשֵׁמִים אֲנַחְנוּ אֲבָל בֵּן אֵין לָהּ</w:t>
      </w:r>
      <w:r w:rsidRPr="00BC3452">
        <w:rPr>
          <w:rStyle w:val="text"/>
          <w:rFonts w:asciiTheme="majorBidi" w:hAnsiTheme="majorBidi" w:cstheme="majorBidi"/>
        </w:rPr>
        <w:t>:</w:t>
      </w:r>
      <w:r w:rsidRPr="00BC3452">
        <w:rPr>
          <w:rFonts w:asciiTheme="majorBidi" w:hAnsiTheme="majorBidi" w:cstheme="majorBidi"/>
        </w:rPr>
        <w:t xml:space="preserve"> </w:t>
      </w:r>
      <w:r>
        <w:rPr>
          <w:rFonts w:asciiTheme="majorBidi" w:hAnsiTheme="majorBidi" w:cstheme="majorBidi"/>
        </w:rPr>
        <w:tab/>
      </w:r>
      <w:r w:rsidRPr="00244EF9">
        <w:rPr>
          <w:rStyle w:val="name"/>
          <w:rFonts w:asciiTheme="majorBidi" w:hAnsiTheme="majorBidi" w:cstheme="majorBidi"/>
          <w:sz w:val="20"/>
          <w:szCs w:val="20"/>
          <w:rtl/>
        </w:rPr>
        <w:t>וְקָרָאתָ אֶת שְׁמוֹ יִצְחָק</w:t>
      </w:r>
      <w:r w:rsidRPr="00244EF9">
        <w:rPr>
          <w:rStyle w:val="name"/>
          <w:rFonts w:asciiTheme="majorBidi" w:hAnsiTheme="majorBidi" w:cstheme="majorBidi"/>
          <w:sz w:val="20"/>
          <w:szCs w:val="20"/>
        </w:rPr>
        <w:t>.</w:t>
      </w:r>
      <w:r w:rsidRPr="00244EF9">
        <w:rPr>
          <w:rFonts w:asciiTheme="majorBidi" w:hAnsiTheme="majorBidi" w:cstheme="majorBidi"/>
          <w:sz w:val="20"/>
          <w:szCs w:val="20"/>
        </w:rPr>
        <w:t> </w:t>
      </w:r>
      <w:r w:rsidRPr="00244EF9">
        <w:rPr>
          <w:rStyle w:val="text"/>
          <w:rFonts w:asciiTheme="majorBidi" w:hAnsiTheme="majorBidi" w:cstheme="majorBidi"/>
          <w:sz w:val="20"/>
          <w:szCs w:val="20"/>
          <w:rtl/>
        </w:rPr>
        <w:t xml:space="preserve">עַל שֵׁם הַצְּחוֹק. וְיֵשׁ אוֹמְרִים עַל שֵׁם עֲשָׂרָה </w:t>
      </w:r>
      <w:proofErr w:type="spellStart"/>
      <w:r w:rsidRPr="00244EF9">
        <w:rPr>
          <w:rStyle w:val="text"/>
          <w:rFonts w:asciiTheme="majorBidi" w:hAnsiTheme="majorBidi" w:cstheme="majorBidi"/>
          <w:sz w:val="20"/>
          <w:szCs w:val="20"/>
          <w:rtl/>
        </w:rPr>
        <w:t>נִסְיוֹנוֹת</w:t>
      </w:r>
      <w:proofErr w:type="spellEnd"/>
      <w:r w:rsidRPr="00244EF9">
        <w:rPr>
          <w:rStyle w:val="text"/>
          <w:rFonts w:asciiTheme="majorBidi" w:hAnsiTheme="majorBidi" w:cstheme="majorBidi"/>
          <w:sz w:val="20"/>
          <w:szCs w:val="20"/>
          <w:rtl/>
        </w:rPr>
        <w:t xml:space="preserve"> וְתִּשְׁעִים שָׁנָה שֶׁל שָׂרָה וּשְׁמוֹנָה יָמִים שֶׁנִּמוֹל וּמֵאָה שָׁנָה שָׁנָה שֶׁל אַבְרָהָם (ס"א וְאֶת בְּרִיתִי לָמָּה נֶאֱמַר הֲרֵי כְּבָר כְּתִיב וְאַתָּה אֶת בְּרִיתִי תִּשְׁמוֹר אַתָּה וְזַרְעֲךָ וְגוֹ' אֶלָּא לְפִי שֶׁאוֹמֵר </w:t>
      </w:r>
      <w:proofErr w:type="spellStart"/>
      <w:r w:rsidRPr="00244EF9">
        <w:rPr>
          <w:rStyle w:val="text"/>
          <w:rFonts w:asciiTheme="majorBidi" w:hAnsiTheme="majorBidi" w:cstheme="majorBidi"/>
          <w:sz w:val="20"/>
          <w:szCs w:val="20"/>
          <w:rtl/>
        </w:rPr>
        <w:t>וַהֲקִימוֹתִי</w:t>
      </w:r>
      <w:proofErr w:type="spellEnd"/>
      <w:r w:rsidRPr="00244EF9">
        <w:rPr>
          <w:rStyle w:val="text"/>
          <w:rFonts w:asciiTheme="majorBidi" w:hAnsiTheme="majorBidi" w:cstheme="majorBidi"/>
          <w:sz w:val="20"/>
          <w:szCs w:val="20"/>
          <w:rtl/>
        </w:rPr>
        <w:t xml:space="preserve"> וְגוֹ' יָכוֹל בְּנֵי יִשְׁמָעֵאל וּבְנֵי קְטוּרָה בִּכְלָל הַקִּיּוּם תַּלמוּד לוֹמָר וַהֲקִמֹתִי אֶת בְּרִיתִי אִתוֹ וְלֹא עִם אֲחֵרִים). וְאֶת בְּרִיתִי אָקִים אֶת יִצְחָק לָמָּה נֶאֱמַר אֶלָּא לִמֵד שֶׁהָיָה קָדוֹשׁ מִבֶּטֶן. דָּ"א אָמַר רַבִּי אַבָא מִכָּאן לָמַד קַל וָחֹמֶר בֶּן הַגְּבִירָה מִבֶּן הָאָמָה כְּתִיב הִנֵּה בֵרַכְתִּי אוֹתוֹ וְהִרְבֵּיתִי אוֹתוֹ וְהִפְרֵיתִי אוֹתוֹ זֶה יִשְׁמָעֵאל וְקַל וָחֹמֶר וְאֶת בְּרִיתִי אָקִים אֶת יִצְחָק</w:t>
      </w:r>
      <w:r w:rsidRPr="00244EF9">
        <w:rPr>
          <w:rStyle w:val="text"/>
          <w:rFonts w:asciiTheme="majorBidi" w:hAnsiTheme="majorBidi" w:cstheme="majorBidi"/>
          <w:sz w:val="20"/>
          <w:szCs w:val="20"/>
        </w:rPr>
        <w:t>:</w:t>
      </w:r>
      <w:r w:rsidRPr="00244EF9">
        <w:rPr>
          <w:rFonts w:asciiTheme="majorBidi" w:hAnsiTheme="majorBidi" w:cstheme="majorBidi"/>
          <w:sz w:val="20"/>
          <w:szCs w:val="20"/>
        </w:rPr>
        <w:t xml:space="preserve"> </w:t>
      </w:r>
      <w:r>
        <w:rPr>
          <w:rFonts w:asciiTheme="majorBidi" w:hAnsiTheme="majorBidi" w:cstheme="majorBidi"/>
          <w:sz w:val="20"/>
          <w:szCs w:val="20"/>
        </w:rPr>
        <w:tab/>
      </w:r>
      <w:r w:rsidRPr="00244EF9">
        <w:rPr>
          <w:rStyle w:val="name"/>
          <w:rFonts w:asciiTheme="majorBidi" w:hAnsiTheme="majorBidi" w:cstheme="majorBidi"/>
          <w:sz w:val="20"/>
          <w:szCs w:val="20"/>
          <w:rtl/>
        </w:rPr>
        <w:t>אֶת בְּרִיתִי</w:t>
      </w:r>
      <w:r w:rsidRPr="00244EF9">
        <w:rPr>
          <w:rStyle w:val="name"/>
          <w:rFonts w:asciiTheme="majorBidi" w:hAnsiTheme="majorBidi" w:cstheme="majorBidi"/>
          <w:sz w:val="20"/>
          <w:szCs w:val="20"/>
        </w:rPr>
        <w:t>.</w:t>
      </w:r>
      <w:r w:rsidRPr="00244EF9">
        <w:rPr>
          <w:rFonts w:asciiTheme="majorBidi" w:hAnsiTheme="majorBidi" w:cstheme="majorBidi"/>
          <w:sz w:val="20"/>
          <w:szCs w:val="20"/>
        </w:rPr>
        <w:t> </w:t>
      </w:r>
      <w:r w:rsidRPr="00244EF9">
        <w:rPr>
          <w:rStyle w:val="text"/>
          <w:rFonts w:asciiTheme="majorBidi" w:hAnsiTheme="majorBidi" w:cstheme="majorBidi"/>
          <w:sz w:val="20"/>
          <w:szCs w:val="20"/>
          <w:rtl/>
        </w:rPr>
        <w:t>בְּרִית הַמִּילָה תְּהֵא מְסוּרָה לְזַרְעוֹ שֶׁל יִצְחָק</w:t>
      </w:r>
      <w:r w:rsidRPr="00244EF9">
        <w:rPr>
          <w:rStyle w:val="text"/>
          <w:rFonts w:asciiTheme="majorBidi" w:hAnsiTheme="majorBidi" w:cstheme="majorBidi"/>
          <w:sz w:val="20"/>
          <w:szCs w:val="20"/>
        </w:rPr>
        <w:t>:</w:t>
      </w:r>
      <w:r w:rsidRPr="00244EF9">
        <w:rPr>
          <w:rFonts w:asciiTheme="majorBidi" w:hAnsiTheme="majorBidi" w:cstheme="majorBidi"/>
          <w:sz w:val="20"/>
          <w:szCs w:val="20"/>
        </w:rPr>
        <w:t xml:space="preserve"> </w:t>
      </w:r>
    </w:p>
    <w:p w14:paraId="55DF2139" w14:textId="77777777" w:rsidR="00A939AF" w:rsidRPr="00BC3452" w:rsidRDefault="00A939AF" w:rsidP="00A939AF">
      <w:pPr>
        <w:spacing w:after="0"/>
        <w:jc w:val="both"/>
        <w:rPr>
          <w:rStyle w:val="versekey"/>
          <w:rFonts w:asciiTheme="majorBidi" w:hAnsiTheme="majorBidi" w:cstheme="majorBidi"/>
          <w:b/>
          <w:bCs/>
          <w:shd w:val="clear" w:color="auto" w:fill="FFFFFF"/>
        </w:rPr>
      </w:pPr>
      <w:proofErr w:type="spellStart"/>
      <w:r w:rsidRPr="00BC3452">
        <w:rPr>
          <w:rStyle w:val="versekey"/>
          <w:rFonts w:asciiTheme="majorBidi" w:hAnsiTheme="majorBidi" w:cstheme="majorBidi"/>
          <w:b/>
          <w:bCs/>
          <w:shd w:val="clear" w:color="auto" w:fill="FFFFFF"/>
        </w:rPr>
        <w:t>Gen</w:t>
      </w:r>
      <w:proofErr w:type="spellEnd"/>
      <w:r w:rsidRPr="00BC3452">
        <w:rPr>
          <w:rStyle w:val="versekey"/>
          <w:rFonts w:asciiTheme="majorBidi" w:hAnsiTheme="majorBidi" w:cstheme="majorBidi"/>
          <w:b/>
          <w:bCs/>
          <w:shd w:val="clear" w:color="auto" w:fill="FFFFFF"/>
        </w:rPr>
        <w:t>. Chap. 18</w:t>
      </w:r>
    </w:p>
    <w:p w14:paraId="6C0A5AE0" w14:textId="77777777" w:rsidR="00A939AF" w:rsidRPr="00BC3452" w:rsidRDefault="00A939AF" w:rsidP="00A939AF">
      <w:pPr>
        <w:spacing w:after="0"/>
        <w:jc w:val="both"/>
        <w:rPr>
          <w:rStyle w:val="text"/>
          <w:rFonts w:asciiTheme="majorBidi" w:hAnsiTheme="majorBidi" w:cstheme="majorBidi"/>
          <w:shd w:val="clear" w:color="auto" w:fill="FFFFFF"/>
        </w:rPr>
      </w:pPr>
      <w:r w:rsidRPr="00BC3452">
        <w:rPr>
          <w:rStyle w:val="versekey"/>
          <w:rFonts w:asciiTheme="majorBidi" w:hAnsiTheme="majorBidi" w:cstheme="majorBidi"/>
          <w:shd w:val="clear" w:color="auto" w:fill="FFFFFF"/>
        </w:rPr>
        <w:t>1</w:t>
      </w:r>
      <w:r w:rsidRPr="00BC3452">
        <w:rPr>
          <w:rStyle w:val="ijaxflowpanelid70744"/>
          <w:rFonts w:asciiTheme="majorBidi" w:hAnsiTheme="majorBidi" w:cstheme="majorBidi"/>
          <w:shd w:val="clear" w:color="auto" w:fill="FFFFFF"/>
        </w:rPr>
        <w:t> </w:t>
      </w:r>
      <w:r w:rsidRPr="00BC3452">
        <w:rPr>
          <w:rStyle w:val="text"/>
          <w:rFonts w:asciiTheme="majorBidi" w:hAnsiTheme="majorBidi" w:cstheme="majorBidi"/>
          <w:shd w:val="clear" w:color="auto" w:fill="FFFFFF"/>
        </w:rPr>
        <w:t xml:space="preserve">Éternel se révéla à lui dans les plaines de </w:t>
      </w:r>
      <w:proofErr w:type="spellStart"/>
      <w:r w:rsidRPr="00BC3452">
        <w:rPr>
          <w:rStyle w:val="text"/>
          <w:rFonts w:asciiTheme="majorBidi" w:hAnsiTheme="majorBidi" w:cstheme="majorBidi"/>
          <w:shd w:val="clear" w:color="auto" w:fill="FFFFFF"/>
        </w:rPr>
        <w:t>Mamré</w:t>
      </w:r>
      <w:proofErr w:type="spellEnd"/>
      <w:r w:rsidRPr="00BC3452">
        <w:rPr>
          <w:rStyle w:val="text"/>
          <w:rFonts w:asciiTheme="majorBidi" w:hAnsiTheme="majorBidi" w:cstheme="majorBidi"/>
          <w:shd w:val="clear" w:color="auto" w:fill="FFFFFF"/>
        </w:rPr>
        <w:t>, tandis qu'il était assis à l'entrée de sa tente, pendant la chaleur du jour.</w:t>
      </w:r>
      <w:r w:rsidRPr="00BC3452">
        <w:rPr>
          <w:rStyle w:val="ijaxflowpanelid70744"/>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2</w:t>
      </w:r>
      <w:r w:rsidRPr="00BC3452">
        <w:rPr>
          <w:rStyle w:val="ijaxflowpanelid70745"/>
          <w:rFonts w:asciiTheme="majorBidi" w:hAnsiTheme="majorBidi" w:cstheme="majorBidi"/>
          <w:shd w:val="clear" w:color="auto" w:fill="FFFFFF"/>
        </w:rPr>
        <w:t> </w:t>
      </w:r>
      <w:r w:rsidRPr="00BC3452">
        <w:rPr>
          <w:rStyle w:val="text"/>
          <w:rFonts w:asciiTheme="majorBidi" w:hAnsiTheme="majorBidi" w:cstheme="majorBidi"/>
          <w:shd w:val="clear" w:color="auto" w:fill="FFFFFF"/>
        </w:rPr>
        <w:t xml:space="preserve">Comme il levait les yeux et regardait, il vit trois personnages debout près de lui. En les voyant, il courut à eux </w:t>
      </w:r>
      <w:r w:rsidRPr="00BC3452">
        <w:rPr>
          <w:rStyle w:val="text"/>
          <w:rFonts w:asciiTheme="majorBidi" w:hAnsiTheme="majorBidi" w:cstheme="majorBidi"/>
          <w:shd w:val="clear" w:color="auto" w:fill="FFFFFF"/>
        </w:rPr>
        <w:lastRenderedPageBreak/>
        <w:t>du seuil de la tente et se prosterna contre terre.</w:t>
      </w:r>
      <w:r w:rsidRPr="00BC3452">
        <w:rPr>
          <w:rStyle w:val="ijaxflowpanelid70745"/>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3</w:t>
      </w:r>
      <w:r w:rsidRPr="00BC3452">
        <w:rPr>
          <w:rStyle w:val="ijaxflowpanelid70746"/>
          <w:rFonts w:asciiTheme="majorBidi" w:hAnsiTheme="majorBidi" w:cstheme="majorBidi"/>
          <w:shd w:val="clear" w:color="auto" w:fill="FFFFFF"/>
        </w:rPr>
        <w:t> </w:t>
      </w:r>
      <w:r w:rsidRPr="00BC3452">
        <w:rPr>
          <w:rStyle w:val="text"/>
          <w:rFonts w:asciiTheme="majorBidi" w:hAnsiTheme="majorBidi" w:cstheme="majorBidi"/>
          <w:shd w:val="clear" w:color="auto" w:fill="FFFFFF"/>
        </w:rPr>
        <w:t>Et il dit: "Seigneur, si j'ai trouvé grâce à tes yeux, ne passe pas ainsi devant ton serviteur!</w:t>
      </w:r>
      <w:r w:rsidRPr="00BC3452">
        <w:rPr>
          <w:rStyle w:val="ijaxflowpanelid70746"/>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4</w:t>
      </w:r>
      <w:r w:rsidRPr="00BC3452">
        <w:rPr>
          <w:rStyle w:val="ijaxflowpanelid70747"/>
          <w:rFonts w:asciiTheme="majorBidi" w:hAnsiTheme="majorBidi" w:cstheme="majorBidi"/>
          <w:shd w:val="clear" w:color="auto" w:fill="FFFFFF"/>
        </w:rPr>
        <w:t> </w:t>
      </w:r>
      <w:r w:rsidRPr="00BC3452">
        <w:rPr>
          <w:rStyle w:val="text"/>
          <w:rFonts w:asciiTheme="majorBidi" w:hAnsiTheme="majorBidi" w:cstheme="majorBidi"/>
          <w:shd w:val="clear" w:color="auto" w:fill="FFFFFF"/>
        </w:rPr>
        <w:t>Qu'on aille quérir un peu d'eau; lavez vos pieds et reposez-vous sous cet arbre.</w:t>
      </w:r>
      <w:r w:rsidRPr="00BC3452">
        <w:rPr>
          <w:rStyle w:val="ijaxflowpanelid70747"/>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5</w:t>
      </w:r>
      <w:r w:rsidRPr="00BC3452">
        <w:rPr>
          <w:rStyle w:val="ijaxflowpanelid70748"/>
          <w:rFonts w:asciiTheme="majorBidi" w:hAnsiTheme="majorBidi" w:cstheme="majorBidi"/>
          <w:shd w:val="clear" w:color="auto" w:fill="FFFFFF"/>
        </w:rPr>
        <w:t> </w:t>
      </w:r>
      <w:r w:rsidRPr="00BC3452">
        <w:rPr>
          <w:rStyle w:val="text"/>
          <w:rFonts w:asciiTheme="majorBidi" w:hAnsiTheme="majorBidi" w:cstheme="majorBidi"/>
          <w:shd w:val="clear" w:color="auto" w:fill="FFFFFF"/>
        </w:rPr>
        <w:t>Je vais apporter une tranche de pain, vous réparerez vos forces, puis vous poursuivrez votre chemin, puisque aussi bien vous avez passé près de votre serviteur." Ils répondirent: "Fais ainsi que tu as dit".</w:t>
      </w:r>
      <w:r w:rsidRPr="00BC3452">
        <w:rPr>
          <w:rStyle w:val="ijaxflowpanelid70748"/>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6</w:t>
      </w:r>
      <w:r w:rsidRPr="00BC3452">
        <w:rPr>
          <w:rStyle w:val="ijaxflowpanelid70749"/>
          <w:rFonts w:asciiTheme="majorBidi" w:hAnsiTheme="majorBidi" w:cstheme="majorBidi"/>
          <w:shd w:val="clear" w:color="auto" w:fill="FFFFFF"/>
        </w:rPr>
        <w:t> </w:t>
      </w:r>
      <w:r w:rsidRPr="00BC3452">
        <w:rPr>
          <w:rStyle w:val="text"/>
          <w:rFonts w:asciiTheme="majorBidi" w:hAnsiTheme="majorBidi" w:cstheme="majorBidi"/>
          <w:shd w:val="clear" w:color="auto" w:fill="FFFFFF"/>
        </w:rPr>
        <w:t>Abraham rentra en hâte dans sa tente, vers Sara et dit: "Vite, prends trois mesures de farine de pur froment, pétris-la et fais-en des gâteaux."</w:t>
      </w:r>
      <w:r w:rsidRPr="00BC3452">
        <w:rPr>
          <w:rStyle w:val="ijaxflowpanelid70749"/>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7</w:t>
      </w:r>
      <w:r w:rsidRPr="00BC3452">
        <w:rPr>
          <w:rStyle w:val="ijaxflowpanelid70750"/>
          <w:rFonts w:asciiTheme="majorBidi" w:hAnsiTheme="majorBidi" w:cstheme="majorBidi"/>
          <w:shd w:val="clear" w:color="auto" w:fill="FFFFFF"/>
        </w:rPr>
        <w:t> </w:t>
      </w:r>
      <w:r w:rsidRPr="00BC3452">
        <w:rPr>
          <w:rStyle w:val="text"/>
          <w:rFonts w:asciiTheme="majorBidi" w:hAnsiTheme="majorBidi" w:cstheme="majorBidi"/>
          <w:shd w:val="clear" w:color="auto" w:fill="FFFFFF"/>
        </w:rPr>
        <w:t>Puis, Abraham courut au troupeau, choisit un veau tendre et gras et le donna au serviteur, qui se hâta de l'accommoder.</w:t>
      </w:r>
      <w:r w:rsidRPr="00BC3452">
        <w:rPr>
          <w:rStyle w:val="ijaxflowpanelid70750"/>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8</w:t>
      </w:r>
      <w:r w:rsidRPr="00BC3452">
        <w:rPr>
          <w:rStyle w:val="ijaxflowpanelid70751"/>
          <w:rFonts w:asciiTheme="majorBidi" w:hAnsiTheme="majorBidi" w:cstheme="majorBidi"/>
          <w:shd w:val="clear" w:color="auto" w:fill="FFFFFF"/>
        </w:rPr>
        <w:t> </w:t>
      </w:r>
      <w:r w:rsidRPr="00BC3452">
        <w:rPr>
          <w:rStyle w:val="text"/>
          <w:rFonts w:asciiTheme="majorBidi" w:hAnsiTheme="majorBidi" w:cstheme="majorBidi"/>
          <w:shd w:val="clear" w:color="auto" w:fill="FFFFFF"/>
        </w:rPr>
        <w:t>Il prit de la crème et du lait, puis le veau qu'on avait préparé et le leur servit: il se tenait devant eux, sous l'arbre, tandis qu'ils mangeaient.</w:t>
      </w:r>
      <w:r w:rsidRPr="00BC3452">
        <w:rPr>
          <w:rStyle w:val="ijaxflowpanelid70751"/>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9</w:t>
      </w:r>
      <w:r w:rsidRPr="00BC3452">
        <w:rPr>
          <w:rStyle w:val="ijaxflowpanelid70752"/>
          <w:rFonts w:asciiTheme="majorBidi" w:hAnsiTheme="majorBidi" w:cstheme="majorBidi"/>
          <w:shd w:val="clear" w:color="auto" w:fill="FFFFFF"/>
        </w:rPr>
        <w:t> </w:t>
      </w:r>
      <w:r w:rsidRPr="00BC3452">
        <w:rPr>
          <w:rStyle w:val="text"/>
          <w:rFonts w:asciiTheme="majorBidi" w:hAnsiTheme="majorBidi" w:cstheme="majorBidi"/>
          <w:shd w:val="clear" w:color="auto" w:fill="FFFFFF"/>
        </w:rPr>
        <w:t>Ils lui dirent: "Où est Sara, ta femme?" Il répondit: "Elle est dans la tente."</w:t>
      </w:r>
      <w:r w:rsidRPr="00BC3452">
        <w:rPr>
          <w:rStyle w:val="ijaxflowpanelid70752"/>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10</w:t>
      </w:r>
      <w:r w:rsidRPr="00BC3452">
        <w:rPr>
          <w:rStyle w:val="ijaxflowpanelid70753"/>
          <w:rFonts w:asciiTheme="majorBidi" w:hAnsiTheme="majorBidi" w:cstheme="majorBidi"/>
          <w:shd w:val="clear" w:color="auto" w:fill="FFFFFF"/>
        </w:rPr>
        <w:t> </w:t>
      </w:r>
      <w:r w:rsidRPr="00BC3452">
        <w:rPr>
          <w:rStyle w:val="text"/>
          <w:rFonts w:asciiTheme="majorBidi" w:hAnsiTheme="majorBidi" w:cstheme="majorBidi"/>
          <w:shd w:val="clear" w:color="auto" w:fill="FFFFFF"/>
        </w:rPr>
        <w:t>L'un d'eux reprit: "Certes, je reviendrai à toi à pareille époque et voici, un fils sera né à Sara, ton épouse." Or, Sara l'entendait à l'entrée de la tente qui se trouvait derrière lui.</w:t>
      </w:r>
      <w:r w:rsidRPr="00BC3452">
        <w:rPr>
          <w:rStyle w:val="ijaxflowpanelid70753"/>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11</w:t>
      </w:r>
      <w:r w:rsidRPr="00BC3452">
        <w:rPr>
          <w:rStyle w:val="ijaxflowpanelid70754"/>
          <w:rFonts w:asciiTheme="majorBidi" w:hAnsiTheme="majorBidi" w:cstheme="majorBidi"/>
          <w:shd w:val="clear" w:color="auto" w:fill="FFFFFF"/>
        </w:rPr>
        <w:t> </w:t>
      </w:r>
      <w:r w:rsidRPr="00BC3452">
        <w:rPr>
          <w:rStyle w:val="text"/>
          <w:rFonts w:asciiTheme="majorBidi" w:hAnsiTheme="majorBidi" w:cstheme="majorBidi"/>
          <w:shd w:val="clear" w:color="auto" w:fill="FFFFFF"/>
        </w:rPr>
        <w:t>Abraham et Sara étaient vieux, avancés dans la vie; le tribut périodique des femmes avait cessé pour Sara.</w:t>
      </w:r>
      <w:r w:rsidRPr="00BC3452">
        <w:rPr>
          <w:rStyle w:val="ijaxflowpanelid70754"/>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12</w:t>
      </w:r>
      <w:r w:rsidRPr="00BC3452">
        <w:rPr>
          <w:rStyle w:val="ijaxflowpanelid70755"/>
          <w:rFonts w:asciiTheme="majorBidi" w:hAnsiTheme="majorBidi" w:cstheme="majorBidi"/>
          <w:shd w:val="clear" w:color="auto" w:fill="FFFFFF"/>
        </w:rPr>
        <w:t> </w:t>
      </w:r>
      <w:r w:rsidRPr="00BC3452">
        <w:rPr>
          <w:rStyle w:val="text"/>
          <w:rFonts w:asciiTheme="majorBidi" w:hAnsiTheme="majorBidi" w:cstheme="majorBidi"/>
          <w:shd w:val="clear" w:color="auto" w:fill="FFFFFF"/>
        </w:rPr>
        <w:t>Sara rit en elle-même disant: "Flétrie par l'âge, ce bonheur me serait réservé! Et mon époux est un vieillard!"</w:t>
      </w:r>
      <w:r w:rsidRPr="00BC3452">
        <w:rPr>
          <w:rStyle w:val="ijaxflowpanelid70755"/>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13</w:t>
      </w:r>
      <w:r w:rsidRPr="00BC3452">
        <w:rPr>
          <w:rStyle w:val="ijaxflowpanelid70756"/>
          <w:rFonts w:asciiTheme="majorBidi" w:hAnsiTheme="majorBidi" w:cstheme="majorBidi"/>
          <w:shd w:val="clear" w:color="auto" w:fill="FFFFFF"/>
        </w:rPr>
        <w:t> </w:t>
      </w:r>
      <w:r w:rsidRPr="00BC3452">
        <w:rPr>
          <w:rStyle w:val="text"/>
          <w:rFonts w:asciiTheme="majorBidi" w:hAnsiTheme="majorBidi" w:cstheme="majorBidi"/>
          <w:shd w:val="clear" w:color="auto" w:fill="FFFFFF"/>
        </w:rPr>
        <w:t>Le Seigneur dit à Abraham: "Pourquoi Sara a-t-elle ri, disant: ’Eh quoi! en vérité, j'enfanterais, âgée que je suis!’</w:t>
      </w:r>
      <w:r w:rsidRPr="00BC3452">
        <w:rPr>
          <w:rStyle w:val="ijaxflowpanelid70756"/>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14</w:t>
      </w:r>
      <w:r w:rsidRPr="00BC3452">
        <w:rPr>
          <w:rStyle w:val="ijaxflowpanelid70757"/>
          <w:rFonts w:asciiTheme="majorBidi" w:hAnsiTheme="majorBidi" w:cstheme="majorBidi"/>
          <w:shd w:val="clear" w:color="auto" w:fill="FFFFFF"/>
        </w:rPr>
        <w:t> </w:t>
      </w:r>
      <w:r w:rsidRPr="00BC3452">
        <w:rPr>
          <w:rStyle w:val="text"/>
          <w:rFonts w:asciiTheme="majorBidi" w:hAnsiTheme="majorBidi" w:cstheme="majorBidi"/>
          <w:shd w:val="clear" w:color="auto" w:fill="FFFFFF"/>
        </w:rPr>
        <w:t>Est-il rien d'impossible au Seigneur? Au temps fixé, à pareille époque, je te visiterai et Sara sera mère".</w:t>
      </w:r>
      <w:r w:rsidRPr="00BC3452">
        <w:rPr>
          <w:rStyle w:val="ijaxflowpanelid70757"/>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15</w:t>
      </w:r>
      <w:r w:rsidRPr="00BC3452">
        <w:rPr>
          <w:rStyle w:val="ijaxflowpanelid70758"/>
          <w:rFonts w:asciiTheme="majorBidi" w:hAnsiTheme="majorBidi" w:cstheme="majorBidi"/>
          <w:shd w:val="clear" w:color="auto" w:fill="FFFFFF"/>
        </w:rPr>
        <w:t> </w:t>
      </w:r>
      <w:r w:rsidRPr="00BC3452">
        <w:rPr>
          <w:rStyle w:val="text"/>
          <w:rFonts w:asciiTheme="majorBidi" w:hAnsiTheme="majorBidi" w:cstheme="majorBidi"/>
          <w:shd w:val="clear" w:color="auto" w:fill="FFFFFF"/>
        </w:rPr>
        <w:t>Sara protesta, en disant: "Je n'ai point ri"; car elle avait peur. II répondit "Non pas, tu as ri."</w:t>
      </w:r>
      <w:r w:rsidRPr="00BC3452">
        <w:rPr>
          <w:rStyle w:val="ijaxflowpanelid70758"/>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Pr>
        <w:t>16</w:t>
      </w:r>
      <w:r w:rsidRPr="00BC3452">
        <w:rPr>
          <w:rStyle w:val="ijaxflowpanelid70759"/>
          <w:rFonts w:asciiTheme="majorBidi" w:hAnsiTheme="majorBidi" w:cstheme="majorBidi"/>
          <w:shd w:val="clear" w:color="auto" w:fill="FFFFFF"/>
        </w:rPr>
        <w:t> </w:t>
      </w:r>
      <w:r w:rsidRPr="00BC3452">
        <w:rPr>
          <w:rStyle w:val="text"/>
          <w:rFonts w:asciiTheme="majorBidi" w:hAnsiTheme="majorBidi" w:cstheme="majorBidi"/>
          <w:shd w:val="clear" w:color="auto" w:fill="FFFFFF"/>
        </w:rPr>
        <w:t>Les hommes se levèrent et fixèrent leurs regards dans la direction de Sodome; Abraham les accompagna pour les reconduire.</w:t>
      </w:r>
    </w:p>
    <w:p w14:paraId="644D350A" w14:textId="77777777" w:rsidR="00A939AF" w:rsidRPr="00BC3452" w:rsidRDefault="00A939AF" w:rsidP="00A939AF">
      <w:pPr>
        <w:bidi/>
        <w:spacing w:after="0"/>
        <w:jc w:val="both"/>
        <w:rPr>
          <w:rStyle w:val="text"/>
          <w:rFonts w:asciiTheme="majorBidi" w:hAnsiTheme="majorBidi" w:cstheme="majorBidi"/>
          <w:shd w:val="clear" w:color="auto" w:fill="FFFFFF"/>
        </w:rPr>
      </w:pPr>
      <w:r w:rsidRPr="00BC3452">
        <w:rPr>
          <w:rStyle w:val="versekey"/>
          <w:rFonts w:asciiTheme="majorBidi" w:hAnsiTheme="majorBidi" w:cstheme="majorBidi"/>
          <w:shd w:val="clear" w:color="auto" w:fill="FFFFFF"/>
          <w:rtl/>
          <w:lang w:bidi="he-IL"/>
        </w:rPr>
        <w:t>א</w:t>
      </w:r>
      <w:r w:rsidRPr="00BC3452">
        <w:rPr>
          <w:rStyle w:val="ijaxflowpanelid1959"/>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 xml:space="preserve">וַיֵּרָא אֵלָיו יְהוָה, </w:t>
      </w:r>
      <w:proofErr w:type="spellStart"/>
      <w:r w:rsidRPr="00BC3452">
        <w:rPr>
          <w:rStyle w:val="text"/>
          <w:rFonts w:asciiTheme="majorBidi" w:hAnsiTheme="majorBidi" w:cstheme="majorBidi"/>
          <w:shd w:val="clear" w:color="auto" w:fill="FFFFFF"/>
          <w:rtl/>
          <w:lang w:bidi="he-IL"/>
        </w:rPr>
        <w:t>בְּאֵלֹנֵי</w:t>
      </w:r>
      <w:proofErr w:type="spellEnd"/>
      <w:r w:rsidRPr="00BC3452">
        <w:rPr>
          <w:rStyle w:val="text"/>
          <w:rFonts w:asciiTheme="majorBidi" w:hAnsiTheme="majorBidi" w:cstheme="majorBidi"/>
          <w:shd w:val="clear" w:color="auto" w:fill="FFFFFF"/>
          <w:rtl/>
          <w:lang w:bidi="he-IL"/>
        </w:rPr>
        <w:t xml:space="preserve"> מַמְרֵא; וְהוּא יֹשֵׁב פֶּתַח-הָאֹהֶל, כְּחֹם הַיּוֹם</w:t>
      </w:r>
      <w:r w:rsidRPr="00BC3452">
        <w:rPr>
          <w:rStyle w:val="text"/>
          <w:rFonts w:asciiTheme="majorBidi" w:hAnsiTheme="majorBidi" w:cstheme="majorBidi"/>
          <w:shd w:val="clear" w:color="auto" w:fill="FFFFFF"/>
        </w:rPr>
        <w:t>.</w:t>
      </w:r>
      <w:r w:rsidRPr="00BC3452">
        <w:rPr>
          <w:rStyle w:val="ijaxflowpanelid1959"/>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ב</w:t>
      </w:r>
      <w:r w:rsidRPr="00BC3452">
        <w:rPr>
          <w:rStyle w:val="ijaxflowpanelid1960"/>
          <w:rFonts w:asciiTheme="majorBidi" w:hAnsiTheme="majorBidi" w:cstheme="majorBidi"/>
          <w:shd w:val="clear" w:color="auto" w:fill="FFFFFF"/>
          <w:rtl/>
        </w:rPr>
        <w:t> </w:t>
      </w:r>
      <w:proofErr w:type="spellStart"/>
      <w:r w:rsidRPr="00BC3452">
        <w:rPr>
          <w:rStyle w:val="text"/>
          <w:rFonts w:asciiTheme="majorBidi" w:hAnsiTheme="majorBidi" w:cstheme="majorBidi"/>
          <w:shd w:val="clear" w:color="auto" w:fill="FFFFFF"/>
          <w:rtl/>
          <w:lang w:bidi="he-IL"/>
        </w:rPr>
        <w:t>וַיִּשָּׂא</w:t>
      </w:r>
      <w:proofErr w:type="spellEnd"/>
      <w:r w:rsidRPr="00BC3452">
        <w:rPr>
          <w:rStyle w:val="text"/>
          <w:rFonts w:asciiTheme="majorBidi" w:hAnsiTheme="majorBidi" w:cstheme="majorBidi"/>
          <w:shd w:val="clear" w:color="auto" w:fill="FFFFFF"/>
          <w:rtl/>
        </w:rPr>
        <w:t xml:space="preserve"> </w:t>
      </w:r>
      <w:r w:rsidRPr="00BC3452">
        <w:rPr>
          <w:rStyle w:val="text"/>
          <w:rFonts w:asciiTheme="majorBidi" w:hAnsiTheme="majorBidi" w:cstheme="majorBidi"/>
          <w:shd w:val="clear" w:color="auto" w:fill="FFFFFF"/>
          <w:rtl/>
          <w:lang w:bidi="he-IL"/>
        </w:rPr>
        <w:t>עֵינָיו, וַיַּרְא, וְהִנֵּה שְׁלֹשָׁה אֲנָשִׁים, נִצָּבִים עָלָיו</w:t>
      </w:r>
      <w:r w:rsidRPr="00BC3452">
        <w:rPr>
          <w:rStyle w:val="text"/>
          <w:rFonts w:asciiTheme="majorBidi" w:hAnsiTheme="majorBidi" w:cstheme="majorBidi"/>
          <w:shd w:val="clear" w:color="auto" w:fill="FFFFFF"/>
        </w:rPr>
        <w:t xml:space="preserve">; </w:t>
      </w:r>
      <w:r w:rsidRPr="00BC3452">
        <w:rPr>
          <w:rStyle w:val="text"/>
          <w:rFonts w:asciiTheme="majorBidi" w:hAnsiTheme="majorBidi" w:cstheme="majorBidi"/>
          <w:shd w:val="clear" w:color="auto" w:fill="FFFFFF"/>
          <w:rtl/>
          <w:lang w:bidi="he-IL"/>
        </w:rPr>
        <w:t xml:space="preserve">וַיַּרְא, </w:t>
      </w:r>
      <w:proofErr w:type="spellStart"/>
      <w:r w:rsidRPr="00BC3452">
        <w:rPr>
          <w:rStyle w:val="text"/>
          <w:rFonts w:asciiTheme="majorBidi" w:hAnsiTheme="majorBidi" w:cstheme="majorBidi"/>
          <w:shd w:val="clear" w:color="auto" w:fill="FFFFFF"/>
          <w:rtl/>
          <w:lang w:bidi="he-IL"/>
        </w:rPr>
        <w:t>וַיָּרָץ</w:t>
      </w:r>
      <w:proofErr w:type="spellEnd"/>
      <w:r w:rsidRPr="00BC3452">
        <w:rPr>
          <w:rStyle w:val="text"/>
          <w:rFonts w:asciiTheme="majorBidi" w:hAnsiTheme="majorBidi" w:cstheme="majorBidi"/>
          <w:shd w:val="clear" w:color="auto" w:fill="FFFFFF"/>
          <w:rtl/>
          <w:lang w:bidi="he-IL"/>
        </w:rPr>
        <w:t xml:space="preserve"> לִקְרָאתָם מִפֶּתַח הָאֹהֶל, </w:t>
      </w:r>
      <w:proofErr w:type="spellStart"/>
      <w:r w:rsidRPr="00BC3452">
        <w:rPr>
          <w:rStyle w:val="text"/>
          <w:rFonts w:asciiTheme="majorBidi" w:hAnsiTheme="majorBidi" w:cstheme="majorBidi"/>
          <w:shd w:val="clear" w:color="auto" w:fill="FFFFFF"/>
          <w:rtl/>
          <w:lang w:bidi="he-IL"/>
        </w:rPr>
        <w:t>וַיִּשְׁתַּחו</w:t>
      </w:r>
      <w:proofErr w:type="spellEnd"/>
      <w:r w:rsidRPr="00BC3452">
        <w:rPr>
          <w:rStyle w:val="text"/>
          <w:rFonts w:asciiTheme="majorBidi" w:hAnsiTheme="majorBidi" w:cstheme="majorBidi"/>
          <w:shd w:val="clear" w:color="auto" w:fill="FFFFFF"/>
          <w:rtl/>
          <w:lang w:bidi="he-IL"/>
        </w:rPr>
        <w:t>ּ, אָרְצָה</w:t>
      </w:r>
      <w:r w:rsidRPr="00BC3452">
        <w:rPr>
          <w:rStyle w:val="text"/>
          <w:rFonts w:asciiTheme="majorBidi" w:hAnsiTheme="majorBidi" w:cstheme="majorBidi"/>
          <w:shd w:val="clear" w:color="auto" w:fill="FFFFFF"/>
        </w:rPr>
        <w:t>.</w:t>
      </w:r>
      <w:r w:rsidRPr="00BC3452">
        <w:rPr>
          <w:rStyle w:val="ijaxflowpanelid1960"/>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ג</w:t>
      </w:r>
      <w:r w:rsidRPr="00BC3452">
        <w:rPr>
          <w:rStyle w:val="ijaxflowpanelid1961"/>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וַיֹּאמַר</w:t>
      </w:r>
      <w:r w:rsidRPr="00BC3452">
        <w:rPr>
          <w:rStyle w:val="text"/>
          <w:rFonts w:asciiTheme="majorBidi" w:hAnsiTheme="majorBidi" w:cstheme="majorBidi"/>
          <w:shd w:val="clear" w:color="auto" w:fill="FFFFFF"/>
        </w:rPr>
        <w:t xml:space="preserve">: </w:t>
      </w:r>
      <w:r w:rsidRPr="00BC3452">
        <w:rPr>
          <w:rStyle w:val="text"/>
          <w:rFonts w:asciiTheme="majorBidi" w:hAnsiTheme="majorBidi" w:cstheme="majorBidi"/>
          <w:shd w:val="clear" w:color="auto" w:fill="FFFFFF"/>
          <w:rtl/>
          <w:lang w:bidi="he-IL"/>
        </w:rPr>
        <w:t>אֲדֹנָי, אִם-נָא מָצָאתִי חֵן בְּעֵינֶיךָ--אַל-נָא תַעֲבֹר, מֵעַל עַבְדֶּךָ</w:t>
      </w:r>
      <w:r w:rsidRPr="00BC3452">
        <w:rPr>
          <w:rStyle w:val="text"/>
          <w:rFonts w:asciiTheme="majorBidi" w:hAnsiTheme="majorBidi" w:cstheme="majorBidi"/>
          <w:shd w:val="clear" w:color="auto" w:fill="FFFFFF"/>
        </w:rPr>
        <w:t>.</w:t>
      </w:r>
      <w:r w:rsidRPr="00BC3452">
        <w:rPr>
          <w:rStyle w:val="ijaxflowpanelid1961"/>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ד</w:t>
      </w:r>
      <w:r w:rsidRPr="00BC3452">
        <w:rPr>
          <w:rStyle w:val="ijaxflowpanelid1962"/>
          <w:rFonts w:asciiTheme="majorBidi" w:hAnsiTheme="majorBidi" w:cstheme="majorBidi"/>
          <w:shd w:val="clear" w:color="auto" w:fill="FFFFFF"/>
          <w:rtl/>
        </w:rPr>
        <w:t> </w:t>
      </w:r>
      <w:proofErr w:type="spellStart"/>
      <w:r w:rsidRPr="00BC3452">
        <w:rPr>
          <w:rStyle w:val="text"/>
          <w:rFonts w:asciiTheme="majorBidi" w:hAnsiTheme="majorBidi" w:cstheme="majorBidi"/>
          <w:shd w:val="clear" w:color="auto" w:fill="FFFFFF"/>
          <w:rtl/>
          <w:lang w:bidi="he-IL"/>
        </w:rPr>
        <w:t>יֻקַּח-נָא</w:t>
      </w:r>
      <w:proofErr w:type="spellEnd"/>
      <w:r w:rsidRPr="00BC3452">
        <w:rPr>
          <w:rStyle w:val="text"/>
          <w:rFonts w:asciiTheme="majorBidi" w:hAnsiTheme="majorBidi" w:cstheme="majorBidi"/>
          <w:shd w:val="clear" w:color="auto" w:fill="FFFFFF"/>
          <w:rtl/>
          <w:lang w:bidi="he-IL"/>
        </w:rPr>
        <w:t xml:space="preserve"> מְעַט-מַיִם, וְרַחֲצוּ רַגְלֵיכֶם; וְהִשָּׁעֲנוּ, תַּחַת הָעֵץ</w:t>
      </w:r>
      <w:r w:rsidRPr="00BC3452">
        <w:rPr>
          <w:rStyle w:val="text"/>
          <w:rFonts w:asciiTheme="majorBidi" w:hAnsiTheme="majorBidi" w:cstheme="majorBidi"/>
          <w:shd w:val="clear" w:color="auto" w:fill="FFFFFF"/>
        </w:rPr>
        <w:t>.</w:t>
      </w:r>
      <w:r w:rsidRPr="00BC3452">
        <w:rPr>
          <w:rStyle w:val="ijaxflowpanelid1962"/>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ה</w:t>
      </w:r>
      <w:r w:rsidRPr="00BC3452">
        <w:rPr>
          <w:rStyle w:val="ijaxflowpanelid1963"/>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וְאֶקְחָה</w:t>
      </w:r>
      <w:r w:rsidRPr="00BC3452">
        <w:rPr>
          <w:rStyle w:val="text"/>
          <w:rFonts w:asciiTheme="majorBidi" w:hAnsiTheme="majorBidi" w:cstheme="majorBidi"/>
          <w:shd w:val="clear" w:color="auto" w:fill="FFFFFF"/>
          <w:rtl/>
        </w:rPr>
        <w:t xml:space="preserve"> </w:t>
      </w:r>
      <w:r w:rsidRPr="00BC3452">
        <w:rPr>
          <w:rStyle w:val="text"/>
          <w:rFonts w:asciiTheme="majorBidi" w:hAnsiTheme="majorBidi" w:cstheme="majorBidi"/>
          <w:shd w:val="clear" w:color="auto" w:fill="FFFFFF"/>
          <w:rtl/>
          <w:lang w:bidi="he-IL"/>
        </w:rPr>
        <w:t xml:space="preserve">פַת-לֶחֶם וְסַעֲדוּ </w:t>
      </w:r>
      <w:proofErr w:type="spellStart"/>
      <w:r w:rsidRPr="00BC3452">
        <w:rPr>
          <w:rStyle w:val="text"/>
          <w:rFonts w:asciiTheme="majorBidi" w:hAnsiTheme="majorBidi" w:cstheme="majorBidi"/>
          <w:shd w:val="clear" w:color="auto" w:fill="FFFFFF"/>
          <w:rtl/>
          <w:lang w:bidi="he-IL"/>
        </w:rPr>
        <w:t>לִבְּכֶם</w:t>
      </w:r>
      <w:proofErr w:type="spellEnd"/>
      <w:r w:rsidRPr="00BC3452">
        <w:rPr>
          <w:rStyle w:val="text"/>
          <w:rFonts w:asciiTheme="majorBidi" w:hAnsiTheme="majorBidi" w:cstheme="majorBidi"/>
          <w:shd w:val="clear" w:color="auto" w:fill="FFFFFF"/>
          <w:rtl/>
          <w:lang w:bidi="he-IL"/>
        </w:rPr>
        <w:t>, אַחַר תַּעֲבֹרוּ--כִּי-עַל-כֵּן</w:t>
      </w:r>
      <w:r w:rsidRPr="00BC3452">
        <w:rPr>
          <w:rStyle w:val="text"/>
          <w:rFonts w:asciiTheme="majorBidi" w:hAnsiTheme="majorBidi" w:cstheme="majorBidi"/>
          <w:shd w:val="clear" w:color="auto" w:fill="FFFFFF"/>
          <w:rtl/>
        </w:rPr>
        <w:t xml:space="preserve"> </w:t>
      </w:r>
      <w:r w:rsidRPr="00BC3452">
        <w:rPr>
          <w:rStyle w:val="text"/>
          <w:rFonts w:asciiTheme="majorBidi" w:hAnsiTheme="majorBidi" w:cstheme="majorBidi"/>
          <w:shd w:val="clear" w:color="auto" w:fill="FFFFFF"/>
          <w:rtl/>
          <w:lang w:bidi="he-IL"/>
        </w:rPr>
        <w:t>עֲבַרְתֶּם, עַל-עַבְדְּכֶם; וַיֹּאמְרוּ, כֵּן תַּעֲשֶׂה כַּאֲשֶׁר</w:t>
      </w:r>
      <w:r w:rsidRPr="00BC3452">
        <w:rPr>
          <w:rStyle w:val="text"/>
          <w:rFonts w:asciiTheme="majorBidi" w:hAnsiTheme="majorBidi" w:cstheme="majorBidi"/>
          <w:shd w:val="clear" w:color="auto" w:fill="FFFFFF"/>
          <w:rtl/>
        </w:rPr>
        <w:t xml:space="preserve"> </w:t>
      </w:r>
      <w:r w:rsidRPr="00BC3452">
        <w:rPr>
          <w:rStyle w:val="text"/>
          <w:rFonts w:asciiTheme="majorBidi" w:hAnsiTheme="majorBidi" w:cstheme="majorBidi"/>
          <w:shd w:val="clear" w:color="auto" w:fill="FFFFFF"/>
          <w:rtl/>
          <w:lang w:bidi="he-IL"/>
        </w:rPr>
        <w:t>דִּבַּרְתָּ</w:t>
      </w:r>
      <w:r w:rsidRPr="00BC3452">
        <w:rPr>
          <w:rStyle w:val="text"/>
          <w:rFonts w:asciiTheme="majorBidi" w:hAnsiTheme="majorBidi" w:cstheme="majorBidi"/>
          <w:shd w:val="clear" w:color="auto" w:fill="FFFFFF"/>
        </w:rPr>
        <w:t>.</w:t>
      </w:r>
      <w:r w:rsidRPr="00BC3452">
        <w:rPr>
          <w:rStyle w:val="ijaxflowpanelid1963"/>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ו</w:t>
      </w:r>
      <w:r w:rsidRPr="00BC3452">
        <w:rPr>
          <w:rStyle w:val="ijaxflowpanelid1964"/>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 xml:space="preserve">וַיְמַהֵר אַבְרָהָם הָאֹהֱלָה, אֶל-שָׂרָה; וַיֹּאמֶר, מַהֲרִי שְׁלֹשׁ </w:t>
      </w:r>
      <w:proofErr w:type="spellStart"/>
      <w:r w:rsidRPr="00BC3452">
        <w:rPr>
          <w:rStyle w:val="text"/>
          <w:rFonts w:asciiTheme="majorBidi" w:hAnsiTheme="majorBidi" w:cstheme="majorBidi"/>
          <w:shd w:val="clear" w:color="auto" w:fill="FFFFFF"/>
          <w:rtl/>
          <w:lang w:bidi="he-IL"/>
        </w:rPr>
        <w:t>סְאִים</w:t>
      </w:r>
      <w:proofErr w:type="spellEnd"/>
      <w:r w:rsidRPr="00BC3452">
        <w:rPr>
          <w:rStyle w:val="text"/>
          <w:rFonts w:asciiTheme="majorBidi" w:hAnsiTheme="majorBidi" w:cstheme="majorBidi"/>
          <w:shd w:val="clear" w:color="auto" w:fill="FFFFFF"/>
          <w:rtl/>
          <w:lang w:bidi="he-IL"/>
        </w:rPr>
        <w:t xml:space="preserve"> קֶמַח </w:t>
      </w:r>
      <w:proofErr w:type="spellStart"/>
      <w:r w:rsidRPr="00BC3452">
        <w:rPr>
          <w:rStyle w:val="text"/>
          <w:rFonts w:asciiTheme="majorBidi" w:hAnsiTheme="majorBidi" w:cstheme="majorBidi"/>
          <w:shd w:val="clear" w:color="auto" w:fill="FFFFFF"/>
          <w:rtl/>
          <w:lang w:bidi="he-IL"/>
        </w:rPr>
        <w:t>סֹלֶת</w:t>
      </w:r>
      <w:proofErr w:type="spellEnd"/>
      <w:r w:rsidRPr="00BC3452">
        <w:rPr>
          <w:rStyle w:val="text"/>
          <w:rFonts w:asciiTheme="majorBidi" w:hAnsiTheme="majorBidi" w:cstheme="majorBidi"/>
          <w:shd w:val="clear" w:color="auto" w:fill="FFFFFF"/>
          <w:rtl/>
          <w:lang w:bidi="he-IL"/>
        </w:rPr>
        <w:t>--לוּשִׁי, וַעֲשִׂי עֻגוֹת</w:t>
      </w:r>
      <w:r w:rsidRPr="00BC3452">
        <w:rPr>
          <w:rStyle w:val="text"/>
          <w:rFonts w:asciiTheme="majorBidi" w:hAnsiTheme="majorBidi" w:cstheme="majorBidi"/>
          <w:shd w:val="clear" w:color="auto" w:fill="FFFFFF"/>
        </w:rPr>
        <w:t>.</w:t>
      </w:r>
      <w:r w:rsidRPr="00BC3452">
        <w:rPr>
          <w:rStyle w:val="ijaxflowpanelid1964"/>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ז</w:t>
      </w:r>
      <w:r w:rsidRPr="00BC3452">
        <w:rPr>
          <w:rStyle w:val="ijaxflowpanelid1965"/>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 xml:space="preserve">וְאֶל-הַבָּקָר, רָץ אַבְרָהָם; </w:t>
      </w:r>
      <w:proofErr w:type="spellStart"/>
      <w:r w:rsidRPr="00BC3452">
        <w:rPr>
          <w:rStyle w:val="text"/>
          <w:rFonts w:asciiTheme="majorBidi" w:hAnsiTheme="majorBidi" w:cstheme="majorBidi"/>
          <w:shd w:val="clear" w:color="auto" w:fill="FFFFFF"/>
          <w:rtl/>
          <w:lang w:bidi="he-IL"/>
        </w:rPr>
        <w:t>וַיִּקַּח</w:t>
      </w:r>
      <w:proofErr w:type="spellEnd"/>
      <w:r w:rsidRPr="00BC3452">
        <w:rPr>
          <w:rStyle w:val="text"/>
          <w:rFonts w:asciiTheme="majorBidi" w:hAnsiTheme="majorBidi" w:cstheme="majorBidi"/>
          <w:shd w:val="clear" w:color="auto" w:fill="FFFFFF"/>
          <w:rtl/>
          <w:lang w:bidi="he-IL"/>
        </w:rPr>
        <w:t xml:space="preserve"> בֶּן-בָּקָר רַךְ וָטוֹב, </w:t>
      </w:r>
      <w:proofErr w:type="spellStart"/>
      <w:r w:rsidRPr="00BC3452">
        <w:rPr>
          <w:rStyle w:val="text"/>
          <w:rFonts w:asciiTheme="majorBidi" w:hAnsiTheme="majorBidi" w:cstheme="majorBidi"/>
          <w:shd w:val="clear" w:color="auto" w:fill="FFFFFF"/>
          <w:rtl/>
          <w:lang w:bidi="he-IL"/>
        </w:rPr>
        <w:t>וַיִּתֵּן</w:t>
      </w:r>
      <w:proofErr w:type="spellEnd"/>
      <w:r w:rsidRPr="00BC3452">
        <w:rPr>
          <w:rStyle w:val="text"/>
          <w:rFonts w:asciiTheme="majorBidi" w:hAnsiTheme="majorBidi" w:cstheme="majorBidi"/>
          <w:shd w:val="clear" w:color="auto" w:fill="FFFFFF"/>
          <w:rtl/>
          <w:lang w:bidi="he-IL"/>
        </w:rPr>
        <w:t xml:space="preserve"> אֶל-הַנַּעַר, וַיְמַהֵר, לַעֲשׂוֹת אֹתוֹ</w:t>
      </w:r>
      <w:r w:rsidRPr="00BC3452">
        <w:rPr>
          <w:rStyle w:val="text"/>
          <w:rFonts w:asciiTheme="majorBidi" w:hAnsiTheme="majorBidi" w:cstheme="majorBidi"/>
          <w:shd w:val="clear" w:color="auto" w:fill="FFFFFF"/>
        </w:rPr>
        <w:t>.</w:t>
      </w:r>
      <w:r w:rsidRPr="00BC3452">
        <w:rPr>
          <w:rStyle w:val="ijaxflowpanelid1965"/>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ח</w:t>
      </w:r>
      <w:r w:rsidRPr="00BC3452">
        <w:rPr>
          <w:rStyle w:val="ijaxflowpanelid1966"/>
          <w:rFonts w:asciiTheme="majorBidi" w:hAnsiTheme="majorBidi" w:cstheme="majorBidi"/>
          <w:shd w:val="clear" w:color="auto" w:fill="FFFFFF"/>
          <w:rtl/>
        </w:rPr>
        <w:t> </w:t>
      </w:r>
      <w:proofErr w:type="spellStart"/>
      <w:r w:rsidRPr="00BC3452">
        <w:rPr>
          <w:rStyle w:val="text"/>
          <w:rFonts w:asciiTheme="majorBidi" w:hAnsiTheme="majorBidi" w:cstheme="majorBidi"/>
          <w:shd w:val="clear" w:color="auto" w:fill="FFFFFF"/>
          <w:rtl/>
          <w:lang w:bidi="he-IL"/>
        </w:rPr>
        <w:t>וַיִּקַּח</w:t>
      </w:r>
      <w:proofErr w:type="spellEnd"/>
      <w:r w:rsidRPr="00BC3452">
        <w:rPr>
          <w:rStyle w:val="text"/>
          <w:rFonts w:asciiTheme="majorBidi" w:hAnsiTheme="majorBidi" w:cstheme="majorBidi"/>
          <w:shd w:val="clear" w:color="auto" w:fill="FFFFFF"/>
          <w:rtl/>
          <w:lang w:bidi="he-IL"/>
        </w:rPr>
        <w:t xml:space="preserve"> חֶמְאָה וְחָלָב, וּבֶן-הַבָּקָר אֲשֶׁר עָשָׂה, </w:t>
      </w:r>
      <w:proofErr w:type="spellStart"/>
      <w:r w:rsidRPr="00BC3452">
        <w:rPr>
          <w:rStyle w:val="text"/>
          <w:rFonts w:asciiTheme="majorBidi" w:hAnsiTheme="majorBidi" w:cstheme="majorBidi"/>
          <w:shd w:val="clear" w:color="auto" w:fill="FFFFFF"/>
          <w:rtl/>
          <w:lang w:bidi="he-IL"/>
        </w:rPr>
        <w:t>וַיִּתֵּן</w:t>
      </w:r>
      <w:proofErr w:type="spellEnd"/>
      <w:r w:rsidRPr="00BC3452">
        <w:rPr>
          <w:rStyle w:val="text"/>
          <w:rFonts w:asciiTheme="majorBidi" w:hAnsiTheme="majorBidi" w:cstheme="majorBidi"/>
          <w:shd w:val="clear" w:color="auto" w:fill="FFFFFF"/>
          <w:rtl/>
          <w:lang w:bidi="he-IL"/>
        </w:rPr>
        <w:t>, לִפְנֵיהֶם; וְהוּא-עֹמֵד עֲלֵיהֶם תַּחַת הָעֵץ, וַיֹּאכֵלוּ</w:t>
      </w:r>
      <w:r w:rsidRPr="00BC3452">
        <w:rPr>
          <w:rStyle w:val="text"/>
          <w:rFonts w:asciiTheme="majorBidi" w:hAnsiTheme="majorBidi" w:cstheme="majorBidi"/>
          <w:shd w:val="clear" w:color="auto" w:fill="FFFFFF"/>
        </w:rPr>
        <w:t>.</w:t>
      </w:r>
      <w:r w:rsidRPr="00BC3452">
        <w:rPr>
          <w:rStyle w:val="ijaxflowpanelid1966"/>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ט</w:t>
      </w:r>
      <w:r w:rsidRPr="00BC3452">
        <w:rPr>
          <w:rStyle w:val="ijaxflowpanelid1967"/>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וַיֹּאמְרוּ אֵלָיו, אַיֵּה שָׂרָה אִשְׁתֶּךָ; וַיֹּאמֶר, הִנֵּה בָאֹהֶל</w:t>
      </w:r>
      <w:r w:rsidRPr="00BC3452">
        <w:rPr>
          <w:rStyle w:val="text"/>
          <w:rFonts w:asciiTheme="majorBidi" w:hAnsiTheme="majorBidi" w:cstheme="majorBidi"/>
          <w:shd w:val="clear" w:color="auto" w:fill="FFFFFF"/>
        </w:rPr>
        <w:t>.</w:t>
      </w:r>
      <w:r w:rsidRPr="00BC3452">
        <w:rPr>
          <w:rStyle w:val="ijaxflowpanelid1967"/>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י</w:t>
      </w:r>
      <w:r w:rsidRPr="00BC3452">
        <w:rPr>
          <w:rStyle w:val="ijaxflowpanelid1968"/>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וַיֹּאמֶר</w:t>
      </w:r>
      <w:r w:rsidRPr="00BC3452">
        <w:rPr>
          <w:rStyle w:val="text"/>
          <w:rFonts w:asciiTheme="majorBidi" w:hAnsiTheme="majorBidi" w:cstheme="majorBidi"/>
          <w:shd w:val="clear" w:color="auto" w:fill="FFFFFF"/>
        </w:rPr>
        <w:t xml:space="preserve">, </w:t>
      </w:r>
      <w:r w:rsidRPr="00BC3452">
        <w:rPr>
          <w:rStyle w:val="text"/>
          <w:rFonts w:asciiTheme="majorBidi" w:hAnsiTheme="majorBidi" w:cstheme="majorBidi"/>
          <w:shd w:val="clear" w:color="auto" w:fill="FFFFFF"/>
          <w:rtl/>
          <w:lang w:bidi="he-IL"/>
        </w:rPr>
        <w:t>שׁוֹב אָשׁוּב אֵלֶיךָ כָּעֵת חַיָּה, וְהִנֵּה-בֵן, לְשָׂרָה אִשְׁתֶּךָ</w:t>
      </w:r>
      <w:r w:rsidRPr="00BC3452">
        <w:rPr>
          <w:rStyle w:val="text"/>
          <w:rFonts w:asciiTheme="majorBidi" w:hAnsiTheme="majorBidi" w:cstheme="majorBidi"/>
          <w:shd w:val="clear" w:color="auto" w:fill="FFFFFF"/>
        </w:rPr>
        <w:t xml:space="preserve">; </w:t>
      </w:r>
      <w:r w:rsidRPr="00BC3452">
        <w:rPr>
          <w:rStyle w:val="text"/>
          <w:rFonts w:asciiTheme="majorBidi" w:hAnsiTheme="majorBidi" w:cstheme="majorBidi"/>
          <w:shd w:val="clear" w:color="auto" w:fill="FFFFFF"/>
          <w:rtl/>
          <w:lang w:bidi="he-IL"/>
        </w:rPr>
        <w:t>וְשָׂרָה שֹׁמַעַת פֶּתַח הָאֹהֶל, וְהוּא אַחֲרָיו</w:t>
      </w:r>
      <w:r w:rsidRPr="00BC3452">
        <w:rPr>
          <w:rStyle w:val="text"/>
          <w:rFonts w:asciiTheme="majorBidi" w:hAnsiTheme="majorBidi" w:cstheme="majorBidi"/>
          <w:shd w:val="clear" w:color="auto" w:fill="FFFFFF"/>
        </w:rPr>
        <w:t>.</w:t>
      </w:r>
      <w:r w:rsidRPr="00BC3452">
        <w:rPr>
          <w:rStyle w:val="ijaxflowpanelid1968"/>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יא</w:t>
      </w:r>
      <w:r w:rsidRPr="00BC3452">
        <w:rPr>
          <w:rStyle w:val="ijaxflowpanelid1969"/>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וְאַבְרָהָם וְשָׂרָה זְקֵנִים, בָּאִים בַּיָּמִים; חָדַל לִהְיוֹת לְשָׂרָה, אֹרַח כַּנָּשִׁים</w:t>
      </w:r>
      <w:r w:rsidRPr="00BC3452">
        <w:rPr>
          <w:rStyle w:val="text"/>
          <w:rFonts w:asciiTheme="majorBidi" w:hAnsiTheme="majorBidi" w:cstheme="majorBidi"/>
          <w:shd w:val="clear" w:color="auto" w:fill="FFFFFF"/>
        </w:rPr>
        <w:t>.</w:t>
      </w:r>
      <w:r w:rsidRPr="00BC3452">
        <w:rPr>
          <w:rStyle w:val="ijaxflowpanelid1969"/>
          <w:rFonts w:asciiTheme="majorBidi" w:hAnsiTheme="majorBidi" w:cstheme="majorBidi"/>
          <w:shd w:val="clear" w:color="auto" w:fill="FFFFFF"/>
        </w:rPr>
        <w:t xml:space="preserve"> </w:t>
      </w:r>
      <w:proofErr w:type="spellStart"/>
      <w:r w:rsidRPr="00BC3452">
        <w:rPr>
          <w:rStyle w:val="versekey"/>
          <w:rFonts w:asciiTheme="majorBidi" w:hAnsiTheme="majorBidi" w:cstheme="majorBidi"/>
          <w:shd w:val="clear" w:color="auto" w:fill="FFFFFF"/>
          <w:rtl/>
          <w:lang w:bidi="he-IL"/>
        </w:rPr>
        <w:t>יב</w:t>
      </w:r>
      <w:proofErr w:type="spellEnd"/>
      <w:r w:rsidRPr="00BC3452">
        <w:rPr>
          <w:rStyle w:val="ijaxflowpanelid1970"/>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 xml:space="preserve">וַתִּצְחַק שָׂרָה, בְּקִרְבָּהּ </w:t>
      </w:r>
      <w:proofErr w:type="spellStart"/>
      <w:r w:rsidRPr="00BC3452">
        <w:rPr>
          <w:rStyle w:val="text"/>
          <w:rFonts w:asciiTheme="majorBidi" w:hAnsiTheme="majorBidi" w:cstheme="majorBidi"/>
          <w:shd w:val="clear" w:color="auto" w:fill="FFFFFF"/>
          <w:rtl/>
          <w:lang w:bidi="he-IL"/>
        </w:rPr>
        <w:t>לֵאמֹר</w:t>
      </w:r>
      <w:proofErr w:type="spellEnd"/>
      <w:r w:rsidRPr="00BC3452">
        <w:rPr>
          <w:rStyle w:val="text"/>
          <w:rFonts w:asciiTheme="majorBidi" w:hAnsiTheme="majorBidi" w:cstheme="majorBidi"/>
          <w:shd w:val="clear" w:color="auto" w:fill="FFFFFF"/>
        </w:rPr>
        <w:t xml:space="preserve">: </w:t>
      </w:r>
      <w:r w:rsidRPr="00BC3452">
        <w:rPr>
          <w:rStyle w:val="text"/>
          <w:rFonts w:asciiTheme="majorBidi" w:hAnsiTheme="majorBidi" w:cstheme="majorBidi"/>
          <w:shd w:val="clear" w:color="auto" w:fill="FFFFFF"/>
          <w:rtl/>
          <w:lang w:bidi="he-IL"/>
        </w:rPr>
        <w:t xml:space="preserve">אַחֲרֵי בְלֹתִי </w:t>
      </w:r>
      <w:proofErr w:type="spellStart"/>
      <w:r w:rsidRPr="00BC3452">
        <w:rPr>
          <w:rStyle w:val="text"/>
          <w:rFonts w:asciiTheme="majorBidi" w:hAnsiTheme="majorBidi" w:cstheme="majorBidi"/>
          <w:shd w:val="clear" w:color="auto" w:fill="FFFFFF"/>
          <w:rtl/>
          <w:lang w:bidi="he-IL"/>
        </w:rPr>
        <w:t>הָיְתָה-לִּי</w:t>
      </w:r>
      <w:proofErr w:type="spellEnd"/>
      <w:r w:rsidRPr="00BC3452">
        <w:rPr>
          <w:rStyle w:val="text"/>
          <w:rFonts w:asciiTheme="majorBidi" w:hAnsiTheme="majorBidi" w:cstheme="majorBidi"/>
          <w:shd w:val="clear" w:color="auto" w:fill="FFFFFF"/>
          <w:rtl/>
          <w:lang w:bidi="he-IL"/>
        </w:rPr>
        <w:t xml:space="preserve"> עֶדְנָה, וַאדֹנִי זָקֵן</w:t>
      </w:r>
      <w:r w:rsidRPr="00BC3452">
        <w:rPr>
          <w:rStyle w:val="text"/>
          <w:rFonts w:asciiTheme="majorBidi" w:hAnsiTheme="majorBidi" w:cstheme="majorBidi"/>
          <w:shd w:val="clear" w:color="auto" w:fill="FFFFFF"/>
        </w:rPr>
        <w:t>.</w:t>
      </w:r>
      <w:r w:rsidRPr="00BC3452">
        <w:rPr>
          <w:rStyle w:val="ijaxflowpanelid1970"/>
          <w:rFonts w:asciiTheme="majorBidi" w:hAnsiTheme="majorBidi" w:cstheme="majorBidi"/>
          <w:shd w:val="clear" w:color="auto" w:fill="FFFFFF"/>
        </w:rPr>
        <w:t xml:space="preserve"> </w:t>
      </w:r>
      <w:proofErr w:type="spellStart"/>
      <w:r w:rsidRPr="00BC3452">
        <w:rPr>
          <w:rStyle w:val="versekey"/>
          <w:rFonts w:asciiTheme="majorBidi" w:hAnsiTheme="majorBidi" w:cstheme="majorBidi"/>
          <w:shd w:val="clear" w:color="auto" w:fill="FFFFFF"/>
          <w:rtl/>
          <w:lang w:bidi="he-IL"/>
        </w:rPr>
        <w:t>יג</w:t>
      </w:r>
      <w:proofErr w:type="spellEnd"/>
      <w:r w:rsidRPr="00BC3452">
        <w:rPr>
          <w:rStyle w:val="ijaxflowpanelid1971"/>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וַיֹּאמֶר יְהוָה, אֶל-אַבְרָהָם</w:t>
      </w:r>
      <w:r w:rsidRPr="00BC3452">
        <w:rPr>
          <w:rStyle w:val="text"/>
          <w:rFonts w:asciiTheme="majorBidi" w:hAnsiTheme="majorBidi" w:cstheme="majorBidi"/>
          <w:shd w:val="clear" w:color="auto" w:fill="FFFFFF"/>
        </w:rPr>
        <w:t xml:space="preserve">: </w:t>
      </w:r>
      <w:r w:rsidRPr="00BC3452">
        <w:rPr>
          <w:rStyle w:val="text"/>
          <w:rFonts w:asciiTheme="majorBidi" w:hAnsiTheme="majorBidi" w:cstheme="majorBidi"/>
          <w:shd w:val="clear" w:color="auto" w:fill="FFFFFF"/>
          <w:rtl/>
          <w:lang w:bidi="he-IL"/>
        </w:rPr>
        <w:t xml:space="preserve">לָמָּה זֶּה צָחֲקָה שָׂרָה </w:t>
      </w:r>
      <w:proofErr w:type="spellStart"/>
      <w:r w:rsidRPr="00BC3452">
        <w:rPr>
          <w:rStyle w:val="text"/>
          <w:rFonts w:asciiTheme="majorBidi" w:hAnsiTheme="majorBidi" w:cstheme="majorBidi"/>
          <w:shd w:val="clear" w:color="auto" w:fill="FFFFFF"/>
          <w:rtl/>
          <w:lang w:bidi="he-IL"/>
        </w:rPr>
        <w:t>לֵאמֹר</w:t>
      </w:r>
      <w:proofErr w:type="spellEnd"/>
      <w:r w:rsidRPr="00BC3452">
        <w:rPr>
          <w:rStyle w:val="text"/>
          <w:rFonts w:asciiTheme="majorBidi" w:hAnsiTheme="majorBidi" w:cstheme="majorBidi"/>
          <w:shd w:val="clear" w:color="auto" w:fill="FFFFFF"/>
          <w:rtl/>
          <w:lang w:bidi="he-IL"/>
        </w:rPr>
        <w:t>, הַאַף אֻמְנָם אֵלֵד--וַאֲנִי זָקַנְתִּי</w:t>
      </w:r>
      <w:r w:rsidRPr="00BC3452">
        <w:rPr>
          <w:rStyle w:val="text"/>
          <w:rFonts w:asciiTheme="majorBidi" w:hAnsiTheme="majorBidi" w:cstheme="majorBidi"/>
          <w:shd w:val="clear" w:color="auto" w:fill="FFFFFF"/>
        </w:rPr>
        <w:t>.</w:t>
      </w:r>
      <w:r w:rsidRPr="00BC3452">
        <w:rPr>
          <w:rStyle w:val="ijaxflowpanelid1971"/>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יד</w:t>
      </w:r>
      <w:r w:rsidRPr="00BC3452">
        <w:rPr>
          <w:rStyle w:val="ijaxflowpanelid1972"/>
          <w:rFonts w:asciiTheme="majorBidi" w:hAnsiTheme="majorBidi" w:cstheme="majorBidi"/>
          <w:shd w:val="clear" w:color="auto" w:fill="FFFFFF"/>
          <w:rtl/>
        </w:rPr>
        <w:t> </w:t>
      </w:r>
      <w:proofErr w:type="spellStart"/>
      <w:r w:rsidRPr="00BC3452">
        <w:rPr>
          <w:rStyle w:val="text"/>
          <w:rFonts w:asciiTheme="majorBidi" w:hAnsiTheme="majorBidi" w:cstheme="majorBidi"/>
          <w:shd w:val="clear" w:color="auto" w:fill="FFFFFF"/>
          <w:rtl/>
          <w:lang w:bidi="he-IL"/>
        </w:rPr>
        <w:t>הֲיִפָּלֵא</w:t>
      </w:r>
      <w:proofErr w:type="spellEnd"/>
      <w:r w:rsidRPr="00BC3452">
        <w:rPr>
          <w:rStyle w:val="text"/>
          <w:rFonts w:asciiTheme="majorBidi" w:hAnsiTheme="majorBidi" w:cstheme="majorBidi"/>
          <w:shd w:val="clear" w:color="auto" w:fill="FFFFFF"/>
          <w:rtl/>
          <w:lang w:bidi="he-IL"/>
        </w:rPr>
        <w:t xml:space="preserve"> מֵיְהוָה, דָּבָר; לַמּוֹעֵד אָשׁוּב אֵלֶיךָ, כָּעֵת חַיָּה--וּלְשָׂרָה בֵן</w:t>
      </w:r>
      <w:r w:rsidRPr="00BC3452">
        <w:rPr>
          <w:rStyle w:val="text"/>
          <w:rFonts w:asciiTheme="majorBidi" w:hAnsiTheme="majorBidi" w:cstheme="majorBidi"/>
          <w:shd w:val="clear" w:color="auto" w:fill="FFFFFF"/>
        </w:rPr>
        <w:t>.</w:t>
      </w:r>
      <w:r w:rsidRPr="00BC3452">
        <w:rPr>
          <w:rStyle w:val="ijaxflowpanelid1972"/>
          <w:rFonts w:asciiTheme="majorBidi" w:hAnsiTheme="majorBidi" w:cstheme="majorBidi"/>
          <w:shd w:val="clear" w:color="auto" w:fill="FFFFFF"/>
        </w:rPr>
        <w:t xml:space="preserve"> </w:t>
      </w:r>
      <w:r w:rsidRPr="00BC3452">
        <w:rPr>
          <w:rStyle w:val="versekey"/>
          <w:rFonts w:asciiTheme="majorBidi" w:hAnsiTheme="majorBidi" w:cstheme="majorBidi"/>
          <w:shd w:val="clear" w:color="auto" w:fill="FFFFFF"/>
          <w:rtl/>
          <w:lang w:bidi="he-IL"/>
        </w:rPr>
        <w:t>טו</w:t>
      </w:r>
      <w:r w:rsidRPr="00BC3452">
        <w:rPr>
          <w:rStyle w:val="ijaxflowpanelid1973"/>
          <w:rFonts w:asciiTheme="majorBidi" w:hAnsiTheme="majorBidi" w:cstheme="majorBidi"/>
          <w:shd w:val="clear" w:color="auto" w:fill="FFFFFF"/>
          <w:rtl/>
        </w:rPr>
        <w:t> </w:t>
      </w:r>
      <w:r w:rsidRPr="00BC3452">
        <w:rPr>
          <w:rStyle w:val="text"/>
          <w:rFonts w:asciiTheme="majorBidi" w:hAnsiTheme="majorBidi" w:cstheme="majorBidi"/>
          <w:shd w:val="clear" w:color="auto" w:fill="FFFFFF"/>
          <w:rtl/>
          <w:lang w:bidi="he-IL"/>
        </w:rPr>
        <w:t xml:space="preserve">וַתְּכַחֵשׁ שָׂרָה </w:t>
      </w:r>
      <w:proofErr w:type="spellStart"/>
      <w:r w:rsidRPr="00BC3452">
        <w:rPr>
          <w:rStyle w:val="text"/>
          <w:rFonts w:asciiTheme="majorBidi" w:hAnsiTheme="majorBidi" w:cstheme="majorBidi"/>
          <w:shd w:val="clear" w:color="auto" w:fill="FFFFFF"/>
          <w:rtl/>
          <w:lang w:bidi="he-IL"/>
        </w:rPr>
        <w:t>לֵאמֹר</w:t>
      </w:r>
      <w:proofErr w:type="spellEnd"/>
      <w:r w:rsidRPr="00BC3452">
        <w:rPr>
          <w:rStyle w:val="text"/>
          <w:rFonts w:asciiTheme="majorBidi" w:hAnsiTheme="majorBidi" w:cstheme="majorBidi"/>
          <w:shd w:val="clear" w:color="auto" w:fill="FFFFFF"/>
          <w:rtl/>
          <w:lang w:bidi="he-IL"/>
        </w:rPr>
        <w:t xml:space="preserve"> לֹא צָחַקְתִּי, כִּי יָרֵאָה; וַיֹּאמֶר לֹא, כִּי צָחָקְתְּ</w:t>
      </w:r>
      <w:r w:rsidRPr="00BC3452">
        <w:rPr>
          <w:rStyle w:val="text"/>
          <w:rFonts w:asciiTheme="majorBidi" w:hAnsiTheme="majorBidi" w:cstheme="majorBidi"/>
          <w:shd w:val="clear" w:color="auto" w:fill="FFFFFF"/>
        </w:rPr>
        <w:t>.</w:t>
      </w:r>
      <w:r w:rsidRPr="00BC3452">
        <w:rPr>
          <w:rStyle w:val="ijaxflowpanelid1973"/>
          <w:rFonts w:asciiTheme="majorBidi" w:hAnsiTheme="majorBidi" w:cstheme="majorBidi"/>
          <w:shd w:val="clear" w:color="auto" w:fill="FFFFFF"/>
        </w:rPr>
        <w:t xml:space="preserve"> </w:t>
      </w:r>
      <w:proofErr w:type="spellStart"/>
      <w:r w:rsidRPr="00BC3452">
        <w:rPr>
          <w:rStyle w:val="versekey"/>
          <w:rFonts w:asciiTheme="majorBidi" w:hAnsiTheme="majorBidi" w:cstheme="majorBidi"/>
          <w:shd w:val="clear" w:color="auto" w:fill="FFFFFF"/>
          <w:rtl/>
          <w:lang w:bidi="he-IL"/>
        </w:rPr>
        <w:t>טז</w:t>
      </w:r>
      <w:proofErr w:type="spellEnd"/>
      <w:r w:rsidRPr="00BC3452">
        <w:rPr>
          <w:rStyle w:val="ijaxflowpanelid1974"/>
          <w:rFonts w:asciiTheme="majorBidi" w:hAnsiTheme="majorBidi" w:cstheme="majorBidi"/>
          <w:shd w:val="clear" w:color="auto" w:fill="FFFFFF"/>
          <w:rtl/>
        </w:rPr>
        <w:t> </w:t>
      </w:r>
      <w:proofErr w:type="spellStart"/>
      <w:r w:rsidRPr="00BC3452">
        <w:rPr>
          <w:rStyle w:val="text"/>
          <w:rFonts w:asciiTheme="majorBidi" w:hAnsiTheme="majorBidi" w:cstheme="majorBidi"/>
          <w:shd w:val="clear" w:color="auto" w:fill="FFFFFF"/>
          <w:rtl/>
          <w:lang w:bidi="he-IL"/>
        </w:rPr>
        <w:t>וַיָּקֻמו</w:t>
      </w:r>
      <w:proofErr w:type="spellEnd"/>
      <w:r w:rsidRPr="00BC3452">
        <w:rPr>
          <w:rStyle w:val="text"/>
          <w:rFonts w:asciiTheme="majorBidi" w:hAnsiTheme="majorBidi" w:cstheme="majorBidi"/>
          <w:shd w:val="clear" w:color="auto" w:fill="FFFFFF"/>
          <w:rtl/>
          <w:lang w:bidi="he-IL"/>
        </w:rPr>
        <w:t>ּ מִשָּׁם הָאֲנָשִׁים, וַיַּשְׁקִפוּ עַל-פְּנֵי סְדֹם; וְאַבְרָהָם--הֹלֵךְ עִמָּם, לְשַׁלְּחָם</w:t>
      </w:r>
      <w:r w:rsidRPr="00BC3452">
        <w:rPr>
          <w:rStyle w:val="text"/>
          <w:rFonts w:asciiTheme="majorBidi" w:hAnsiTheme="majorBidi" w:cstheme="majorBidi"/>
          <w:shd w:val="clear" w:color="auto" w:fill="FFFFFF"/>
        </w:rPr>
        <w:t>.</w:t>
      </w:r>
    </w:p>
    <w:p w14:paraId="00F8AF9B" w14:textId="77777777" w:rsidR="00A939AF" w:rsidRPr="00BC3452" w:rsidRDefault="00A939AF" w:rsidP="00A939AF">
      <w:pPr>
        <w:pStyle w:val="NormalWeb"/>
        <w:spacing w:before="0" w:beforeAutospacing="0" w:after="0" w:afterAutospacing="0"/>
        <w:jc w:val="both"/>
        <w:rPr>
          <w:rStyle w:val="name"/>
          <w:rFonts w:asciiTheme="majorBidi" w:hAnsiTheme="majorBidi" w:cstheme="majorBidi"/>
          <w:b/>
          <w:bCs/>
        </w:rPr>
      </w:pPr>
      <w:r w:rsidRPr="00BC3452">
        <w:rPr>
          <w:rStyle w:val="name"/>
          <w:rFonts w:asciiTheme="majorBidi" w:hAnsiTheme="majorBidi" w:cstheme="majorBidi"/>
          <w:b/>
          <w:bCs/>
        </w:rPr>
        <w:t>Rachi</w:t>
      </w:r>
    </w:p>
    <w:p w14:paraId="5F758128" w14:textId="77777777" w:rsidR="00A939AF" w:rsidRPr="00BC3452" w:rsidRDefault="00A939AF" w:rsidP="00A939AF">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1</w:t>
      </w:r>
      <w:r w:rsidRPr="00BC3452">
        <w:rPr>
          <w:rStyle w:val="name"/>
          <w:rFonts w:asciiTheme="majorBidi" w:hAnsiTheme="majorBidi" w:cstheme="majorBidi"/>
        </w:rPr>
        <w:tab/>
        <w:t>Il prit de la crème</w:t>
      </w:r>
      <w:r w:rsidRPr="00BC3452">
        <w:rPr>
          <w:rFonts w:asciiTheme="majorBidi" w:hAnsiTheme="majorBidi" w:cstheme="majorBidi"/>
        </w:rPr>
        <w:t> </w:t>
      </w:r>
      <w:r w:rsidRPr="00BC3452">
        <w:rPr>
          <w:rStyle w:val="text"/>
          <w:rFonts w:asciiTheme="majorBidi" w:hAnsiTheme="majorBidi" w:cstheme="majorBidi"/>
        </w:rPr>
        <w:t>Il n’a cependant pas apporté pas de pain, parce que la pâte était devenue impure, Sara ayant recommencé, ce jour-là, à avoir ses règles (</w:t>
      </w:r>
      <w:proofErr w:type="spellStart"/>
      <w:r w:rsidRPr="00BC3452">
        <w:rPr>
          <w:rStyle w:val="text"/>
          <w:rFonts w:asciiTheme="majorBidi" w:hAnsiTheme="majorBidi" w:cstheme="majorBidi"/>
        </w:rPr>
        <w:t>Beréchith</w:t>
      </w:r>
      <w:proofErr w:type="spellEnd"/>
      <w:r w:rsidRPr="00BC3452">
        <w:rPr>
          <w:rStyle w:val="text"/>
          <w:rFonts w:asciiTheme="majorBidi" w:hAnsiTheme="majorBidi" w:cstheme="majorBidi"/>
        </w:rPr>
        <w:t xml:space="preserve"> </w:t>
      </w:r>
      <w:proofErr w:type="spellStart"/>
      <w:r w:rsidRPr="00BC3452">
        <w:rPr>
          <w:rStyle w:val="text"/>
          <w:rFonts w:asciiTheme="majorBidi" w:hAnsiTheme="majorBidi" w:cstheme="majorBidi"/>
        </w:rPr>
        <w:t>raba</w:t>
      </w:r>
      <w:proofErr w:type="spellEnd"/>
      <w:r w:rsidRPr="00BC3452">
        <w:rPr>
          <w:rStyle w:val="text"/>
          <w:rFonts w:asciiTheme="majorBidi" w:hAnsiTheme="majorBidi" w:cstheme="majorBidi"/>
        </w:rPr>
        <w:t xml:space="preserve"> 48, 14, Baba </w:t>
      </w:r>
      <w:proofErr w:type="spellStart"/>
      <w:r w:rsidRPr="00BC3452">
        <w:rPr>
          <w:rStyle w:val="text"/>
          <w:rFonts w:asciiTheme="majorBidi" w:hAnsiTheme="majorBidi" w:cstheme="majorBidi"/>
        </w:rPr>
        <w:t>Metsi‘a</w:t>
      </w:r>
      <w:proofErr w:type="spellEnd"/>
      <w:r w:rsidRPr="00BC3452">
        <w:rPr>
          <w:rStyle w:val="text"/>
          <w:rFonts w:asciiTheme="majorBidi" w:hAnsiTheme="majorBidi" w:cstheme="majorBidi"/>
        </w:rPr>
        <w:t xml:space="preserve"> 87a).</w:t>
      </w:r>
      <w:r w:rsidRPr="00BC3452">
        <w:rPr>
          <w:rFonts w:asciiTheme="majorBidi" w:hAnsiTheme="majorBidi" w:cstheme="majorBidi"/>
        </w:rPr>
        <w:t xml:space="preserve"> </w:t>
      </w:r>
    </w:p>
    <w:p w14:paraId="39E8D00C" w14:textId="77777777" w:rsidR="00A939AF" w:rsidRPr="00E6785C" w:rsidRDefault="00A939AF" w:rsidP="00A939AF">
      <w:pPr>
        <w:pStyle w:val="NormalWeb"/>
        <w:spacing w:before="0" w:beforeAutospacing="0" w:after="0" w:afterAutospacing="0"/>
        <w:jc w:val="both"/>
        <w:rPr>
          <w:rFonts w:asciiTheme="majorBidi" w:hAnsiTheme="majorBidi" w:cstheme="majorBidi"/>
          <w:sz w:val="20"/>
          <w:szCs w:val="20"/>
        </w:rPr>
      </w:pPr>
      <w:r w:rsidRPr="00E6785C">
        <w:rPr>
          <w:rStyle w:val="name"/>
          <w:rFonts w:asciiTheme="majorBidi" w:hAnsiTheme="majorBidi" w:cstheme="majorBidi"/>
          <w:sz w:val="20"/>
          <w:szCs w:val="20"/>
        </w:rPr>
        <w:t>De la crème</w:t>
      </w:r>
      <w:r w:rsidRPr="00E6785C">
        <w:rPr>
          <w:rFonts w:asciiTheme="majorBidi" w:hAnsiTheme="majorBidi" w:cstheme="majorBidi"/>
          <w:sz w:val="20"/>
          <w:szCs w:val="20"/>
        </w:rPr>
        <w:t> </w:t>
      </w:r>
      <w:r w:rsidRPr="00E6785C">
        <w:rPr>
          <w:rStyle w:val="text"/>
          <w:rFonts w:asciiTheme="majorBidi" w:hAnsiTheme="majorBidi" w:cstheme="majorBidi"/>
          <w:sz w:val="20"/>
          <w:szCs w:val="20"/>
        </w:rPr>
        <w:t>La crème du lait qu’on enlève à la surface.</w:t>
      </w:r>
      <w:r w:rsidRPr="00E6785C">
        <w:rPr>
          <w:rFonts w:asciiTheme="majorBidi" w:hAnsiTheme="majorBidi" w:cstheme="majorBidi"/>
          <w:sz w:val="20"/>
          <w:szCs w:val="20"/>
        </w:rPr>
        <w:t xml:space="preserve"> </w:t>
      </w:r>
    </w:p>
    <w:p w14:paraId="33822C9C" w14:textId="77777777" w:rsidR="00A939AF" w:rsidRPr="00E6785C" w:rsidRDefault="00A939AF" w:rsidP="00A939AF">
      <w:pPr>
        <w:pStyle w:val="NormalWeb"/>
        <w:spacing w:before="0" w:beforeAutospacing="0" w:after="0" w:afterAutospacing="0"/>
        <w:jc w:val="both"/>
        <w:rPr>
          <w:rFonts w:asciiTheme="majorBidi" w:hAnsiTheme="majorBidi" w:cstheme="majorBidi"/>
          <w:sz w:val="20"/>
          <w:szCs w:val="20"/>
        </w:rPr>
      </w:pPr>
      <w:r w:rsidRPr="00E6785C">
        <w:rPr>
          <w:rStyle w:val="name"/>
          <w:rFonts w:asciiTheme="majorBidi" w:hAnsiTheme="majorBidi" w:cstheme="majorBidi"/>
          <w:sz w:val="20"/>
          <w:szCs w:val="20"/>
        </w:rPr>
        <w:t>Et le jeune taureau qu’on avait préparé</w:t>
      </w:r>
      <w:r w:rsidRPr="00E6785C">
        <w:rPr>
          <w:rFonts w:asciiTheme="majorBidi" w:hAnsiTheme="majorBidi" w:cstheme="majorBidi"/>
          <w:sz w:val="20"/>
          <w:szCs w:val="20"/>
        </w:rPr>
        <w:t> </w:t>
      </w:r>
      <w:r w:rsidRPr="00E6785C">
        <w:rPr>
          <w:rStyle w:val="text"/>
          <w:rFonts w:asciiTheme="majorBidi" w:hAnsiTheme="majorBidi" w:cstheme="majorBidi"/>
          <w:sz w:val="20"/>
          <w:szCs w:val="20"/>
        </w:rPr>
        <w:t xml:space="preserve">Qu’il avait préparé. Au fur et à mesure qu’il avait préparé un plat, il le leur servait (Baba </w:t>
      </w:r>
      <w:proofErr w:type="spellStart"/>
      <w:r w:rsidRPr="00E6785C">
        <w:rPr>
          <w:rStyle w:val="text"/>
          <w:rFonts w:asciiTheme="majorBidi" w:hAnsiTheme="majorBidi" w:cstheme="majorBidi"/>
          <w:sz w:val="20"/>
          <w:szCs w:val="20"/>
        </w:rPr>
        <w:t>Metsi‘a</w:t>
      </w:r>
      <w:proofErr w:type="spellEnd"/>
      <w:r w:rsidRPr="00E6785C">
        <w:rPr>
          <w:rStyle w:val="text"/>
          <w:rFonts w:asciiTheme="majorBidi" w:hAnsiTheme="majorBidi" w:cstheme="majorBidi"/>
          <w:sz w:val="20"/>
          <w:szCs w:val="20"/>
        </w:rPr>
        <w:t xml:space="preserve"> 86b).</w:t>
      </w:r>
      <w:r w:rsidRPr="00E6785C">
        <w:rPr>
          <w:rFonts w:asciiTheme="majorBidi" w:hAnsiTheme="majorBidi" w:cstheme="majorBidi"/>
          <w:sz w:val="20"/>
          <w:szCs w:val="20"/>
        </w:rPr>
        <w:t xml:space="preserve"> </w:t>
      </w:r>
    </w:p>
    <w:p w14:paraId="23F624C1" w14:textId="77777777" w:rsidR="00A939AF" w:rsidRPr="00E6785C" w:rsidRDefault="00A939AF" w:rsidP="00A939AF">
      <w:pPr>
        <w:pStyle w:val="NormalWeb"/>
        <w:spacing w:before="0" w:beforeAutospacing="0" w:after="0" w:afterAutospacing="0"/>
        <w:jc w:val="both"/>
        <w:rPr>
          <w:rFonts w:asciiTheme="majorBidi" w:hAnsiTheme="majorBidi" w:cstheme="majorBidi"/>
          <w:sz w:val="20"/>
          <w:szCs w:val="20"/>
        </w:rPr>
      </w:pPr>
      <w:r w:rsidRPr="00E6785C">
        <w:rPr>
          <w:rStyle w:val="name"/>
          <w:rFonts w:asciiTheme="majorBidi" w:hAnsiTheme="majorBidi" w:cstheme="majorBidi"/>
          <w:sz w:val="20"/>
          <w:szCs w:val="20"/>
        </w:rPr>
        <w:t>Ils mangèrent</w:t>
      </w:r>
      <w:r w:rsidRPr="00E6785C">
        <w:rPr>
          <w:rFonts w:asciiTheme="majorBidi" w:hAnsiTheme="majorBidi" w:cstheme="majorBidi"/>
          <w:sz w:val="20"/>
          <w:szCs w:val="20"/>
        </w:rPr>
        <w:t> </w:t>
      </w:r>
      <w:r w:rsidRPr="00E6785C">
        <w:rPr>
          <w:rStyle w:val="text"/>
          <w:rFonts w:asciiTheme="majorBidi" w:hAnsiTheme="majorBidi" w:cstheme="majorBidi"/>
          <w:sz w:val="20"/>
          <w:szCs w:val="20"/>
        </w:rPr>
        <w:t>Ils ont fait semblant de manger. D’où l’on déduit que l’on ne doit pas s’écarter de la coutume du lieu où l’on se trouve (ibid.).</w:t>
      </w:r>
      <w:r w:rsidRPr="00E6785C">
        <w:rPr>
          <w:rFonts w:asciiTheme="majorBidi" w:hAnsiTheme="majorBidi" w:cstheme="majorBidi"/>
          <w:sz w:val="20"/>
          <w:szCs w:val="20"/>
        </w:rPr>
        <w:t xml:space="preserve"> </w:t>
      </w:r>
    </w:p>
    <w:p w14:paraId="34ECCFEA" w14:textId="77777777" w:rsidR="00A939AF" w:rsidRPr="00E6785C" w:rsidRDefault="00A939AF" w:rsidP="00A939AF">
      <w:pPr>
        <w:pStyle w:val="NormalWeb"/>
        <w:bidi/>
        <w:spacing w:before="0" w:beforeAutospacing="0" w:after="0" w:afterAutospacing="0"/>
        <w:jc w:val="both"/>
        <w:rPr>
          <w:rFonts w:asciiTheme="majorBidi" w:hAnsiTheme="majorBidi" w:cstheme="majorBidi"/>
          <w:sz w:val="20"/>
          <w:szCs w:val="20"/>
        </w:rPr>
      </w:pPr>
      <w:proofErr w:type="spellStart"/>
      <w:r w:rsidRPr="00BC3452">
        <w:rPr>
          <w:rStyle w:val="name"/>
          <w:rFonts w:asciiTheme="majorBidi" w:hAnsiTheme="majorBidi" w:cstheme="majorBidi"/>
          <w:rtl/>
        </w:rPr>
        <w:t>וַיִּקַח</w:t>
      </w:r>
      <w:proofErr w:type="spellEnd"/>
      <w:r w:rsidRPr="00BC3452">
        <w:rPr>
          <w:rStyle w:val="name"/>
          <w:rFonts w:asciiTheme="majorBidi" w:hAnsiTheme="majorBidi" w:cstheme="majorBidi"/>
          <w:rtl/>
        </w:rPr>
        <w:t xml:space="preserve"> חֶמְאָה וְגוֹ</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 xml:space="preserve">וְלֶחֶם לֹא הֵבִיא לְפִי שֶׁפֵּרְסָה שָׂרָה נִדָּה שֶׁחָזַר לָהּ אוֹרַח כַּנָּשִׁים אוֹתוֹ הַיּוֹם וְנִטְמְאָה </w:t>
      </w:r>
      <w:proofErr w:type="spellStart"/>
      <w:r w:rsidRPr="00BC3452">
        <w:rPr>
          <w:rStyle w:val="text"/>
          <w:rFonts w:asciiTheme="majorBidi" w:hAnsiTheme="majorBidi" w:cstheme="majorBidi"/>
          <w:rtl/>
        </w:rPr>
        <w:t>הָעִסָה</w:t>
      </w:r>
      <w:proofErr w:type="spellEnd"/>
      <w:r w:rsidRPr="00BC3452">
        <w:rPr>
          <w:rStyle w:val="text"/>
          <w:rFonts w:asciiTheme="majorBidi" w:hAnsiTheme="majorBidi" w:cstheme="majorBidi"/>
        </w:rPr>
        <w:t>:</w:t>
      </w:r>
      <w:r w:rsidRPr="00BC3452">
        <w:rPr>
          <w:rFonts w:asciiTheme="majorBidi" w:hAnsiTheme="majorBidi" w:cstheme="majorBidi"/>
        </w:rPr>
        <w:t xml:space="preserve"> </w:t>
      </w:r>
      <w:r>
        <w:rPr>
          <w:rFonts w:asciiTheme="majorBidi" w:hAnsiTheme="majorBidi" w:cstheme="majorBidi"/>
        </w:rPr>
        <w:tab/>
      </w:r>
      <w:r w:rsidRPr="00E6785C">
        <w:rPr>
          <w:rFonts w:asciiTheme="majorBidi" w:hAnsiTheme="majorBidi" w:cstheme="majorBidi"/>
          <w:sz w:val="20"/>
          <w:szCs w:val="20"/>
        </w:rPr>
        <w:tab/>
      </w:r>
      <w:r w:rsidRPr="00E6785C">
        <w:rPr>
          <w:rStyle w:val="name"/>
          <w:rFonts w:asciiTheme="majorBidi" w:hAnsiTheme="majorBidi" w:cstheme="majorBidi"/>
          <w:sz w:val="20"/>
          <w:szCs w:val="20"/>
          <w:rtl/>
        </w:rPr>
        <w:t>חֶמְאָה</w:t>
      </w:r>
      <w:r w:rsidRPr="00E6785C">
        <w:rPr>
          <w:rStyle w:val="name"/>
          <w:rFonts w:asciiTheme="majorBidi" w:hAnsiTheme="majorBidi" w:cstheme="majorBidi"/>
          <w:sz w:val="20"/>
          <w:szCs w:val="20"/>
        </w:rPr>
        <w:t>.</w:t>
      </w:r>
      <w:r w:rsidRPr="00E6785C">
        <w:rPr>
          <w:rFonts w:asciiTheme="majorBidi" w:hAnsiTheme="majorBidi" w:cstheme="majorBidi"/>
          <w:sz w:val="20"/>
          <w:szCs w:val="20"/>
        </w:rPr>
        <w:t> </w:t>
      </w:r>
      <w:r w:rsidRPr="00E6785C">
        <w:rPr>
          <w:rStyle w:val="text"/>
          <w:rFonts w:asciiTheme="majorBidi" w:hAnsiTheme="majorBidi" w:cstheme="majorBidi"/>
          <w:sz w:val="20"/>
          <w:szCs w:val="20"/>
          <w:rtl/>
        </w:rPr>
        <w:t xml:space="preserve">שׁוּמָן הֶחָלָב </w:t>
      </w:r>
      <w:proofErr w:type="spellStart"/>
      <w:r w:rsidRPr="00E6785C">
        <w:rPr>
          <w:rStyle w:val="text"/>
          <w:rFonts w:asciiTheme="majorBidi" w:hAnsiTheme="majorBidi" w:cstheme="majorBidi"/>
          <w:sz w:val="20"/>
          <w:szCs w:val="20"/>
          <w:rtl/>
        </w:rPr>
        <w:t>שֶׁקּוֹלְטִין</w:t>
      </w:r>
      <w:proofErr w:type="spellEnd"/>
      <w:r w:rsidRPr="00E6785C">
        <w:rPr>
          <w:rStyle w:val="text"/>
          <w:rFonts w:asciiTheme="majorBidi" w:hAnsiTheme="majorBidi" w:cstheme="majorBidi"/>
          <w:sz w:val="20"/>
          <w:szCs w:val="20"/>
          <w:rtl/>
        </w:rPr>
        <w:t xml:space="preserve"> מֵעַל פָּנָיו</w:t>
      </w:r>
      <w:r w:rsidRPr="00E6785C">
        <w:rPr>
          <w:rStyle w:val="text"/>
          <w:rFonts w:asciiTheme="majorBidi" w:hAnsiTheme="majorBidi" w:cstheme="majorBidi"/>
          <w:sz w:val="20"/>
          <w:szCs w:val="20"/>
        </w:rPr>
        <w:t>:</w:t>
      </w:r>
      <w:r w:rsidRPr="00E6785C">
        <w:rPr>
          <w:rFonts w:asciiTheme="majorBidi" w:hAnsiTheme="majorBidi" w:cstheme="majorBidi"/>
          <w:sz w:val="20"/>
          <w:szCs w:val="20"/>
        </w:rPr>
        <w:t xml:space="preserve"> </w:t>
      </w:r>
      <w:r w:rsidRPr="00E6785C">
        <w:rPr>
          <w:rFonts w:asciiTheme="majorBidi" w:hAnsiTheme="majorBidi" w:cstheme="majorBidi"/>
          <w:sz w:val="20"/>
          <w:szCs w:val="20"/>
        </w:rPr>
        <w:tab/>
      </w:r>
      <w:r w:rsidRPr="00E6785C">
        <w:rPr>
          <w:rStyle w:val="name"/>
          <w:rFonts w:asciiTheme="majorBidi" w:hAnsiTheme="majorBidi" w:cstheme="majorBidi"/>
          <w:sz w:val="20"/>
          <w:szCs w:val="20"/>
          <w:rtl/>
        </w:rPr>
        <w:t>וּבֶן הַבָּקָר אֲשֶׁר עָשָׂה</w:t>
      </w:r>
      <w:r w:rsidRPr="00E6785C">
        <w:rPr>
          <w:rStyle w:val="name"/>
          <w:rFonts w:asciiTheme="majorBidi" w:hAnsiTheme="majorBidi" w:cstheme="majorBidi"/>
          <w:sz w:val="20"/>
          <w:szCs w:val="20"/>
        </w:rPr>
        <w:t>.</w:t>
      </w:r>
      <w:r w:rsidRPr="00E6785C">
        <w:rPr>
          <w:rFonts w:asciiTheme="majorBidi" w:hAnsiTheme="majorBidi" w:cstheme="majorBidi"/>
          <w:sz w:val="20"/>
          <w:szCs w:val="20"/>
        </w:rPr>
        <w:t> </w:t>
      </w:r>
      <w:r w:rsidRPr="00E6785C">
        <w:rPr>
          <w:rStyle w:val="text"/>
          <w:rFonts w:asciiTheme="majorBidi" w:hAnsiTheme="majorBidi" w:cstheme="majorBidi"/>
          <w:sz w:val="20"/>
          <w:szCs w:val="20"/>
          <w:rtl/>
        </w:rPr>
        <w:t xml:space="preserve">אֲשֶׁר תִּקֵּן. קַמָּא </w:t>
      </w:r>
      <w:proofErr w:type="spellStart"/>
      <w:r w:rsidRPr="00E6785C">
        <w:rPr>
          <w:rStyle w:val="text"/>
          <w:rFonts w:asciiTheme="majorBidi" w:hAnsiTheme="majorBidi" w:cstheme="majorBidi"/>
          <w:sz w:val="20"/>
          <w:szCs w:val="20"/>
          <w:rtl/>
        </w:rPr>
        <w:t>קַמָּא</w:t>
      </w:r>
      <w:proofErr w:type="spellEnd"/>
      <w:r w:rsidRPr="00E6785C">
        <w:rPr>
          <w:rStyle w:val="text"/>
          <w:rFonts w:asciiTheme="majorBidi" w:hAnsiTheme="majorBidi" w:cstheme="majorBidi"/>
          <w:sz w:val="20"/>
          <w:szCs w:val="20"/>
          <w:rtl/>
        </w:rPr>
        <w:t xml:space="preserve"> שֶׁתִּקֵּן </w:t>
      </w:r>
      <w:proofErr w:type="spellStart"/>
      <w:r w:rsidRPr="00E6785C">
        <w:rPr>
          <w:rStyle w:val="text"/>
          <w:rFonts w:asciiTheme="majorBidi" w:hAnsiTheme="majorBidi" w:cstheme="majorBidi"/>
          <w:sz w:val="20"/>
          <w:szCs w:val="20"/>
          <w:rtl/>
        </w:rPr>
        <w:t>אַמְטֵי</w:t>
      </w:r>
      <w:proofErr w:type="spellEnd"/>
      <w:r w:rsidRPr="00E6785C">
        <w:rPr>
          <w:rStyle w:val="text"/>
          <w:rFonts w:asciiTheme="majorBidi" w:hAnsiTheme="majorBidi" w:cstheme="majorBidi"/>
          <w:sz w:val="20"/>
          <w:szCs w:val="20"/>
          <w:rtl/>
        </w:rPr>
        <w:t xml:space="preserve"> וְאַיְתֵי </w:t>
      </w:r>
      <w:proofErr w:type="spellStart"/>
      <w:r w:rsidRPr="00E6785C">
        <w:rPr>
          <w:rStyle w:val="text"/>
          <w:rFonts w:asciiTheme="majorBidi" w:hAnsiTheme="majorBidi" w:cstheme="majorBidi"/>
          <w:sz w:val="20"/>
          <w:szCs w:val="20"/>
          <w:rtl/>
        </w:rPr>
        <w:t>קַמַּיְהו</w:t>
      </w:r>
      <w:proofErr w:type="spellEnd"/>
      <w:r w:rsidRPr="00E6785C">
        <w:rPr>
          <w:rStyle w:val="text"/>
          <w:rFonts w:asciiTheme="majorBidi" w:hAnsiTheme="majorBidi" w:cstheme="majorBidi"/>
          <w:sz w:val="20"/>
          <w:szCs w:val="20"/>
          <w:rtl/>
        </w:rPr>
        <w:t>ּ</w:t>
      </w:r>
      <w:r w:rsidRPr="00E6785C">
        <w:rPr>
          <w:rStyle w:val="text"/>
          <w:rFonts w:asciiTheme="majorBidi" w:hAnsiTheme="majorBidi" w:cstheme="majorBidi"/>
          <w:sz w:val="20"/>
          <w:szCs w:val="20"/>
        </w:rPr>
        <w:t>:</w:t>
      </w:r>
      <w:r w:rsidRPr="00E6785C">
        <w:rPr>
          <w:rFonts w:asciiTheme="majorBidi" w:hAnsiTheme="majorBidi" w:cstheme="majorBidi"/>
          <w:sz w:val="20"/>
          <w:szCs w:val="20"/>
        </w:rPr>
        <w:t xml:space="preserve"> </w:t>
      </w:r>
      <w:r>
        <w:rPr>
          <w:rFonts w:asciiTheme="majorBidi" w:hAnsiTheme="majorBidi" w:cstheme="majorBidi"/>
          <w:sz w:val="20"/>
          <w:szCs w:val="20"/>
        </w:rPr>
        <w:tab/>
      </w:r>
      <w:r w:rsidRPr="00E6785C">
        <w:rPr>
          <w:rStyle w:val="name"/>
          <w:rFonts w:asciiTheme="majorBidi" w:hAnsiTheme="majorBidi" w:cstheme="majorBidi"/>
          <w:sz w:val="20"/>
          <w:szCs w:val="20"/>
          <w:rtl/>
        </w:rPr>
        <w:t>וַיֹּאכְלוּ</w:t>
      </w:r>
      <w:r w:rsidRPr="00E6785C">
        <w:rPr>
          <w:rStyle w:val="name"/>
          <w:rFonts w:asciiTheme="majorBidi" w:hAnsiTheme="majorBidi" w:cstheme="majorBidi"/>
          <w:sz w:val="20"/>
          <w:szCs w:val="20"/>
        </w:rPr>
        <w:t>.</w:t>
      </w:r>
      <w:r w:rsidRPr="00E6785C">
        <w:rPr>
          <w:rFonts w:asciiTheme="majorBidi" w:hAnsiTheme="majorBidi" w:cstheme="majorBidi"/>
          <w:sz w:val="20"/>
          <w:szCs w:val="20"/>
        </w:rPr>
        <w:t> </w:t>
      </w:r>
      <w:r w:rsidRPr="00E6785C">
        <w:rPr>
          <w:rStyle w:val="text"/>
          <w:rFonts w:asciiTheme="majorBidi" w:hAnsiTheme="majorBidi" w:cstheme="majorBidi"/>
          <w:sz w:val="20"/>
          <w:szCs w:val="20"/>
          <w:rtl/>
        </w:rPr>
        <w:t>נִרְאוּ כְּמוֹ שֶׁאָכְלוּ מִכָּאן שֶׁלֹּא יְשַׁנֶּה אָדָם מִן הַמִּנְהָג</w:t>
      </w:r>
      <w:r w:rsidRPr="00E6785C">
        <w:rPr>
          <w:rStyle w:val="text"/>
          <w:rFonts w:asciiTheme="majorBidi" w:hAnsiTheme="majorBidi" w:cstheme="majorBidi"/>
          <w:sz w:val="20"/>
          <w:szCs w:val="20"/>
        </w:rPr>
        <w:t>:</w:t>
      </w:r>
      <w:r w:rsidRPr="00E6785C">
        <w:rPr>
          <w:rFonts w:asciiTheme="majorBidi" w:hAnsiTheme="majorBidi" w:cstheme="majorBidi"/>
          <w:sz w:val="20"/>
          <w:szCs w:val="20"/>
        </w:rPr>
        <w:t xml:space="preserve"> </w:t>
      </w:r>
    </w:p>
    <w:p w14:paraId="7BF108A4" w14:textId="77777777" w:rsidR="00A939AF" w:rsidRPr="00BC3452" w:rsidRDefault="00A939AF" w:rsidP="00A939AF">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2</w:t>
      </w:r>
      <w:r w:rsidRPr="00BC3452">
        <w:rPr>
          <w:rStyle w:val="name"/>
          <w:rFonts w:asciiTheme="majorBidi" w:hAnsiTheme="majorBidi" w:cstheme="majorBidi"/>
        </w:rPr>
        <w:tab/>
        <w:t>Ils lui dirent</w:t>
      </w:r>
      <w:r w:rsidRPr="00BC3452">
        <w:rPr>
          <w:rFonts w:asciiTheme="majorBidi" w:hAnsiTheme="majorBidi" w:cstheme="majorBidi"/>
        </w:rPr>
        <w:t> </w:t>
      </w:r>
      <w:r w:rsidRPr="00BC3452">
        <w:rPr>
          <w:rStyle w:val="text"/>
          <w:rFonts w:asciiTheme="majorBidi" w:hAnsiTheme="majorBidi" w:cstheme="majorBidi"/>
        </w:rPr>
        <w:t xml:space="preserve">Les lettres alef, yod et waw du mot </w:t>
      </w:r>
      <w:proofErr w:type="spellStart"/>
      <w:r w:rsidRPr="00BC3452">
        <w:rPr>
          <w:rStyle w:val="text"/>
          <w:rFonts w:asciiTheme="majorBidi" w:hAnsiTheme="majorBidi" w:cstheme="majorBidi"/>
        </w:rPr>
        <w:t>élaw</w:t>
      </w:r>
      <w:proofErr w:type="spellEnd"/>
      <w:r w:rsidRPr="00BC3452">
        <w:rPr>
          <w:rStyle w:val="text"/>
          <w:rFonts w:asciiTheme="majorBidi" w:hAnsiTheme="majorBidi" w:cstheme="majorBidi"/>
        </w:rPr>
        <w:t xml:space="preserve"> (« à lui ») sont surmontées d’un point. Rabi </w:t>
      </w:r>
      <w:proofErr w:type="spellStart"/>
      <w:r w:rsidRPr="00BC3452">
        <w:rPr>
          <w:rStyle w:val="text"/>
          <w:rFonts w:asciiTheme="majorBidi" w:hAnsiTheme="majorBidi" w:cstheme="majorBidi"/>
        </w:rPr>
        <w:t>Chim‘on</w:t>
      </w:r>
      <w:proofErr w:type="spellEnd"/>
      <w:r w:rsidRPr="00BC3452">
        <w:rPr>
          <w:rStyle w:val="text"/>
          <w:rFonts w:asciiTheme="majorBidi" w:hAnsiTheme="majorBidi" w:cstheme="majorBidi"/>
        </w:rPr>
        <w:t xml:space="preserve"> ben </w:t>
      </w:r>
      <w:proofErr w:type="spellStart"/>
      <w:r w:rsidRPr="00BC3452">
        <w:rPr>
          <w:rStyle w:val="text"/>
          <w:rFonts w:asciiTheme="majorBidi" w:hAnsiTheme="majorBidi" w:cstheme="majorBidi"/>
        </w:rPr>
        <w:t>El‘azar</w:t>
      </w:r>
      <w:proofErr w:type="spellEnd"/>
      <w:r w:rsidRPr="00BC3452">
        <w:rPr>
          <w:rStyle w:val="text"/>
          <w:rFonts w:asciiTheme="majorBidi" w:hAnsiTheme="majorBidi" w:cstheme="majorBidi"/>
        </w:rPr>
        <w:t xml:space="preserve"> a enseigné (</w:t>
      </w:r>
      <w:proofErr w:type="spellStart"/>
      <w:r w:rsidRPr="00BC3452">
        <w:rPr>
          <w:rStyle w:val="text"/>
          <w:rFonts w:asciiTheme="majorBidi" w:hAnsiTheme="majorBidi" w:cstheme="majorBidi"/>
        </w:rPr>
        <w:t>Beréchith</w:t>
      </w:r>
      <w:proofErr w:type="spellEnd"/>
      <w:r w:rsidRPr="00BC3452">
        <w:rPr>
          <w:rStyle w:val="text"/>
          <w:rFonts w:asciiTheme="majorBidi" w:hAnsiTheme="majorBidi" w:cstheme="majorBidi"/>
        </w:rPr>
        <w:t xml:space="preserve"> </w:t>
      </w:r>
      <w:proofErr w:type="spellStart"/>
      <w:r w:rsidRPr="00BC3452">
        <w:rPr>
          <w:rStyle w:val="text"/>
          <w:rFonts w:asciiTheme="majorBidi" w:hAnsiTheme="majorBidi" w:cstheme="majorBidi"/>
        </w:rPr>
        <w:t>raba</w:t>
      </w:r>
      <w:proofErr w:type="spellEnd"/>
      <w:r w:rsidRPr="00BC3452">
        <w:rPr>
          <w:rStyle w:val="text"/>
          <w:rFonts w:asciiTheme="majorBidi" w:hAnsiTheme="majorBidi" w:cstheme="majorBidi"/>
        </w:rPr>
        <w:t xml:space="preserve"> 48, 15) : Toutes les fois que, dans un mot, les lettres non pointées sont majoritaires, c’est elles qu’il faut interpréter. Ici, où ce sont les lettres pointées qui sont les plus nombreuses, c’est elles que tu devras interpréter, à savoir qu’à Sara aussi ils ont demandé où était (</w:t>
      </w:r>
      <w:proofErr w:type="spellStart"/>
      <w:r w:rsidRPr="00BC3452">
        <w:rPr>
          <w:rStyle w:val="text"/>
          <w:rFonts w:asciiTheme="majorBidi" w:hAnsiTheme="majorBidi" w:cstheme="majorBidi"/>
        </w:rPr>
        <w:t>ayo</w:t>
      </w:r>
      <w:proofErr w:type="spellEnd"/>
      <w:r w:rsidRPr="00BC3452">
        <w:rPr>
          <w:rStyle w:val="text"/>
          <w:rFonts w:asciiTheme="majorBidi" w:hAnsiTheme="majorBidi" w:cstheme="majorBidi"/>
        </w:rPr>
        <w:t xml:space="preserve">) </w:t>
      </w:r>
      <w:proofErr w:type="spellStart"/>
      <w:r w:rsidRPr="00BC3452">
        <w:rPr>
          <w:rStyle w:val="text"/>
          <w:rFonts w:asciiTheme="majorBidi" w:hAnsiTheme="majorBidi" w:cstheme="majorBidi"/>
        </w:rPr>
        <w:t>Avraham</w:t>
      </w:r>
      <w:proofErr w:type="spellEnd"/>
      <w:r w:rsidRPr="00BC3452">
        <w:rPr>
          <w:rStyle w:val="text"/>
          <w:rFonts w:asciiTheme="majorBidi" w:hAnsiTheme="majorBidi" w:cstheme="majorBidi"/>
        </w:rPr>
        <w:t xml:space="preserve">. Ce qui nous enseigne une règle de politesse : Lorsqu’on est reçu chez quelqu’un, on doit demander au mari des nouvelles de sa femme, et à la femme des nouvelles de son mari. La </w:t>
      </w:r>
      <w:proofErr w:type="spellStart"/>
      <w:r w:rsidRPr="00BC3452">
        <w:rPr>
          <w:rStyle w:val="text"/>
          <w:rFonts w:asciiTheme="majorBidi" w:hAnsiTheme="majorBidi" w:cstheme="majorBidi"/>
        </w:rPr>
        <w:t>guemara</w:t>
      </w:r>
      <w:proofErr w:type="spellEnd"/>
      <w:r w:rsidRPr="00BC3452">
        <w:rPr>
          <w:rStyle w:val="text"/>
          <w:rFonts w:asciiTheme="majorBidi" w:hAnsiTheme="majorBidi" w:cstheme="majorBidi"/>
        </w:rPr>
        <w:t xml:space="preserve"> (Baba </w:t>
      </w:r>
      <w:proofErr w:type="spellStart"/>
      <w:r w:rsidRPr="00BC3452">
        <w:rPr>
          <w:rStyle w:val="text"/>
          <w:rFonts w:asciiTheme="majorBidi" w:hAnsiTheme="majorBidi" w:cstheme="majorBidi"/>
        </w:rPr>
        <w:t>Metsi‘a</w:t>
      </w:r>
      <w:proofErr w:type="spellEnd"/>
      <w:r w:rsidRPr="00BC3452">
        <w:rPr>
          <w:rStyle w:val="text"/>
          <w:rFonts w:asciiTheme="majorBidi" w:hAnsiTheme="majorBidi" w:cstheme="majorBidi"/>
        </w:rPr>
        <w:t xml:space="preserve"> 87a) souligne que les anges savaient, certes, où était Sara, notre mère, mais qu’ils ont voulu mettre sa discrétion en évidence, afin de la rendre plus chère à son mari. Rabi </w:t>
      </w:r>
      <w:proofErr w:type="spellStart"/>
      <w:r w:rsidRPr="00BC3452">
        <w:rPr>
          <w:rStyle w:val="text"/>
          <w:rFonts w:asciiTheme="majorBidi" w:hAnsiTheme="majorBidi" w:cstheme="majorBidi"/>
        </w:rPr>
        <w:t>Yossi</w:t>
      </w:r>
      <w:proofErr w:type="spellEnd"/>
      <w:r w:rsidRPr="00BC3452">
        <w:rPr>
          <w:rStyle w:val="text"/>
          <w:rFonts w:asciiTheme="majorBidi" w:hAnsiTheme="majorBidi" w:cstheme="majorBidi"/>
        </w:rPr>
        <w:t xml:space="preserve"> bar ‘</w:t>
      </w:r>
      <w:proofErr w:type="spellStart"/>
      <w:r w:rsidRPr="00BC3452">
        <w:rPr>
          <w:rStyle w:val="text"/>
          <w:rFonts w:asciiTheme="majorBidi" w:hAnsiTheme="majorBidi" w:cstheme="majorBidi"/>
        </w:rPr>
        <w:t>Hanina</w:t>
      </w:r>
      <w:proofErr w:type="spellEnd"/>
      <w:r w:rsidRPr="00BC3452">
        <w:rPr>
          <w:rStyle w:val="text"/>
          <w:rFonts w:asciiTheme="majorBidi" w:hAnsiTheme="majorBidi" w:cstheme="majorBidi"/>
        </w:rPr>
        <w:t xml:space="preserve"> a enseigné : c’était pour lui envoyer la coupe de vin qui a accompagné la bénédiction après le repas.</w:t>
      </w:r>
      <w:r w:rsidRPr="00BC3452">
        <w:rPr>
          <w:rFonts w:asciiTheme="majorBidi" w:hAnsiTheme="majorBidi" w:cstheme="majorBidi"/>
        </w:rPr>
        <w:t xml:space="preserve"> </w:t>
      </w:r>
    </w:p>
    <w:p w14:paraId="68E5641A" w14:textId="77777777" w:rsidR="00A939AF" w:rsidRPr="00BC3452" w:rsidRDefault="00A939AF" w:rsidP="00A939AF">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Elle est dans la tente</w:t>
      </w:r>
      <w:r w:rsidRPr="00BC3452">
        <w:rPr>
          <w:rFonts w:asciiTheme="majorBidi" w:hAnsiTheme="majorBidi" w:cstheme="majorBidi"/>
        </w:rPr>
        <w:t> </w:t>
      </w:r>
      <w:r w:rsidRPr="00BC3452">
        <w:rPr>
          <w:rStyle w:val="text"/>
          <w:rFonts w:asciiTheme="majorBidi" w:hAnsiTheme="majorBidi" w:cstheme="majorBidi"/>
        </w:rPr>
        <w:t>Elle est discrète.</w:t>
      </w:r>
      <w:r w:rsidRPr="00BC3452">
        <w:rPr>
          <w:rFonts w:asciiTheme="majorBidi" w:hAnsiTheme="majorBidi" w:cstheme="majorBidi"/>
        </w:rPr>
        <w:t xml:space="preserve"> </w:t>
      </w:r>
    </w:p>
    <w:p w14:paraId="433E2245" w14:textId="77777777" w:rsidR="00A939AF" w:rsidRPr="00BC3452" w:rsidRDefault="00A939AF" w:rsidP="00A939AF">
      <w:pPr>
        <w:pStyle w:val="NormalWeb"/>
        <w:bidi/>
        <w:spacing w:before="0" w:beforeAutospacing="0" w:after="0" w:afterAutospacing="0"/>
        <w:jc w:val="both"/>
        <w:rPr>
          <w:rFonts w:asciiTheme="majorBidi" w:hAnsiTheme="majorBidi" w:cstheme="majorBidi"/>
        </w:rPr>
      </w:pPr>
      <w:r w:rsidRPr="00BC3452">
        <w:rPr>
          <w:rStyle w:val="name"/>
          <w:rFonts w:asciiTheme="majorBidi" w:hAnsiTheme="majorBidi" w:cstheme="majorBidi"/>
          <w:rtl/>
        </w:rPr>
        <w:t>וַיֹּאמְרוּ אֵלָיו</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 xml:space="preserve">נָקוּד עַל </w:t>
      </w:r>
      <w:proofErr w:type="spellStart"/>
      <w:r w:rsidRPr="00BC3452">
        <w:rPr>
          <w:rStyle w:val="text"/>
          <w:rFonts w:asciiTheme="majorBidi" w:hAnsiTheme="majorBidi" w:cstheme="majorBidi"/>
          <w:rtl/>
        </w:rPr>
        <w:t>אַיּ"ו</w:t>
      </w:r>
      <w:proofErr w:type="spellEnd"/>
      <w:r w:rsidRPr="00BC3452">
        <w:rPr>
          <w:rStyle w:val="text"/>
          <w:rFonts w:asciiTheme="majorBidi" w:hAnsiTheme="majorBidi" w:cstheme="majorBidi"/>
          <w:rtl/>
        </w:rPr>
        <w:t xml:space="preserve">ֹ שֶׁבְּאֵלָיו. וְתַנְיָא </w:t>
      </w:r>
      <w:proofErr w:type="spellStart"/>
      <w:r w:rsidRPr="00BC3452">
        <w:rPr>
          <w:rStyle w:val="text"/>
          <w:rFonts w:asciiTheme="majorBidi" w:hAnsiTheme="majorBidi" w:cstheme="majorBidi"/>
          <w:rtl/>
        </w:rPr>
        <w:t>רַשׁב"א</w:t>
      </w:r>
      <w:proofErr w:type="spellEnd"/>
      <w:r w:rsidRPr="00BC3452">
        <w:rPr>
          <w:rStyle w:val="text"/>
          <w:rFonts w:asciiTheme="majorBidi" w:hAnsiTheme="majorBidi" w:cstheme="majorBidi"/>
          <w:rtl/>
        </w:rPr>
        <w:t xml:space="preserve"> אוֹמֵר כָּל מָקוֹם שֶׁהַכְּתָב רַבָּה עַל הַנְּקוּדָה אַתָּה דּוֹרֵשׁ הַכְּתָב </w:t>
      </w:r>
      <w:proofErr w:type="spellStart"/>
      <w:r w:rsidRPr="00BC3452">
        <w:rPr>
          <w:rStyle w:val="text"/>
          <w:rFonts w:asciiTheme="majorBidi" w:hAnsiTheme="majorBidi" w:cstheme="majorBidi"/>
          <w:rtl/>
        </w:rPr>
        <w:t>וְכו</w:t>
      </w:r>
      <w:proofErr w:type="spellEnd"/>
      <w:r w:rsidRPr="00BC3452">
        <w:rPr>
          <w:rStyle w:val="text"/>
          <w:rFonts w:asciiTheme="majorBidi" w:hAnsiTheme="majorBidi" w:cstheme="majorBidi"/>
          <w:rtl/>
        </w:rPr>
        <w:t>ּ</w:t>
      </w:r>
      <w:r w:rsidRPr="00BC3452">
        <w:rPr>
          <w:rStyle w:val="text"/>
          <w:rFonts w:asciiTheme="majorBidi" w:hAnsiTheme="majorBidi" w:cstheme="majorBidi"/>
        </w:rPr>
        <w:t xml:space="preserve">' </w:t>
      </w:r>
      <w:r w:rsidRPr="00BC3452">
        <w:rPr>
          <w:rStyle w:val="text"/>
          <w:rFonts w:asciiTheme="majorBidi" w:hAnsiTheme="majorBidi" w:cstheme="majorBidi"/>
          <w:rtl/>
        </w:rPr>
        <w:t xml:space="preserve">וְכָאן הַנְּקוּדָה רַבָּה עַל הַכְּתָב וְאַתָּה דּוֹרֵשׁ הַנְּקוּדָה שֶׁאַף לְשָׂרָה שָׁאֲלוּ </w:t>
      </w:r>
      <w:proofErr w:type="spellStart"/>
      <w:r w:rsidRPr="00BC3452">
        <w:rPr>
          <w:rStyle w:val="text"/>
          <w:rFonts w:asciiTheme="majorBidi" w:hAnsiTheme="majorBidi" w:cstheme="majorBidi"/>
          <w:rtl/>
        </w:rPr>
        <w:t>אַיּו</w:t>
      </w:r>
      <w:proofErr w:type="spellEnd"/>
      <w:r w:rsidRPr="00BC3452">
        <w:rPr>
          <w:rStyle w:val="text"/>
          <w:rFonts w:asciiTheme="majorBidi" w:hAnsiTheme="majorBidi" w:cstheme="majorBidi"/>
          <w:rtl/>
        </w:rPr>
        <w:t xml:space="preserve">ֹ אַבְרָהָם. לָמַדְנוּ שֶׁיִּשְׁאַל אָדָם </w:t>
      </w:r>
      <w:proofErr w:type="spellStart"/>
      <w:r w:rsidRPr="00BC3452">
        <w:rPr>
          <w:rStyle w:val="text"/>
          <w:rFonts w:asciiTheme="majorBidi" w:hAnsiTheme="majorBidi" w:cstheme="majorBidi"/>
          <w:rtl/>
        </w:rPr>
        <w:t>בַּאֲכְסַנְיָא</w:t>
      </w:r>
      <w:proofErr w:type="spellEnd"/>
      <w:r w:rsidRPr="00BC3452">
        <w:rPr>
          <w:rStyle w:val="text"/>
          <w:rFonts w:asciiTheme="majorBidi" w:hAnsiTheme="majorBidi" w:cstheme="majorBidi"/>
          <w:rtl/>
        </w:rPr>
        <w:t xml:space="preserve"> שֶׁלּוֹ לָאִישׁ עַל </w:t>
      </w:r>
      <w:proofErr w:type="spellStart"/>
      <w:r w:rsidRPr="00BC3452">
        <w:rPr>
          <w:rStyle w:val="text"/>
          <w:rFonts w:asciiTheme="majorBidi" w:hAnsiTheme="majorBidi" w:cstheme="majorBidi"/>
          <w:rtl/>
        </w:rPr>
        <w:t>הָאִשָּׁה</w:t>
      </w:r>
      <w:proofErr w:type="spellEnd"/>
      <w:r w:rsidRPr="00BC3452">
        <w:rPr>
          <w:rStyle w:val="text"/>
          <w:rFonts w:asciiTheme="majorBidi" w:hAnsiTheme="majorBidi" w:cstheme="majorBidi"/>
          <w:rtl/>
        </w:rPr>
        <w:t xml:space="preserve"> וְלָאִשָּׁה עַל הָאִישׁ </w:t>
      </w:r>
      <w:r w:rsidRPr="00BC3452">
        <w:rPr>
          <w:rStyle w:val="text"/>
          <w:rFonts w:asciiTheme="majorBidi" w:hAnsiTheme="majorBidi" w:cstheme="majorBidi"/>
        </w:rPr>
        <w:t>(</w:t>
      </w:r>
      <w:r w:rsidRPr="00BC3452">
        <w:rPr>
          <w:rStyle w:val="text"/>
          <w:rFonts w:asciiTheme="majorBidi" w:hAnsiTheme="majorBidi" w:cstheme="majorBidi"/>
          <w:rtl/>
        </w:rPr>
        <w:t xml:space="preserve">בָּבָא מְצִיעָא דַּף פ"ז אִיתָא יוֹדְעִין הָיוּ מַלְאֲכֵי הַשָּׁרֵת שָׂרָה אִמֵּנוּ הֵיכָן </w:t>
      </w:r>
      <w:proofErr w:type="spellStart"/>
      <w:r w:rsidRPr="00BC3452">
        <w:rPr>
          <w:rStyle w:val="text"/>
          <w:rFonts w:asciiTheme="majorBidi" w:hAnsiTheme="majorBidi" w:cstheme="majorBidi"/>
          <w:rtl/>
        </w:rPr>
        <w:t>הָיְתָה</w:t>
      </w:r>
      <w:proofErr w:type="spellEnd"/>
      <w:r w:rsidRPr="00BC3452">
        <w:rPr>
          <w:rStyle w:val="text"/>
          <w:rFonts w:asciiTheme="majorBidi" w:hAnsiTheme="majorBidi" w:cstheme="majorBidi"/>
          <w:rtl/>
        </w:rPr>
        <w:t xml:space="preserve"> אֶלָּא לְהוֹדִיעַ שֶׁצְּנוּעָה </w:t>
      </w:r>
      <w:proofErr w:type="spellStart"/>
      <w:r w:rsidRPr="00BC3452">
        <w:rPr>
          <w:rStyle w:val="text"/>
          <w:rFonts w:asciiTheme="majorBidi" w:hAnsiTheme="majorBidi" w:cstheme="majorBidi"/>
          <w:rtl/>
        </w:rPr>
        <w:t>הָיְתָה</w:t>
      </w:r>
      <w:proofErr w:type="spellEnd"/>
      <w:r w:rsidRPr="00BC3452">
        <w:rPr>
          <w:rStyle w:val="text"/>
          <w:rFonts w:asciiTheme="majorBidi" w:hAnsiTheme="majorBidi" w:cstheme="majorBidi"/>
          <w:rtl/>
        </w:rPr>
        <w:t xml:space="preserve"> כְּדֵי לְחַבְּבָהּ עַל בַּעֲלָהּ אָמַר רַבִּי יוֹסֵי בַּר </w:t>
      </w:r>
      <w:proofErr w:type="spellStart"/>
      <w:r w:rsidRPr="00BC3452">
        <w:rPr>
          <w:rStyle w:val="text"/>
          <w:rFonts w:asciiTheme="majorBidi" w:hAnsiTheme="majorBidi" w:cstheme="majorBidi"/>
          <w:rtl/>
        </w:rPr>
        <w:t>חֲנִינָא</w:t>
      </w:r>
      <w:proofErr w:type="spellEnd"/>
      <w:r w:rsidRPr="00BC3452">
        <w:rPr>
          <w:rStyle w:val="text"/>
          <w:rFonts w:asciiTheme="majorBidi" w:hAnsiTheme="majorBidi" w:cstheme="majorBidi"/>
          <w:rtl/>
        </w:rPr>
        <w:t xml:space="preserve"> כְּדֵי לְשַׁגֵּר לָהּ כּוֹס שֶׁל בְּרָכָה</w:t>
      </w:r>
      <w:r w:rsidRPr="00BC3452">
        <w:rPr>
          <w:rStyle w:val="text"/>
          <w:rFonts w:asciiTheme="majorBidi" w:hAnsiTheme="majorBidi" w:cstheme="majorBidi"/>
        </w:rPr>
        <w:t>):</w:t>
      </w:r>
      <w:r w:rsidRPr="00BC3452">
        <w:rPr>
          <w:rFonts w:asciiTheme="majorBidi" w:hAnsiTheme="majorBidi" w:cstheme="majorBidi"/>
        </w:rPr>
        <w:t xml:space="preserve"> </w:t>
      </w:r>
      <w:r>
        <w:rPr>
          <w:rFonts w:asciiTheme="majorBidi" w:hAnsiTheme="majorBidi" w:cstheme="majorBidi"/>
        </w:rPr>
        <w:tab/>
      </w:r>
      <w:r>
        <w:rPr>
          <w:rFonts w:asciiTheme="majorBidi" w:hAnsiTheme="majorBidi" w:cstheme="majorBidi"/>
        </w:rPr>
        <w:tab/>
      </w:r>
      <w:r w:rsidRPr="00BC3452">
        <w:rPr>
          <w:rStyle w:val="name"/>
          <w:rFonts w:asciiTheme="majorBidi" w:hAnsiTheme="majorBidi" w:cstheme="majorBidi"/>
          <w:rtl/>
        </w:rPr>
        <w:t>הִנֵּה בָאֹהֶל</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צְנוּעָה הִיא</w:t>
      </w:r>
    </w:p>
    <w:p w14:paraId="41B58F54" w14:textId="77777777" w:rsidR="00A939AF" w:rsidRPr="00E6785C" w:rsidRDefault="00A939AF" w:rsidP="00A939AF">
      <w:pPr>
        <w:pStyle w:val="NormalWeb"/>
        <w:spacing w:before="0" w:beforeAutospacing="0" w:after="0" w:afterAutospacing="0"/>
        <w:jc w:val="both"/>
        <w:rPr>
          <w:rFonts w:asciiTheme="majorBidi" w:hAnsiTheme="majorBidi" w:cstheme="majorBidi"/>
          <w:sz w:val="20"/>
          <w:szCs w:val="20"/>
        </w:rPr>
      </w:pPr>
      <w:r w:rsidRPr="00E6785C">
        <w:rPr>
          <w:rStyle w:val="name"/>
          <w:rFonts w:asciiTheme="majorBidi" w:hAnsiTheme="majorBidi" w:cstheme="majorBidi"/>
          <w:sz w:val="20"/>
          <w:szCs w:val="20"/>
        </w:rPr>
        <w:t>3</w:t>
      </w:r>
      <w:r w:rsidRPr="00E6785C">
        <w:rPr>
          <w:rStyle w:val="name"/>
          <w:rFonts w:asciiTheme="majorBidi" w:hAnsiTheme="majorBidi" w:cstheme="majorBidi"/>
          <w:sz w:val="20"/>
          <w:szCs w:val="20"/>
        </w:rPr>
        <w:tab/>
        <w:t>Je reviendrai (</w:t>
      </w:r>
      <w:proofErr w:type="spellStart"/>
      <w:r w:rsidRPr="00E6785C">
        <w:rPr>
          <w:rStyle w:val="name"/>
          <w:rFonts w:asciiTheme="majorBidi" w:hAnsiTheme="majorBidi" w:cstheme="majorBidi"/>
          <w:sz w:val="20"/>
          <w:szCs w:val="20"/>
        </w:rPr>
        <w:t>chov</w:t>
      </w:r>
      <w:proofErr w:type="spellEnd"/>
      <w:r w:rsidRPr="00E6785C">
        <w:rPr>
          <w:rStyle w:val="name"/>
          <w:rFonts w:asciiTheme="majorBidi" w:hAnsiTheme="majorBidi" w:cstheme="majorBidi"/>
          <w:sz w:val="20"/>
          <w:szCs w:val="20"/>
        </w:rPr>
        <w:t xml:space="preserve"> </w:t>
      </w:r>
      <w:proofErr w:type="spellStart"/>
      <w:r w:rsidRPr="00E6785C">
        <w:rPr>
          <w:rStyle w:val="name"/>
          <w:rFonts w:asciiTheme="majorBidi" w:hAnsiTheme="majorBidi" w:cstheme="majorBidi"/>
          <w:sz w:val="20"/>
          <w:szCs w:val="20"/>
        </w:rPr>
        <w:t>achouv</w:t>
      </w:r>
      <w:proofErr w:type="spellEnd"/>
      <w:r w:rsidRPr="00E6785C">
        <w:rPr>
          <w:rStyle w:val="name"/>
          <w:rFonts w:asciiTheme="majorBidi" w:hAnsiTheme="majorBidi" w:cstheme="majorBidi"/>
          <w:sz w:val="20"/>
          <w:szCs w:val="20"/>
        </w:rPr>
        <w:t xml:space="preserve"> – littéralement : « revenir, je reviendrai »)</w:t>
      </w:r>
      <w:r w:rsidRPr="00E6785C">
        <w:rPr>
          <w:rFonts w:asciiTheme="majorBidi" w:hAnsiTheme="majorBidi" w:cstheme="majorBidi"/>
          <w:sz w:val="20"/>
          <w:szCs w:val="20"/>
        </w:rPr>
        <w:t> </w:t>
      </w:r>
      <w:r w:rsidRPr="00E6785C">
        <w:rPr>
          <w:rStyle w:val="text"/>
          <w:rFonts w:asciiTheme="majorBidi" w:hAnsiTheme="majorBidi" w:cstheme="majorBidi"/>
          <w:sz w:val="20"/>
          <w:szCs w:val="20"/>
        </w:rPr>
        <w:t>L’ange ne lui annonce pas son propre retour, mais il se fait le porte-parole de Dieu. Autres exemples [de la même forme répétitive d’un verbe utilisée dans le même sens] : « l’ange de Hachem lui dit : je multiplierai beaucoup (</w:t>
      </w:r>
      <w:proofErr w:type="spellStart"/>
      <w:r w:rsidRPr="00E6785C">
        <w:rPr>
          <w:rStyle w:val="text"/>
          <w:rFonts w:asciiTheme="majorBidi" w:hAnsiTheme="majorBidi" w:cstheme="majorBidi"/>
          <w:sz w:val="20"/>
          <w:szCs w:val="20"/>
        </w:rPr>
        <w:t>harba</w:t>
      </w:r>
      <w:proofErr w:type="spellEnd"/>
      <w:r w:rsidRPr="00E6785C">
        <w:rPr>
          <w:rStyle w:val="text"/>
          <w:rFonts w:asciiTheme="majorBidi" w:hAnsiTheme="majorBidi" w:cstheme="majorBidi"/>
          <w:sz w:val="20"/>
          <w:szCs w:val="20"/>
        </w:rPr>
        <w:t xml:space="preserve"> </w:t>
      </w:r>
      <w:proofErr w:type="spellStart"/>
      <w:r w:rsidRPr="00E6785C">
        <w:rPr>
          <w:rStyle w:val="text"/>
          <w:rFonts w:asciiTheme="majorBidi" w:hAnsiTheme="majorBidi" w:cstheme="majorBidi"/>
          <w:sz w:val="20"/>
          <w:szCs w:val="20"/>
        </w:rPr>
        <w:t>arbè</w:t>
      </w:r>
      <w:proofErr w:type="spellEnd"/>
      <w:r w:rsidRPr="00E6785C">
        <w:rPr>
          <w:rStyle w:val="text"/>
          <w:rFonts w:asciiTheme="majorBidi" w:hAnsiTheme="majorBidi" w:cstheme="majorBidi"/>
          <w:sz w:val="20"/>
          <w:szCs w:val="20"/>
        </w:rPr>
        <w:t xml:space="preserve"> – littéralement : “multiplier, je multiplierai”) ta descendance » (supra 16, 10). Un ange n’a pas le pouvoir de multiplier une descendance, mais il le lui dit en tant que messager de Dieu. Il en est de même dans les propos tenus par </w:t>
      </w:r>
      <w:proofErr w:type="spellStart"/>
      <w:r w:rsidRPr="00E6785C">
        <w:rPr>
          <w:rStyle w:val="text"/>
          <w:rFonts w:asciiTheme="majorBidi" w:hAnsiTheme="majorBidi" w:cstheme="majorBidi"/>
          <w:sz w:val="20"/>
          <w:szCs w:val="20"/>
        </w:rPr>
        <w:t>Elicha</w:t>
      </w:r>
      <w:proofErr w:type="spellEnd"/>
      <w:r w:rsidRPr="00E6785C">
        <w:rPr>
          <w:rStyle w:val="text"/>
          <w:rFonts w:asciiTheme="majorBidi" w:hAnsiTheme="majorBidi" w:cstheme="majorBidi"/>
          <w:sz w:val="20"/>
          <w:szCs w:val="20"/>
        </w:rPr>
        <w:t xml:space="preserve"> à la </w:t>
      </w:r>
      <w:proofErr w:type="spellStart"/>
      <w:r w:rsidRPr="00E6785C">
        <w:rPr>
          <w:rStyle w:val="text"/>
          <w:rFonts w:asciiTheme="majorBidi" w:hAnsiTheme="majorBidi" w:cstheme="majorBidi"/>
          <w:sz w:val="20"/>
          <w:szCs w:val="20"/>
        </w:rPr>
        <w:t>Chounamite</w:t>
      </w:r>
      <w:proofErr w:type="spellEnd"/>
      <w:r w:rsidRPr="00E6785C">
        <w:rPr>
          <w:rStyle w:val="text"/>
          <w:rFonts w:asciiTheme="majorBidi" w:hAnsiTheme="majorBidi" w:cstheme="majorBidi"/>
          <w:sz w:val="20"/>
          <w:szCs w:val="20"/>
        </w:rPr>
        <w:t> : « A pareille époque, au retour de cette saison, tu serreras un fils dans tes bras. Elle répondit : Ah ! mon seigneur, homme de Dieu, ne trompe pas ta servante ! » (II </w:t>
      </w:r>
      <w:proofErr w:type="spellStart"/>
      <w:r w:rsidRPr="00E6785C">
        <w:rPr>
          <w:rStyle w:val="text"/>
          <w:rFonts w:asciiTheme="majorBidi" w:hAnsiTheme="majorBidi" w:cstheme="majorBidi"/>
          <w:sz w:val="20"/>
          <w:szCs w:val="20"/>
        </w:rPr>
        <w:t>Melakhim</w:t>
      </w:r>
      <w:proofErr w:type="spellEnd"/>
      <w:r w:rsidRPr="00E6785C">
        <w:rPr>
          <w:rStyle w:val="text"/>
          <w:rFonts w:asciiTheme="majorBidi" w:hAnsiTheme="majorBidi" w:cstheme="majorBidi"/>
          <w:sz w:val="20"/>
          <w:szCs w:val="20"/>
        </w:rPr>
        <w:t xml:space="preserve"> 4, 16). Les anges qui avaient annoncé la nouvelle à Sara ont dit : « Je reviendrai ». Quant à </w:t>
      </w:r>
      <w:proofErr w:type="spellStart"/>
      <w:r w:rsidRPr="00E6785C">
        <w:rPr>
          <w:rStyle w:val="text"/>
          <w:rFonts w:asciiTheme="majorBidi" w:hAnsiTheme="majorBidi" w:cstheme="majorBidi"/>
          <w:sz w:val="20"/>
          <w:szCs w:val="20"/>
        </w:rPr>
        <w:t>Elicha</w:t>
      </w:r>
      <w:proofErr w:type="spellEnd"/>
      <w:r w:rsidRPr="00E6785C">
        <w:rPr>
          <w:rStyle w:val="text"/>
          <w:rFonts w:asciiTheme="majorBidi" w:hAnsiTheme="majorBidi" w:cstheme="majorBidi"/>
          <w:sz w:val="20"/>
          <w:szCs w:val="20"/>
        </w:rPr>
        <w:t>, il a dit : « Les anges qui sont éternellement vivants ont dit : Je reviendrai ! Tandis que moi, qui suis un être de chair et de sang, aujourd’hui vivant, demain mort, que je sois vivant ou que je sois mort à pareille époque, tu serreras un fils dans tes bras... » (</w:t>
      </w:r>
      <w:proofErr w:type="spellStart"/>
      <w:r w:rsidRPr="00E6785C">
        <w:rPr>
          <w:rStyle w:val="text"/>
          <w:rFonts w:asciiTheme="majorBidi" w:hAnsiTheme="majorBidi" w:cstheme="majorBidi"/>
          <w:sz w:val="20"/>
          <w:szCs w:val="20"/>
        </w:rPr>
        <w:t>Beréchith</w:t>
      </w:r>
      <w:proofErr w:type="spellEnd"/>
      <w:r w:rsidRPr="00E6785C">
        <w:rPr>
          <w:rStyle w:val="text"/>
          <w:rFonts w:asciiTheme="majorBidi" w:hAnsiTheme="majorBidi" w:cstheme="majorBidi"/>
          <w:sz w:val="20"/>
          <w:szCs w:val="20"/>
        </w:rPr>
        <w:t xml:space="preserve"> </w:t>
      </w:r>
      <w:proofErr w:type="spellStart"/>
      <w:r w:rsidRPr="00E6785C">
        <w:rPr>
          <w:rStyle w:val="text"/>
          <w:rFonts w:asciiTheme="majorBidi" w:hAnsiTheme="majorBidi" w:cstheme="majorBidi"/>
          <w:sz w:val="20"/>
          <w:szCs w:val="20"/>
        </w:rPr>
        <w:t>raba</w:t>
      </w:r>
      <w:proofErr w:type="spellEnd"/>
      <w:r w:rsidRPr="00E6785C">
        <w:rPr>
          <w:rStyle w:val="text"/>
          <w:rFonts w:asciiTheme="majorBidi" w:hAnsiTheme="majorBidi" w:cstheme="majorBidi"/>
          <w:sz w:val="20"/>
          <w:szCs w:val="20"/>
        </w:rPr>
        <w:t xml:space="preserve"> 53, 20).</w:t>
      </w:r>
      <w:r w:rsidRPr="00E6785C">
        <w:rPr>
          <w:rFonts w:asciiTheme="majorBidi" w:hAnsiTheme="majorBidi" w:cstheme="majorBidi"/>
          <w:sz w:val="20"/>
          <w:szCs w:val="20"/>
        </w:rPr>
        <w:t xml:space="preserve"> </w:t>
      </w:r>
    </w:p>
    <w:p w14:paraId="6D485052" w14:textId="77777777" w:rsidR="00A939AF" w:rsidRPr="00E6785C" w:rsidRDefault="00A939AF" w:rsidP="00A939AF">
      <w:pPr>
        <w:pStyle w:val="NormalWeb"/>
        <w:spacing w:before="0" w:beforeAutospacing="0" w:after="0" w:afterAutospacing="0"/>
        <w:jc w:val="both"/>
        <w:rPr>
          <w:rFonts w:asciiTheme="majorBidi" w:hAnsiTheme="majorBidi" w:cstheme="majorBidi"/>
          <w:sz w:val="20"/>
          <w:szCs w:val="20"/>
        </w:rPr>
      </w:pPr>
      <w:r w:rsidRPr="00E6785C">
        <w:rPr>
          <w:rStyle w:val="name"/>
          <w:rFonts w:asciiTheme="majorBidi" w:hAnsiTheme="majorBidi" w:cstheme="majorBidi"/>
          <w:sz w:val="20"/>
          <w:szCs w:val="20"/>
        </w:rPr>
        <w:lastRenderedPageBreak/>
        <w:t>A pareille époque</w:t>
      </w:r>
      <w:r w:rsidRPr="00E6785C">
        <w:rPr>
          <w:rFonts w:asciiTheme="majorBidi" w:hAnsiTheme="majorBidi" w:cstheme="majorBidi"/>
          <w:sz w:val="20"/>
          <w:szCs w:val="20"/>
        </w:rPr>
        <w:t> </w:t>
      </w:r>
      <w:r w:rsidRPr="00E6785C">
        <w:rPr>
          <w:rStyle w:val="text"/>
          <w:rFonts w:asciiTheme="majorBidi" w:hAnsiTheme="majorBidi" w:cstheme="majorBidi"/>
          <w:sz w:val="20"/>
          <w:szCs w:val="20"/>
        </w:rPr>
        <w:t xml:space="preserve">A cette même époque, l’année prochaine. On était à Pessa‘h, et c’est à Pessa‘h qu’est né </w:t>
      </w:r>
      <w:proofErr w:type="spellStart"/>
      <w:r w:rsidRPr="00E6785C">
        <w:rPr>
          <w:rStyle w:val="text"/>
          <w:rFonts w:asciiTheme="majorBidi" w:hAnsiTheme="majorBidi" w:cstheme="majorBidi"/>
          <w:sz w:val="20"/>
          <w:szCs w:val="20"/>
        </w:rPr>
        <w:t>Yits‘haq</w:t>
      </w:r>
      <w:proofErr w:type="spellEnd"/>
      <w:r w:rsidRPr="00E6785C">
        <w:rPr>
          <w:rStyle w:val="text"/>
          <w:rFonts w:asciiTheme="majorBidi" w:hAnsiTheme="majorBidi" w:cstheme="majorBidi"/>
          <w:sz w:val="20"/>
          <w:szCs w:val="20"/>
        </w:rPr>
        <w:t xml:space="preserve"> (</w:t>
      </w:r>
      <w:proofErr w:type="spellStart"/>
      <w:r w:rsidRPr="00E6785C">
        <w:rPr>
          <w:rStyle w:val="text"/>
          <w:rFonts w:asciiTheme="majorBidi" w:hAnsiTheme="majorBidi" w:cstheme="majorBidi"/>
          <w:sz w:val="20"/>
          <w:szCs w:val="20"/>
        </w:rPr>
        <w:t>Séder</w:t>
      </w:r>
      <w:proofErr w:type="spellEnd"/>
      <w:r w:rsidRPr="00E6785C">
        <w:rPr>
          <w:rStyle w:val="text"/>
          <w:rFonts w:asciiTheme="majorBidi" w:hAnsiTheme="majorBidi" w:cstheme="majorBidi"/>
          <w:sz w:val="20"/>
          <w:szCs w:val="20"/>
        </w:rPr>
        <w:t xml:space="preserve"> ‘</w:t>
      </w:r>
      <w:proofErr w:type="spellStart"/>
      <w:r w:rsidRPr="00E6785C">
        <w:rPr>
          <w:rStyle w:val="text"/>
          <w:rFonts w:asciiTheme="majorBidi" w:hAnsiTheme="majorBidi" w:cstheme="majorBidi"/>
          <w:sz w:val="20"/>
          <w:szCs w:val="20"/>
        </w:rPr>
        <w:t>olam</w:t>
      </w:r>
      <w:proofErr w:type="spellEnd"/>
      <w:r w:rsidRPr="00E6785C">
        <w:rPr>
          <w:rStyle w:val="text"/>
          <w:rFonts w:asciiTheme="majorBidi" w:hAnsiTheme="majorBidi" w:cstheme="majorBidi"/>
          <w:sz w:val="20"/>
          <w:szCs w:val="20"/>
        </w:rPr>
        <w:t xml:space="preserve"> 5). Le texte ne porte pas </w:t>
      </w:r>
      <w:proofErr w:type="spellStart"/>
      <w:r w:rsidRPr="00E6785C">
        <w:rPr>
          <w:rStyle w:val="text"/>
          <w:rFonts w:asciiTheme="majorBidi" w:hAnsiTheme="majorBidi" w:cstheme="majorBidi"/>
          <w:sz w:val="20"/>
          <w:szCs w:val="20"/>
        </w:rPr>
        <w:t>ke‘éth</w:t>
      </w:r>
      <w:proofErr w:type="spellEnd"/>
      <w:r w:rsidRPr="00E6785C">
        <w:rPr>
          <w:rStyle w:val="text"/>
          <w:rFonts w:asciiTheme="majorBidi" w:hAnsiTheme="majorBidi" w:cstheme="majorBidi"/>
          <w:sz w:val="20"/>
          <w:szCs w:val="20"/>
        </w:rPr>
        <w:t xml:space="preserve"> (« à une époque »), mais </w:t>
      </w:r>
      <w:proofErr w:type="spellStart"/>
      <w:r w:rsidRPr="00E6785C">
        <w:rPr>
          <w:rStyle w:val="text"/>
          <w:rFonts w:asciiTheme="majorBidi" w:hAnsiTheme="majorBidi" w:cstheme="majorBidi"/>
          <w:sz w:val="20"/>
          <w:szCs w:val="20"/>
        </w:rPr>
        <w:t>ka‘éth</w:t>
      </w:r>
      <w:proofErr w:type="spellEnd"/>
      <w:r w:rsidRPr="00E6785C">
        <w:rPr>
          <w:rStyle w:val="text"/>
          <w:rFonts w:asciiTheme="majorBidi" w:hAnsiTheme="majorBidi" w:cstheme="majorBidi"/>
          <w:sz w:val="20"/>
          <w:szCs w:val="20"/>
        </w:rPr>
        <w:t xml:space="preserve"> (« à cette époque précise »).</w:t>
      </w:r>
      <w:r w:rsidRPr="00E6785C">
        <w:rPr>
          <w:rFonts w:asciiTheme="majorBidi" w:hAnsiTheme="majorBidi" w:cstheme="majorBidi"/>
          <w:sz w:val="20"/>
          <w:szCs w:val="20"/>
        </w:rPr>
        <w:t xml:space="preserve"> </w:t>
      </w:r>
    </w:p>
    <w:p w14:paraId="0A3E4C95" w14:textId="77777777" w:rsidR="00A939AF" w:rsidRPr="00E6785C" w:rsidRDefault="00A939AF" w:rsidP="00A939AF">
      <w:pPr>
        <w:pStyle w:val="NormalWeb"/>
        <w:spacing w:before="0" w:beforeAutospacing="0" w:after="0" w:afterAutospacing="0"/>
        <w:jc w:val="both"/>
        <w:rPr>
          <w:rFonts w:asciiTheme="majorBidi" w:hAnsiTheme="majorBidi" w:cstheme="majorBidi"/>
          <w:sz w:val="20"/>
          <w:szCs w:val="20"/>
        </w:rPr>
      </w:pPr>
      <w:r w:rsidRPr="00E6785C">
        <w:rPr>
          <w:rStyle w:val="name"/>
          <w:rFonts w:asciiTheme="majorBidi" w:hAnsiTheme="majorBidi" w:cstheme="majorBidi"/>
          <w:sz w:val="20"/>
          <w:szCs w:val="20"/>
        </w:rPr>
        <w:t>A pareille époque (littéralement : « à cette époque vivante »)</w:t>
      </w:r>
      <w:r w:rsidRPr="00E6785C">
        <w:rPr>
          <w:rFonts w:asciiTheme="majorBidi" w:hAnsiTheme="majorBidi" w:cstheme="majorBidi"/>
          <w:sz w:val="20"/>
          <w:szCs w:val="20"/>
        </w:rPr>
        <w:t> </w:t>
      </w:r>
      <w:r w:rsidRPr="00E6785C">
        <w:rPr>
          <w:rStyle w:val="text"/>
          <w:rFonts w:asciiTheme="majorBidi" w:hAnsiTheme="majorBidi" w:cstheme="majorBidi"/>
          <w:sz w:val="20"/>
          <w:szCs w:val="20"/>
        </w:rPr>
        <w:t>A pareille époque où tu seras vivante, où vous serez tous vivants et en bonne santé.</w:t>
      </w:r>
      <w:r w:rsidRPr="00E6785C">
        <w:rPr>
          <w:rFonts w:asciiTheme="majorBidi" w:hAnsiTheme="majorBidi" w:cstheme="majorBidi"/>
          <w:sz w:val="20"/>
          <w:szCs w:val="20"/>
        </w:rPr>
        <w:t xml:space="preserve"> </w:t>
      </w:r>
      <w:r>
        <w:rPr>
          <w:rFonts w:asciiTheme="majorBidi" w:hAnsiTheme="majorBidi" w:cstheme="majorBidi"/>
          <w:sz w:val="20"/>
          <w:szCs w:val="20"/>
        </w:rPr>
        <w:tab/>
      </w:r>
      <w:r>
        <w:rPr>
          <w:rFonts w:asciiTheme="majorBidi" w:hAnsiTheme="majorBidi" w:cstheme="majorBidi"/>
          <w:sz w:val="20"/>
          <w:szCs w:val="20"/>
        </w:rPr>
        <w:tab/>
      </w:r>
      <w:r w:rsidRPr="00E6785C">
        <w:rPr>
          <w:rStyle w:val="name"/>
          <w:rFonts w:asciiTheme="majorBidi" w:hAnsiTheme="majorBidi" w:cstheme="majorBidi"/>
          <w:sz w:val="20"/>
          <w:szCs w:val="20"/>
        </w:rPr>
        <w:t>Qui était derrière lui</w:t>
      </w:r>
      <w:r w:rsidRPr="00E6785C">
        <w:rPr>
          <w:rFonts w:asciiTheme="majorBidi" w:hAnsiTheme="majorBidi" w:cstheme="majorBidi"/>
          <w:sz w:val="20"/>
          <w:szCs w:val="20"/>
        </w:rPr>
        <w:t> </w:t>
      </w:r>
      <w:r w:rsidRPr="00E6785C">
        <w:rPr>
          <w:rStyle w:val="text"/>
          <w:rFonts w:asciiTheme="majorBidi" w:hAnsiTheme="majorBidi" w:cstheme="majorBidi"/>
          <w:sz w:val="20"/>
          <w:szCs w:val="20"/>
        </w:rPr>
        <w:t>La porte était derrière l’ange.</w:t>
      </w:r>
      <w:r w:rsidRPr="00E6785C">
        <w:rPr>
          <w:rFonts w:asciiTheme="majorBidi" w:hAnsiTheme="majorBidi" w:cstheme="majorBidi"/>
          <w:sz w:val="20"/>
          <w:szCs w:val="20"/>
        </w:rPr>
        <w:t xml:space="preserve"> </w:t>
      </w:r>
    </w:p>
    <w:p w14:paraId="130CAE19" w14:textId="77777777" w:rsidR="00A939AF" w:rsidRPr="00E6785C" w:rsidRDefault="00A939AF" w:rsidP="00A939AF">
      <w:pPr>
        <w:pStyle w:val="NormalWeb"/>
        <w:bidi/>
        <w:spacing w:before="0" w:beforeAutospacing="0" w:after="0" w:afterAutospacing="0"/>
        <w:rPr>
          <w:rFonts w:asciiTheme="majorBidi" w:hAnsiTheme="majorBidi" w:cstheme="majorBidi"/>
          <w:sz w:val="20"/>
          <w:szCs w:val="20"/>
        </w:rPr>
      </w:pPr>
      <w:r w:rsidRPr="00E6785C">
        <w:rPr>
          <w:rFonts w:asciiTheme="majorBidi" w:hAnsiTheme="majorBidi"/>
          <w:sz w:val="20"/>
          <w:szCs w:val="20"/>
          <w:rtl/>
        </w:rPr>
        <w:t xml:space="preserve">שׁוֹב אָשׁוּב. לֹא בִּשְּׂרוֹ הַמַּלְאָךְ שֶׁיָּשׁוּב אֵלָיו אֶלָּא בִּשְׁלִיחוּתוֹ שֶׁל מָקוֹם אָמַר לוֹ כְּמוֹ וַיֹּאמֶר לָהּ מַלְאַךְ ה' הַרְבָּה אַרְבֶּה וְהוּא אֵין בְּיָדוֹ לְהַרְבּוֹת אֶלָּא בִּשְׁלִיחוּתוֹ שֶׁל מָקוֹם אַף כָּאן בִּשְׁלִיחוּתוֹ שֶׁל מָקוֹם אָמַר לוֹ כֵּן (בְּרֵאשִׁית רַבָּה) (אֶלִישָׁע אָמַר </w:t>
      </w:r>
      <w:proofErr w:type="spellStart"/>
      <w:r w:rsidRPr="00E6785C">
        <w:rPr>
          <w:rFonts w:asciiTheme="majorBidi" w:hAnsiTheme="majorBidi"/>
          <w:sz w:val="20"/>
          <w:szCs w:val="20"/>
          <w:rtl/>
        </w:rPr>
        <w:t>לַשּׁוּנַמִית</w:t>
      </w:r>
      <w:proofErr w:type="spellEnd"/>
      <w:r w:rsidRPr="00E6785C">
        <w:rPr>
          <w:rFonts w:asciiTheme="majorBidi" w:hAnsiTheme="majorBidi"/>
          <w:sz w:val="20"/>
          <w:szCs w:val="20"/>
          <w:rtl/>
        </w:rPr>
        <w:t xml:space="preserve"> לַמּוֹעֵד הַזֹּאת כָּעֵת חַיָּה אַתְּ חוֹבֶקֶת בֵּן וַתֹּאמֶר אַל אֲדֹנִי אִישׁ </w:t>
      </w:r>
      <w:proofErr w:type="spellStart"/>
      <w:r w:rsidRPr="00E6785C">
        <w:rPr>
          <w:rFonts w:asciiTheme="majorBidi" w:hAnsiTheme="majorBidi"/>
          <w:sz w:val="20"/>
          <w:szCs w:val="20"/>
          <w:rtl/>
        </w:rPr>
        <w:t>הָאֱלֹהִים</w:t>
      </w:r>
      <w:proofErr w:type="spellEnd"/>
      <w:r w:rsidRPr="00E6785C">
        <w:rPr>
          <w:rFonts w:asciiTheme="majorBidi" w:hAnsiTheme="majorBidi"/>
          <w:sz w:val="20"/>
          <w:szCs w:val="20"/>
          <w:rtl/>
        </w:rPr>
        <w:t xml:space="preserve"> אַל תְּכַזֵּב בְּשִׁפְחָתֶךָ אוֹתָן הַמַּלְאָכִים שֶׁבִּשְׂרוּ אֶת שָׂרָה אָמְרוּ לַמּוֹעֵד אָשׁוּב אָמַר לָהּ אֶלִישָׁע אוֹתָן הַמַּלְאָכִים שֶׁהֵם חַיִּים </w:t>
      </w:r>
      <w:proofErr w:type="spellStart"/>
      <w:r w:rsidRPr="00E6785C">
        <w:rPr>
          <w:rFonts w:asciiTheme="majorBidi" w:hAnsiTheme="majorBidi"/>
          <w:sz w:val="20"/>
          <w:szCs w:val="20"/>
          <w:rtl/>
        </w:rPr>
        <w:t>וְקַיָּמִים</w:t>
      </w:r>
      <w:proofErr w:type="spellEnd"/>
      <w:r w:rsidRPr="00E6785C">
        <w:rPr>
          <w:rFonts w:asciiTheme="majorBidi" w:hAnsiTheme="majorBidi"/>
          <w:sz w:val="20"/>
          <w:szCs w:val="20"/>
          <w:rtl/>
        </w:rPr>
        <w:t xml:space="preserve"> לְעוֹלָם אָמְרוּ לַמּוֹעֵד אָשׁוּב אֲבָל אֲנִי בָּשָׂר וָדָם שֶׁהַיּוֹם חַי וּמָחָר מֵת בֵּין חַי וּבֵין מֵת לַמּוֹעֵד הַזֶּה וְגוֹ')</w:t>
      </w:r>
      <w:r w:rsidRPr="00E6785C">
        <w:rPr>
          <w:rFonts w:asciiTheme="majorBidi" w:hAnsiTheme="majorBidi" w:cstheme="majorBidi"/>
          <w:sz w:val="20"/>
          <w:szCs w:val="20"/>
        </w:rPr>
        <w:t xml:space="preserve">: </w:t>
      </w:r>
      <w:r w:rsidRPr="00E6785C">
        <w:rPr>
          <w:rFonts w:asciiTheme="majorBidi" w:hAnsiTheme="majorBidi" w:cstheme="majorBidi"/>
          <w:sz w:val="20"/>
          <w:szCs w:val="20"/>
        </w:rPr>
        <w:tab/>
      </w:r>
      <w:r w:rsidRPr="00E6785C">
        <w:rPr>
          <w:rFonts w:asciiTheme="majorBidi" w:hAnsiTheme="majorBidi"/>
          <w:sz w:val="20"/>
          <w:szCs w:val="20"/>
          <w:rtl/>
        </w:rPr>
        <w:t xml:space="preserve">כָּעֵת חַיָּה. כָּעֵת הַזֹּאת לְשָׁנָה הַבָּאָה וּפֶסַח הָיָה וּלְפֶסַח הַבָּא נוֹלָד יִצְחָק </w:t>
      </w:r>
      <w:proofErr w:type="spellStart"/>
      <w:r w:rsidRPr="00E6785C">
        <w:rPr>
          <w:rFonts w:asciiTheme="majorBidi" w:hAnsiTheme="majorBidi"/>
          <w:sz w:val="20"/>
          <w:szCs w:val="20"/>
          <w:rtl/>
        </w:rPr>
        <w:t>מִדְּלֹא</w:t>
      </w:r>
      <w:proofErr w:type="spellEnd"/>
      <w:r w:rsidRPr="00E6785C">
        <w:rPr>
          <w:rFonts w:asciiTheme="majorBidi" w:hAnsiTheme="majorBidi"/>
          <w:sz w:val="20"/>
          <w:szCs w:val="20"/>
          <w:rtl/>
        </w:rPr>
        <w:t xml:space="preserve"> קָרִינָן כְּעֵת (</w:t>
      </w:r>
      <w:proofErr w:type="spellStart"/>
      <w:r w:rsidRPr="00E6785C">
        <w:rPr>
          <w:rFonts w:asciiTheme="majorBidi" w:hAnsiTheme="majorBidi"/>
          <w:sz w:val="20"/>
          <w:szCs w:val="20"/>
          <w:rtl/>
        </w:rPr>
        <w:t>בִּשְׁו</w:t>
      </w:r>
      <w:proofErr w:type="spellEnd"/>
      <w:r w:rsidRPr="00E6785C">
        <w:rPr>
          <w:rFonts w:asciiTheme="majorBidi" w:hAnsiTheme="majorBidi"/>
          <w:sz w:val="20"/>
          <w:szCs w:val="20"/>
          <w:rtl/>
        </w:rPr>
        <w:t>ָ"א) אֶלָּא כָּעֵת</w:t>
      </w:r>
      <w:r w:rsidRPr="00E6785C">
        <w:rPr>
          <w:rFonts w:asciiTheme="majorBidi" w:hAnsiTheme="majorBidi" w:cstheme="majorBidi"/>
          <w:sz w:val="20"/>
          <w:szCs w:val="20"/>
        </w:rPr>
        <w:t xml:space="preserve"> : </w:t>
      </w:r>
      <w:r w:rsidRPr="00E6785C">
        <w:rPr>
          <w:rFonts w:asciiTheme="majorBidi" w:hAnsiTheme="majorBidi" w:cstheme="majorBidi"/>
          <w:sz w:val="20"/>
          <w:szCs w:val="20"/>
        </w:rPr>
        <w:tab/>
      </w:r>
      <w:r w:rsidRPr="00E6785C">
        <w:rPr>
          <w:rFonts w:asciiTheme="majorBidi" w:hAnsiTheme="majorBidi" w:cstheme="majorBidi"/>
          <w:sz w:val="20"/>
          <w:szCs w:val="20"/>
        </w:rPr>
        <w:tab/>
      </w:r>
      <w:r w:rsidRPr="00E6785C">
        <w:rPr>
          <w:rFonts w:asciiTheme="majorBidi" w:hAnsiTheme="majorBidi"/>
          <w:sz w:val="20"/>
          <w:szCs w:val="20"/>
          <w:rtl/>
        </w:rPr>
        <w:t xml:space="preserve">כָּעֵת חַיָּה. כָּעֵת הַזֹּאת שֶׁתְּהֵא חַיָּה לָכֶם שֶׁתִּהְיוּ </w:t>
      </w:r>
      <w:proofErr w:type="spellStart"/>
      <w:r w:rsidRPr="00E6785C">
        <w:rPr>
          <w:rFonts w:asciiTheme="majorBidi" w:hAnsiTheme="majorBidi"/>
          <w:sz w:val="20"/>
          <w:szCs w:val="20"/>
          <w:rtl/>
        </w:rPr>
        <w:t>כֻּלְּכֶם</w:t>
      </w:r>
      <w:proofErr w:type="spellEnd"/>
      <w:r w:rsidRPr="00E6785C">
        <w:rPr>
          <w:rFonts w:asciiTheme="majorBidi" w:hAnsiTheme="majorBidi"/>
          <w:sz w:val="20"/>
          <w:szCs w:val="20"/>
          <w:rtl/>
        </w:rPr>
        <w:t xml:space="preserve"> שְׁלֵמִים </w:t>
      </w:r>
      <w:proofErr w:type="spellStart"/>
      <w:r w:rsidRPr="00E6785C">
        <w:rPr>
          <w:rFonts w:asciiTheme="majorBidi" w:hAnsiTheme="majorBidi"/>
          <w:sz w:val="20"/>
          <w:szCs w:val="20"/>
          <w:rtl/>
        </w:rPr>
        <w:t>וְקַיָּמִים</w:t>
      </w:r>
      <w:proofErr w:type="spellEnd"/>
      <w:r w:rsidRPr="00E6785C">
        <w:rPr>
          <w:rFonts w:asciiTheme="majorBidi" w:hAnsiTheme="majorBidi" w:cstheme="majorBidi"/>
          <w:sz w:val="20"/>
          <w:szCs w:val="20"/>
        </w:rPr>
        <w:t xml:space="preserve">: </w:t>
      </w:r>
      <w:r w:rsidRPr="00E6785C">
        <w:rPr>
          <w:rFonts w:asciiTheme="majorBidi" w:hAnsiTheme="majorBidi" w:cstheme="majorBidi"/>
          <w:sz w:val="20"/>
          <w:szCs w:val="20"/>
        </w:rPr>
        <w:tab/>
      </w:r>
      <w:r w:rsidRPr="00E6785C">
        <w:rPr>
          <w:rFonts w:asciiTheme="majorBidi" w:hAnsiTheme="majorBidi" w:cstheme="majorBidi"/>
          <w:sz w:val="20"/>
          <w:szCs w:val="20"/>
        </w:rPr>
        <w:tab/>
      </w:r>
      <w:r w:rsidRPr="00E6785C">
        <w:rPr>
          <w:rFonts w:asciiTheme="majorBidi" w:hAnsiTheme="majorBidi"/>
          <w:sz w:val="20"/>
          <w:szCs w:val="20"/>
          <w:rtl/>
        </w:rPr>
        <w:t>וְהוּא אַחֲרָיו. הַפֶּתַח הָיָה אַחַר הַמַּלְאָךְ</w:t>
      </w:r>
      <w:r w:rsidRPr="00E6785C">
        <w:rPr>
          <w:rFonts w:asciiTheme="majorBidi" w:hAnsiTheme="majorBidi" w:cstheme="majorBidi"/>
          <w:sz w:val="20"/>
          <w:szCs w:val="20"/>
        </w:rPr>
        <w:t>:</w:t>
      </w:r>
    </w:p>
    <w:p w14:paraId="687FB0DF" w14:textId="77777777" w:rsidR="00A939AF" w:rsidRPr="00BC3452" w:rsidRDefault="00A939AF" w:rsidP="00A939AF">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4</w:t>
      </w:r>
      <w:r w:rsidRPr="00BC3452">
        <w:rPr>
          <w:rStyle w:val="name"/>
          <w:rFonts w:asciiTheme="majorBidi" w:hAnsiTheme="majorBidi" w:cstheme="majorBidi"/>
        </w:rPr>
        <w:tab/>
        <w:t>Avait cessé</w:t>
      </w:r>
      <w:r w:rsidRPr="00BC3452">
        <w:rPr>
          <w:rFonts w:asciiTheme="majorBidi" w:hAnsiTheme="majorBidi" w:cstheme="majorBidi"/>
        </w:rPr>
        <w:t> </w:t>
      </w:r>
      <w:r w:rsidRPr="00BC3452">
        <w:rPr>
          <w:rStyle w:val="text"/>
          <w:rFonts w:asciiTheme="majorBidi" w:hAnsiTheme="majorBidi" w:cstheme="majorBidi"/>
        </w:rPr>
        <w:t>Avait cessé pour elle.</w:t>
      </w:r>
      <w:r w:rsidRPr="00BC3452">
        <w:rPr>
          <w:rFonts w:asciiTheme="majorBidi" w:hAnsiTheme="majorBidi" w:cstheme="majorBidi"/>
        </w:rPr>
        <w:t xml:space="preserve"> </w:t>
      </w:r>
    </w:p>
    <w:p w14:paraId="05B15945" w14:textId="77777777" w:rsidR="00A939AF" w:rsidRPr="00BC3452" w:rsidRDefault="00A939AF" w:rsidP="00A939AF">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Le cycle des femmes</w:t>
      </w:r>
      <w:r w:rsidRPr="00BC3452">
        <w:rPr>
          <w:rFonts w:asciiTheme="majorBidi" w:hAnsiTheme="majorBidi" w:cstheme="majorBidi"/>
        </w:rPr>
        <w:t> </w:t>
      </w:r>
      <w:r w:rsidRPr="00BC3452">
        <w:rPr>
          <w:rStyle w:val="text"/>
          <w:rFonts w:asciiTheme="majorBidi" w:hAnsiTheme="majorBidi" w:cstheme="majorBidi"/>
        </w:rPr>
        <w:t>Le cycle de l'impureté des femmes avait cessé pour elle.</w:t>
      </w:r>
      <w:r w:rsidRPr="00BC3452">
        <w:rPr>
          <w:rFonts w:asciiTheme="majorBidi" w:hAnsiTheme="majorBidi" w:cstheme="majorBidi"/>
        </w:rPr>
        <w:t xml:space="preserve"> </w:t>
      </w:r>
    </w:p>
    <w:p w14:paraId="7FBA6203" w14:textId="77777777" w:rsidR="00A939AF" w:rsidRPr="00BC3452" w:rsidRDefault="00A939AF" w:rsidP="00A939AF">
      <w:pPr>
        <w:pStyle w:val="NormalWeb"/>
        <w:bidi/>
        <w:spacing w:before="0" w:beforeAutospacing="0" w:after="0" w:afterAutospacing="0"/>
        <w:jc w:val="both"/>
        <w:rPr>
          <w:rFonts w:asciiTheme="majorBidi" w:hAnsiTheme="majorBidi" w:cstheme="majorBidi"/>
        </w:rPr>
      </w:pPr>
      <w:r w:rsidRPr="00BC3452">
        <w:rPr>
          <w:rStyle w:val="name"/>
          <w:rFonts w:asciiTheme="majorBidi" w:hAnsiTheme="majorBidi" w:cstheme="majorBidi"/>
          <w:rtl/>
        </w:rPr>
        <w:t>חָדַל לִהְיוֹת</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פָּסַק מִמֶּנָּהּ</w:t>
      </w:r>
      <w:r w:rsidRPr="00BC3452">
        <w:rPr>
          <w:rStyle w:val="text"/>
          <w:rFonts w:asciiTheme="majorBidi" w:hAnsiTheme="majorBidi" w:cstheme="majorBidi"/>
        </w:rPr>
        <w:t>:</w:t>
      </w:r>
      <w:r w:rsidRPr="00BC3452">
        <w:rPr>
          <w:rFonts w:asciiTheme="majorBidi" w:hAnsiTheme="majorBidi" w:cstheme="majorBidi"/>
        </w:rPr>
        <w:t xml:space="preserve"> </w:t>
      </w:r>
      <w:r>
        <w:rPr>
          <w:rFonts w:asciiTheme="majorBidi" w:hAnsiTheme="majorBidi" w:cstheme="majorBidi"/>
        </w:rPr>
        <w:tab/>
      </w:r>
      <w:r>
        <w:rPr>
          <w:rFonts w:asciiTheme="majorBidi" w:hAnsiTheme="majorBidi" w:cstheme="majorBidi"/>
        </w:rPr>
        <w:tab/>
      </w:r>
      <w:r w:rsidRPr="00BC3452">
        <w:rPr>
          <w:rStyle w:val="name"/>
          <w:rFonts w:asciiTheme="majorBidi" w:hAnsiTheme="majorBidi" w:cstheme="majorBidi"/>
          <w:rtl/>
        </w:rPr>
        <w:t>אוֹרַח כַּנָּשִׁים</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אוֹרַח נִדּוֹת</w:t>
      </w:r>
      <w:r w:rsidRPr="00BC3452">
        <w:rPr>
          <w:rStyle w:val="text"/>
          <w:rFonts w:asciiTheme="majorBidi" w:hAnsiTheme="majorBidi" w:cstheme="majorBidi"/>
        </w:rPr>
        <w:t>:</w:t>
      </w:r>
      <w:r w:rsidRPr="00BC3452">
        <w:rPr>
          <w:rFonts w:asciiTheme="majorBidi" w:hAnsiTheme="majorBidi" w:cstheme="majorBidi"/>
        </w:rPr>
        <w:t xml:space="preserve"> </w:t>
      </w:r>
    </w:p>
    <w:p w14:paraId="2C4F04E7" w14:textId="77777777" w:rsidR="00A939AF" w:rsidRPr="00E6785C" w:rsidRDefault="00A939AF" w:rsidP="00A939AF">
      <w:pPr>
        <w:pStyle w:val="NormalWeb"/>
        <w:spacing w:before="0" w:beforeAutospacing="0" w:after="0" w:afterAutospacing="0"/>
        <w:jc w:val="both"/>
        <w:rPr>
          <w:rFonts w:asciiTheme="majorBidi" w:hAnsiTheme="majorBidi" w:cstheme="majorBidi"/>
          <w:sz w:val="20"/>
          <w:szCs w:val="20"/>
        </w:rPr>
      </w:pPr>
      <w:r w:rsidRPr="00E6785C">
        <w:rPr>
          <w:rStyle w:val="name"/>
          <w:rFonts w:asciiTheme="majorBidi" w:hAnsiTheme="majorBidi" w:cstheme="majorBidi"/>
          <w:sz w:val="20"/>
          <w:szCs w:val="20"/>
        </w:rPr>
        <w:t>5</w:t>
      </w:r>
      <w:r w:rsidRPr="00E6785C">
        <w:rPr>
          <w:rStyle w:val="name"/>
          <w:rFonts w:asciiTheme="majorBidi" w:hAnsiTheme="majorBidi" w:cstheme="majorBidi"/>
          <w:sz w:val="20"/>
          <w:szCs w:val="20"/>
        </w:rPr>
        <w:tab/>
        <w:t>En elle-même</w:t>
      </w:r>
      <w:r w:rsidRPr="00E6785C">
        <w:rPr>
          <w:rFonts w:asciiTheme="majorBidi" w:hAnsiTheme="majorBidi" w:cstheme="majorBidi"/>
          <w:sz w:val="20"/>
          <w:szCs w:val="20"/>
        </w:rPr>
        <w:t> </w:t>
      </w:r>
      <w:r w:rsidRPr="00E6785C">
        <w:rPr>
          <w:rStyle w:val="text"/>
          <w:rFonts w:asciiTheme="majorBidi" w:hAnsiTheme="majorBidi" w:cstheme="majorBidi"/>
          <w:sz w:val="20"/>
          <w:szCs w:val="20"/>
        </w:rPr>
        <w:t>Elle « regardait » ses entrailles et se disait : « Est-il possible que ces entrailles portent encore le fardeau d’un nourrisson ? Que ces seins desséchés donnent encore du lait ? » (</w:t>
      </w:r>
      <w:proofErr w:type="spellStart"/>
      <w:r w:rsidRPr="00E6785C">
        <w:rPr>
          <w:rStyle w:val="text"/>
          <w:rFonts w:asciiTheme="majorBidi" w:hAnsiTheme="majorBidi" w:cstheme="majorBidi"/>
          <w:sz w:val="20"/>
          <w:szCs w:val="20"/>
        </w:rPr>
        <w:t>Midrach</w:t>
      </w:r>
      <w:proofErr w:type="spellEnd"/>
      <w:r w:rsidRPr="00E6785C">
        <w:rPr>
          <w:rStyle w:val="text"/>
          <w:rFonts w:asciiTheme="majorBidi" w:hAnsiTheme="majorBidi" w:cstheme="majorBidi"/>
          <w:sz w:val="20"/>
          <w:szCs w:val="20"/>
        </w:rPr>
        <w:t xml:space="preserve"> </w:t>
      </w:r>
      <w:proofErr w:type="spellStart"/>
      <w:r w:rsidRPr="00E6785C">
        <w:rPr>
          <w:rStyle w:val="text"/>
          <w:rFonts w:asciiTheme="majorBidi" w:hAnsiTheme="majorBidi" w:cstheme="majorBidi"/>
          <w:sz w:val="20"/>
          <w:szCs w:val="20"/>
        </w:rPr>
        <w:t>tan‘houma</w:t>
      </w:r>
      <w:proofErr w:type="spellEnd"/>
      <w:r w:rsidRPr="00E6785C">
        <w:rPr>
          <w:rStyle w:val="text"/>
          <w:rFonts w:asciiTheme="majorBidi" w:hAnsiTheme="majorBidi" w:cstheme="majorBidi"/>
          <w:sz w:val="20"/>
          <w:szCs w:val="20"/>
        </w:rPr>
        <w:t xml:space="preserve"> </w:t>
      </w:r>
      <w:proofErr w:type="spellStart"/>
      <w:r w:rsidRPr="00E6785C">
        <w:rPr>
          <w:rStyle w:val="text"/>
          <w:rFonts w:asciiTheme="majorBidi" w:hAnsiTheme="majorBidi" w:cstheme="majorBidi"/>
          <w:sz w:val="20"/>
          <w:szCs w:val="20"/>
        </w:rPr>
        <w:t>Choftim</w:t>
      </w:r>
      <w:proofErr w:type="spellEnd"/>
      <w:r w:rsidRPr="00E6785C">
        <w:rPr>
          <w:rStyle w:val="text"/>
          <w:rFonts w:asciiTheme="majorBidi" w:hAnsiTheme="majorBidi" w:cstheme="majorBidi"/>
          <w:sz w:val="20"/>
          <w:szCs w:val="20"/>
        </w:rPr>
        <w:t xml:space="preserve"> 18).</w:t>
      </w:r>
      <w:r w:rsidRPr="00E6785C">
        <w:rPr>
          <w:rFonts w:asciiTheme="majorBidi" w:hAnsiTheme="majorBidi" w:cstheme="majorBidi"/>
          <w:sz w:val="20"/>
          <w:szCs w:val="20"/>
        </w:rPr>
        <w:t xml:space="preserve"> </w:t>
      </w:r>
    </w:p>
    <w:p w14:paraId="6E7BD67A" w14:textId="77777777" w:rsidR="00A939AF" w:rsidRPr="00E6785C" w:rsidRDefault="00A939AF" w:rsidP="00A939AF">
      <w:pPr>
        <w:pStyle w:val="NormalWeb"/>
        <w:spacing w:before="0" w:beforeAutospacing="0" w:after="0" w:afterAutospacing="0"/>
        <w:jc w:val="both"/>
        <w:rPr>
          <w:rFonts w:asciiTheme="majorBidi" w:hAnsiTheme="majorBidi" w:cstheme="majorBidi"/>
          <w:sz w:val="20"/>
          <w:szCs w:val="20"/>
        </w:rPr>
      </w:pPr>
      <w:r w:rsidRPr="00E6785C">
        <w:rPr>
          <w:rStyle w:val="name"/>
          <w:rFonts w:asciiTheme="majorBidi" w:hAnsiTheme="majorBidi" w:cstheme="majorBidi"/>
          <w:sz w:val="20"/>
          <w:szCs w:val="20"/>
        </w:rPr>
        <w:t>Ce bonheur</w:t>
      </w:r>
      <w:r w:rsidRPr="00E6785C">
        <w:rPr>
          <w:rFonts w:asciiTheme="majorBidi" w:hAnsiTheme="majorBidi" w:cstheme="majorBidi"/>
          <w:sz w:val="20"/>
          <w:szCs w:val="20"/>
        </w:rPr>
        <w:t> </w:t>
      </w:r>
      <w:r w:rsidRPr="00E6785C">
        <w:rPr>
          <w:rStyle w:val="text"/>
          <w:rFonts w:asciiTheme="majorBidi" w:hAnsiTheme="majorBidi" w:cstheme="majorBidi"/>
          <w:sz w:val="20"/>
          <w:szCs w:val="20"/>
        </w:rPr>
        <w:t>Le mot ‘</w:t>
      </w:r>
      <w:proofErr w:type="spellStart"/>
      <w:r w:rsidRPr="00E6785C">
        <w:rPr>
          <w:rStyle w:val="text"/>
          <w:rFonts w:asciiTheme="majorBidi" w:hAnsiTheme="majorBidi" w:cstheme="majorBidi"/>
          <w:sz w:val="20"/>
          <w:szCs w:val="20"/>
        </w:rPr>
        <w:t>edna</w:t>
      </w:r>
      <w:proofErr w:type="spellEnd"/>
      <w:r w:rsidRPr="00E6785C">
        <w:rPr>
          <w:rStyle w:val="text"/>
          <w:rFonts w:asciiTheme="majorBidi" w:hAnsiTheme="majorBidi" w:cstheme="majorBidi"/>
          <w:sz w:val="20"/>
          <w:szCs w:val="20"/>
        </w:rPr>
        <w:t xml:space="preserve"> désigne l’éclat de la chair. Il est employé dans la michna (</w:t>
      </w:r>
      <w:proofErr w:type="spellStart"/>
      <w:r w:rsidRPr="00E6785C">
        <w:rPr>
          <w:rStyle w:val="text"/>
          <w:rFonts w:asciiTheme="majorBidi" w:hAnsiTheme="majorBidi" w:cstheme="majorBidi"/>
          <w:sz w:val="20"/>
          <w:szCs w:val="20"/>
        </w:rPr>
        <w:t>Mena‘hoth</w:t>
      </w:r>
      <w:proofErr w:type="spellEnd"/>
      <w:r w:rsidRPr="00E6785C">
        <w:rPr>
          <w:rStyle w:val="text"/>
          <w:rFonts w:asciiTheme="majorBidi" w:hAnsiTheme="majorBidi" w:cstheme="majorBidi"/>
          <w:sz w:val="20"/>
          <w:szCs w:val="20"/>
        </w:rPr>
        <w:t xml:space="preserve"> 86a) : « On enlève le poil pour rendre son lissé (</w:t>
      </w:r>
      <w:proofErr w:type="spellStart"/>
      <w:r w:rsidRPr="00E6785C">
        <w:rPr>
          <w:rStyle w:val="text"/>
          <w:rFonts w:asciiTheme="majorBidi" w:hAnsiTheme="majorBidi" w:cstheme="majorBidi"/>
          <w:sz w:val="20"/>
          <w:szCs w:val="20"/>
        </w:rPr>
        <w:t>me‘adén</w:t>
      </w:r>
      <w:proofErr w:type="spellEnd"/>
      <w:r w:rsidRPr="00E6785C">
        <w:rPr>
          <w:rStyle w:val="text"/>
          <w:rFonts w:asciiTheme="majorBidi" w:hAnsiTheme="majorBidi" w:cstheme="majorBidi"/>
          <w:sz w:val="20"/>
          <w:szCs w:val="20"/>
        </w:rPr>
        <w:t>) à la chair ». Autre explication : le mot est apparenté à l’araméen ‘</w:t>
      </w:r>
      <w:proofErr w:type="spellStart"/>
      <w:r w:rsidRPr="00E6785C">
        <w:rPr>
          <w:rStyle w:val="text"/>
          <w:rFonts w:asciiTheme="majorBidi" w:hAnsiTheme="majorBidi" w:cstheme="majorBidi"/>
          <w:sz w:val="20"/>
          <w:szCs w:val="20"/>
        </w:rPr>
        <w:t>idan</w:t>
      </w:r>
      <w:proofErr w:type="spellEnd"/>
      <w:r w:rsidRPr="00E6785C">
        <w:rPr>
          <w:rStyle w:val="text"/>
          <w:rFonts w:asciiTheme="majorBidi" w:hAnsiTheme="majorBidi" w:cstheme="majorBidi"/>
          <w:sz w:val="20"/>
          <w:szCs w:val="20"/>
        </w:rPr>
        <w:t xml:space="preserve"> (« le temps »), c’est-à-dire l’époque des règles.</w:t>
      </w:r>
      <w:r w:rsidRPr="00E6785C">
        <w:rPr>
          <w:rFonts w:asciiTheme="majorBidi" w:hAnsiTheme="majorBidi" w:cstheme="majorBidi"/>
          <w:sz w:val="20"/>
          <w:szCs w:val="20"/>
        </w:rPr>
        <w:t xml:space="preserve"> </w:t>
      </w:r>
    </w:p>
    <w:p w14:paraId="1FDFE7E1" w14:textId="77777777" w:rsidR="00A939AF" w:rsidRPr="00E6785C" w:rsidRDefault="00A939AF" w:rsidP="00A939AF">
      <w:pPr>
        <w:pStyle w:val="NormalWeb"/>
        <w:bidi/>
        <w:spacing w:before="0" w:beforeAutospacing="0" w:after="0" w:afterAutospacing="0"/>
        <w:jc w:val="both"/>
        <w:rPr>
          <w:rFonts w:asciiTheme="majorBidi" w:hAnsiTheme="majorBidi" w:cstheme="majorBidi"/>
          <w:sz w:val="20"/>
          <w:szCs w:val="20"/>
        </w:rPr>
      </w:pPr>
      <w:r w:rsidRPr="00E6785C">
        <w:rPr>
          <w:rStyle w:val="name"/>
          <w:rFonts w:asciiTheme="majorBidi" w:hAnsiTheme="majorBidi" w:cstheme="majorBidi"/>
          <w:sz w:val="20"/>
          <w:szCs w:val="20"/>
          <w:rtl/>
        </w:rPr>
        <w:t>בְּקִרְבָּהּ</w:t>
      </w:r>
      <w:r w:rsidRPr="00E6785C">
        <w:rPr>
          <w:rStyle w:val="name"/>
          <w:rFonts w:asciiTheme="majorBidi" w:hAnsiTheme="majorBidi" w:cstheme="majorBidi"/>
          <w:sz w:val="20"/>
          <w:szCs w:val="20"/>
        </w:rPr>
        <w:t>.</w:t>
      </w:r>
      <w:r w:rsidRPr="00E6785C">
        <w:rPr>
          <w:rFonts w:asciiTheme="majorBidi" w:hAnsiTheme="majorBidi" w:cstheme="majorBidi"/>
          <w:sz w:val="20"/>
          <w:szCs w:val="20"/>
        </w:rPr>
        <w:t> </w:t>
      </w:r>
      <w:r w:rsidRPr="00E6785C">
        <w:rPr>
          <w:rStyle w:val="text"/>
          <w:rFonts w:asciiTheme="majorBidi" w:hAnsiTheme="majorBidi" w:cstheme="majorBidi"/>
          <w:sz w:val="20"/>
          <w:szCs w:val="20"/>
          <w:rtl/>
        </w:rPr>
        <w:t xml:space="preserve">מִסְתַּכֶּלֶת בְּמֵעֶיהָ וְאָמְרָה אֶפְשָׁר הַקִּרְבַּיִם הַלָּלוּ </w:t>
      </w:r>
      <w:proofErr w:type="spellStart"/>
      <w:r w:rsidRPr="00E6785C">
        <w:rPr>
          <w:rStyle w:val="text"/>
          <w:rFonts w:asciiTheme="majorBidi" w:hAnsiTheme="majorBidi" w:cstheme="majorBidi"/>
          <w:sz w:val="20"/>
          <w:szCs w:val="20"/>
          <w:rtl/>
        </w:rPr>
        <w:t>טְעוּנִין</w:t>
      </w:r>
      <w:proofErr w:type="spellEnd"/>
      <w:r w:rsidRPr="00E6785C">
        <w:rPr>
          <w:rStyle w:val="text"/>
          <w:rFonts w:asciiTheme="majorBidi" w:hAnsiTheme="majorBidi" w:cstheme="majorBidi"/>
          <w:sz w:val="20"/>
          <w:szCs w:val="20"/>
          <w:rtl/>
        </w:rPr>
        <w:t xml:space="preserve"> וָלָד הַשָּׁדַיִם הַלָּלוּ שֶׁצָּמְקוּ </w:t>
      </w:r>
      <w:proofErr w:type="spellStart"/>
      <w:r w:rsidRPr="00E6785C">
        <w:rPr>
          <w:rStyle w:val="text"/>
          <w:rFonts w:asciiTheme="majorBidi" w:hAnsiTheme="majorBidi" w:cstheme="majorBidi"/>
          <w:sz w:val="20"/>
          <w:szCs w:val="20"/>
          <w:rtl/>
        </w:rPr>
        <w:t>מוֹשְׁכִין</w:t>
      </w:r>
      <w:proofErr w:type="spellEnd"/>
      <w:r w:rsidRPr="00E6785C">
        <w:rPr>
          <w:rStyle w:val="text"/>
          <w:rFonts w:asciiTheme="majorBidi" w:hAnsiTheme="majorBidi" w:cstheme="majorBidi"/>
          <w:sz w:val="20"/>
          <w:szCs w:val="20"/>
          <w:rtl/>
        </w:rPr>
        <w:t xml:space="preserve"> חָלָב (</w:t>
      </w:r>
      <w:proofErr w:type="spellStart"/>
      <w:r w:rsidRPr="00E6785C">
        <w:rPr>
          <w:rStyle w:val="text"/>
          <w:rFonts w:asciiTheme="majorBidi" w:hAnsiTheme="majorBidi" w:cstheme="majorBidi"/>
          <w:sz w:val="20"/>
          <w:szCs w:val="20"/>
          <w:rtl/>
        </w:rPr>
        <w:t>תַּנְחוּמָא</w:t>
      </w:r>
      <w:proofErr w:type="spellEnd"/>
      <w:r w:rsidRPr="00E6785C">
        <w:rPr>
          <w:rStyle w:val="text"/>
          <w:rFonts w:asciiTheme="majorBidi" w:hAnsiTheme="majorBidi" w:cstheme="majorBidi"/>
          <w:sz w:val="20"/>
          <w:szCs w:val="20"/>
          <w:rtl/>
        </w:rPr>
        <w:t>)</w:t>
      </w:r>
      <w:r w:rsidRPr="00E6785C">
        <w:rPr>
          <w:rStyle w:val="text"/>
          <w:rFonts w:asciiTheme="majorBidi" w:hAnsiTheme="majorBidi" w:cstheme="majorBidi"/>
          <w:sz w:val="20"/>
          <w:szCs w:val="20"/>
        </w:rPr>
        <w:t>:</w:t>
      </w:r>
      <w:r w:rsidRPr="00E6785C">
        <w:rPr>
          <w:rFonts w:asciiTheme="majorBidi" w:hAnsiTheme="majorBidi" w:cstheme="majorBidi"/>
          <w:sz w:val="20"/>
          <w:szCs w:val="20"/>
        </w:rPr>
        <w:t xml:space="preserve"> </w:t>
      </w:r>
    </w:p>
    <w:p w14:paraId="6BCF6965" w14:textId="77777777" w:rsidR="00A939AF" w:rsidRPr="00E6785C" w:rsidRDefault="00A939AF" w:rsidP="00A939AF">
      <w:pPr>
        <w:pStyle w:val="NormalWeb"/>
        <w:bidi/>
        <w:spacing w:before="0" w:beforeAutospacing="0" w:after="0" w:afterAutospacing="0"/>
        <w:jc w:val="both"/>
        <w:rPr>
          <w:rFonts w:asciiTheme="majorBidi" w:hAnsiTheme="majorBidi" w:cstheme="majorBidi"/>
          <w:sz w:val="20"/>
          <w:szCs w:val="20"/>
        </w:rPr>
      </w:pPr>
      <w:r w:rsidRPr="00E6785C">
        <w:rPr>
          <w:rStyle w:val="name"/>
          <w:rFonts w:asciiTheme="majorBidi" w:hAnsiTheme="majorBidi" w:cstheme="majorBidi"/>
          <w:sz w:val="20"/>
          <w:szCs w:val="20"/>
          <w:rtl/>
        </w:rPr>
        <w:t>עֶדְנָה</w:t>
      </w:r>
      <w:r w:rsidRPr="00E6785C">
        <w:rPr>
          <w:rStyle w:val="name"/>
          <w:rFonts w:asciiTheme="majorBidi" w:hAnsiTheme="majorBidi" w:cstheme="majorBidi"/>
          <w:sz w:val="20"/>
          <w:szCs w:val="20"/>
        </w:rPr>
        <w:t>.</w:t>
      </w:r>
      <w:r w:rsidRPr="00E6785C">
        <w:rPr>
          <w:rFonts w:asciiTheme="majorBidi" w:hAnsiTheme="majorBidi" w:cstheme="majorBidi"/>
          <w:sz w:val="20"/>
          <w:szCs w:val="20"/>
        </w:rPr>
        <w:t> </w:t>
      </w:r>
      <w:r w:rsidRPr="00E6785C">
        <w:rPr>
          <w:rStyle w:val="text"/>
          <w:rFonts w:asciiTheme="majorBidi" w:hAnsiTheme="majorBidi" w:cstheme="majorBidi"/>
          <w:sz w:val="20"/>
          <w:szCs w:val="20"/>
          <w:rtl/>
        </w:rPr>
        <w:t>צִחְצוּחַ בָּשָׂר. לָשׁוֹן מִשְׁנָה מַשִּׁיר אֶת הַשֵּׂעָר וּמְעַדֵּן אֶת הַבָּשָׂר. דָּבָר אַחֵר לָשׁוֹן עִדָּן זְמָן וֶסֶת נִדּוֹת</w:t>
      </w:r>
      <w:r w:rsidRPr="00E6785C">
        <w:rPr>
          <w:rStyle w:val="text"/>
          <w:rFonts w:asciiTheme="majorBidi" w:hAnsiTheme="majorBidi" w:cstheme="majorBidi"/>
          <w:sz w:val="20"/>
          <w:szCs w:val="20"/>
        </w:rPr>
        <w:t>:</w:t>
      </w:r>
      <w:r w:rsidRPr="00E6785C">
        <w:rPr>
          <w:rFonts w:asciiTheme="majorBidi" w:hAnsiTheme="majorBidi" w:cstheme="majorBidi"/>
          <w:sz w:val="20"/>
          <w:szCs w:val="20"/>
        </w:rPr>
        <w:t xml:space="preserve"> </w:t>
      </w:r>
    </w:p>
    <w:p w14:paraId="0F0B2C8C" w14:textId="77777777" w:rsidR="00A939AF" w:rsidRPr="00E6785C" w:rsidRDefault="00A939AF" w:rsidP="00A939AF">
      <w:pPr>
        <w:pStyle w:val="NormalWeb"/>
        <w:spacing w:before="0" w:beforeAutospacing="0" w:after="0" w:afterAutospacing="0"/>
        <w:jc w:val="both"/>
        <w:rPr>
          <w:rFonts w:asciiTheme="majorBidi" w:hAnsiTheme="majorBidi" w:cstheme="majorBidi"/>
          <w:sz w:val="20"/>
          <w:szCs w:val="20"/>
        </w:rPr>
      </w:pPr>
      <w:r w:rsidRPr="00E6785C">
        <w:rPr>
          <w:rStyle w:val="name"/>
          <w:rFonts w:asciiTheme="majorBidi" w:hAnsiTheme="majorBidi" w:cstheme="majorBidi"/>
          <w:sz w:val="20"/>
          <w:szCs w:val="20"/>
        </w:rPr>
        <w:t>6</w:t>
      </w:r>
      <w:r w:rsidRPr="00E6785C">
        <w:rPr>
          <w:rStyle w:val="name"/>
          <w:rFonts w:asciiTheme="majorBidi" w:hAnsiTheme="majorBidi" w:cstheme="majorBidi"/>
          <w:sz w:val="20"/>
          <w:szCs w:val="20"/>
        </w:rPr>
        <w:tab/>
        <w:t>Est-ce que vraiment</w:t>
      </w:r>
      <w:r w:rsidRPr="00E6785C">
        <w:rPr>
          <w:rFonts w:asciiTheme="majorBidi" w:hAnsiTheme="majorBidi" w:cstheme="majorBidi"/>
          <w:sz w:val="20"/>
          <w:szCs w:val="20"/>
        </w:rPr>
        <w:t> </w:t>
      </w:r>
      <w:r w:rsidRPr="00E6785C">
        <w:rPr>
          <w:rStyle w:val="text"/>
          <w:rFonts w:asciiTheme="majorBidi" w:hAnsiTheme="majorBidi" w:cstheme="majorBidi"/>
          <w:sz w:val="20"/>
          <w:szCs w:val="20"/>
        </w:rPr>
        <w:t>Est-il vrai que je vais engendrer ?</w:t>
      </w:r>
      <w:r w:rsidRPr="00E6785C">
        <w:rPr>
          <w:rFonts w:asciiTheme="majorBidi" w:hAnsiTheme="majorBidi" w:cstheme="majorBidi"/>
          <w:sz w:val="20"/>
          <w:szCs w:val="20"/>
        </w:rPr>
        <w:t xml:space="preserve"> </w:t>
      </w:r>
    </w:p>
    <w:p w14:paraId="3AB8BD38" w14:textId="77777777" w:rsidR="00A939AF" w:rsidRPr="00E6785C" w:rsidRDefault="00A939AF" w:rsidP="00A939AF">
      <w:pPr>
        <w:pStyle w:val="NormalWeb"/>
        <w:spacing w:before="0" w:beforeAutospacing="0" w:after="0" w:afterAutospacing="0"/>
        <w:jc w:val="both"/>
        <w:rPr>
          <w:rFonts w:asciiTheme="majorBidi" w:hAnsiTheme="majorBidi" w:cstheme="majorBidi"/>
          <w:sz w:val="20"/>
          <w:szCs w:val="20"/>
        </w:rPr>
      </w:pPr>
      <w:r w:rsidRPr="00E6785C">
        <w:rPr>
          <w:rStyle w:val="name"/>
          <w:rFonts w:asciiTheme="majorBidi" w:hAnsiTheme="majorBidi" w:cstheme="majorBidi"/>
          <w:sz w:val="20"/>
          <w:szCs w:val="20"/>
        </w:rPr>
        <w:t>Moi qui ai vieilli</w:t>
      </w:r>
      <w:r w:rsidRPr="00E6785C">
        <w:rPr>
          <w:rFonts w:asciiTheme="majorBidi" w:hAnsiTheme="majorBidi" w:cstheme="majorBidi"/>
          <w:sz w:val="20"/>
          <w:szCs w:val="20"/>
        </w:rPr>
        <w:t> </w:t>
      </w:r>
      <w:r w:rsidRPr="00E6785C">
        <w:rPr>
          <w:rStyle w:val="text"/>
          <w:rFonts w:asciiTheme="majorBidi" w:hAnsiTheme="majorBidi" w:cstheme="majorBidi"/>
          <w:sz w:val="20"/>
          <w:szCs w:val="20"/>
        </w:rPr>
        <w:t xml:space="preserve">Le texte a modifié les paroles de Sara pour préserver la paix du ménage, car elle avait dit, en fait : « et mon mari est vieux » (Baba </w:t>
      </w:r>
      <w:proofErr w:type="spellStart"/>
      <w:r w:rsidRPr="00E6785C">
        <w:rPr>
          <w:rStyle w:val="text"/>
          <w:rFonts w:asciiTheme="majorBidi" w:hAnsiTheme="majorBidi" w:cstheme="majorBidi"/>
          <w:sz w:val="20"/>
          <w:szCs w:val="20"/>
        </w:rPr>
        <w:t>Metsi‘a</w:t>
      </w:r>
      <w:proofErr w:type="spellEnd"/>
      <w:r w:rsidRPr="00E6785C">
        <w:rPr>
          <w:rStyle w:val="text"/>
          <w:rFonts w:asciiTheme="majorBidi" w:hAnsiTheme="majorBidi" w:cstheme="majorBidi"/>
          <w:sz w:val="20"/>
          <w:szCs w:val="20"/>
        </w:rPr>
        <w:t xml:space="preserve"> 87a, </w:t>
      </w:r>
      <w:proofErr w:type="spellStart"/>
      <w:r w:rsidRPr="00E6785C">
        <w:rPr>
          <w:rStyle w:val="text"/>
          <w:rFonts w:asciiTheme="majorBidi" w:hAnsiTheme="majorBidi" w:cstheme="majorBidi"/>
          <w:sz w:val="20"/>
          <w:szCs w:val="20"/>
        </w:rPr>
        <w:t>Beréchith</w:t>
      </w:r>
      <w:proofErr w:type="spellEnd"/>
      <w:r w:rsidRPr="00E6785C">
        <w:rPr>
          <w:rStyle w:val="text"/>
          <w:rFonts w:asciiTheme="majorBidi" w:hAnsiTheme="majorBidi" w:cstheme="majorBidi"/>
          <w:sz w:val="20"/>
          <w:szCs w:val="20"/>
        </w:rPr>
        <w:t xml:space="preserve"> </w:t>
      </w:r>
      <w:proofErr w:type="spellStart"/>
      <w:r w:rsidRPr="00E6785C">
        <w:rPr>
          <w:rStyle w:val="text"/>
          <w:rFonts w:asciiTheme="majorBidi" w:hAnsiTheme="majorBidi" w:cstheme="majorBidi"/>
          <w:sz w:val="20"/>
          <w:szCs w:val="20"/>
        </w:rPr>
        <w:t>raba</w:t>
      </w:r>
      <w:proofErr w:type="spellEnd"/>
      <w:r w:rsidRPr="00E6785C">
        <w:rPr>
          <w:rStyle w:val="text"/>
          <w:rFonts w:asciiTheme="majorBidi" w:hAnsiTheme="majorBidi" w:cstheme="majorBidi"/>
          <w:sz w:val="20"/>
          <w:szCs w:val="20"/>
        </w:rPr>
        <w:t xml:space="preserve"> 48, 18).</w:t>
      </w:r>
      <w:r w:rsidRPr="00E6785C">
        <w:rPr>
          <w:rFonts w:asciiTheme="majorBidi" w:hAnsiTheme="majorBidi" w:cstheme="majorBidi"/>
          <w:sz w:val="20"/>
          <w:szCs w:val="20"/>
        </w:rPr>
        <w:t xml:space="preserve"> </w:t>
      </w:r>
    </w:p>
    <w:p w14:paraId="5C3FD653" w14:textId="77777777" w:rsidR="00A939AF" w:rsidRPr="00E6785C" w:rsidRDefault="00A939AF" w:rsidP="00A939AF">
      <w:pPr>
        <w:pStyle w:val="NormalWeb"/>
        <w:bidi/>
        <w:spacing w:before="0" w:beforeAutospacing="0" w:after="0" w:afterAutospacing="0"/>
        <w:jc w:val="both"/>
        <w:rPr>
          <w:rFonts w:asciiTheme="majorBidi" w:hAnsiTheme="majorBidi" w:cstheme="majorBidi"/>
          <w:sz w:val="20"/>
          <w:szCs w:val="20"/>
        </w:rPr>
      </w:pPr>
      <w:r w:rsidRPr="00E6785C">
        <w:rPr>
          <w:rStyle w:val="name"/>
          <w:rFonts w:asciiTheme="majorBidi" w:hAnsiTheme="majorBidi" w:cstheme="majorBidi"/>
          <w:sz w:val="20"/>
          <w:szCs w:val="20"/>
          <w:rtl/>
        </w:rPr>
        <w:t>הַאַף אָמְנָם</w:t>
      </w:r>
      <w:r w:rsidRPr="00E6785C">
        <w:rPr>
          <w:rStyle w:val="name"/>
          <w:rFonts w:asciiTheme="majorBidi" w:hAnsiTheme="majorBidi" w:cstheme="majorBidi"/>
          <w:sz w:val="20"/>
          <w:szCs w:val="20"/>
        </w:rPr>
        <w:t>.</w:t>
      </w:r>
      <w:r w:rsidRPr="00E6785C">
        <w:rPr>
          <w:rFonts w:asciiTheme="majorBidi" w:hAnsiTheme="majorBidi" w:cstheme="majorBidi"/>
          <w:sz w:val="20"/>
          <w:szCs w:val="20"/>
        </w:rPr>
        <w:t> </w:t>
      </w:r>
      <w:r w:rsidRPr="00E6785C">
        <w:rPr>
          <w:rStyle w:val="text"/>
          <w:rFonts w:asciiTheme="majorBidi" w:hAnsiTheme="majorBidi" w:cstheme="majorBidi"/>
          <w:sz w:val="20"/>
          <w:szCs w:val="20"/>
          <w:rtl/>
        </w:rPr>
        <w:t>הַגַּם אֱמֶת אֵלֶד</w:t>
      </w:r>
      <w:r w:rsidRPr="00E6785C">
        <w:rPr>
          <w:rStyle w:val="text"/>
          <w:rFonts w:asciiTheme="majorBidi" w:hAnsiTheme="majorBidi" w:cstheme="majorBidi"/>
          <w:sz w:val="20"/>
          <w:szCs w:val="20"/>
        </w:rPr>
        <w:t>:</w:t>
      </w:r>
      <w:r w:rsidRPr="00E6785C">
        <w:rPr>
          <w:rFonts w:asciiTheme="majorBidi" w:hAnsiTheme="majorBidi" w:cstheme="majorBidi"/>
          <w:sz w:val="20"/>
          <w:szCs w:val="20"/>
        </w:rPr>
        <w:t xml:space="preserve"> </w:t>
      </w:r>
      <w:r w:rsidRPr="00E6785C">
        <w:rPr>
          <w:rFonts w:asciiTheme="majorBidi" w:hAnsiTheme="majorBidi" w:cstheme="majorBidi"/>
          <w:sz w:val="20"/>
          <w:szCs w:val="20"/>
        </w:rPr>
        <w:tab/>
      </w:r>
      <w:r w:rsidRPr="00E6785C">
        <w:rPr>
          <w:rFonts w:asciiTheme="majorBidi" w:hAnsiTheme="majorBidi" w:cstheme="majorBidi"/>
          <w:sz w:val="20"/>
          <w:szCs w:val="20"/>
        </w:rPr>
        <w:tab/>
      </w:r>
      <w:r w:rsidRPr="00E6785C">
        <w:rPr>
          <w:rStyle w:val="name"/>
          <w:rFonts w:asciiTheme="majorBidi" w:hAnsiTheme="majorBidi" w:cstheme="majorBidi"/>
          <w:sz w:val="20"/>
          <w:szCs w:val="20"/>
          <w:rtl/>
        </w:rPr>
        <w:t>וַאֲנִי זָקַנְתִּי</w:t>
      </w:r>
      <w:r w:rsidRPr="00E6785C">
        <w:rPr>
          <w:rStyle w:val="name"/>
          <w:rFonts w:asciiTheme="majorBidi" w:hAnsiTheme="majorBidi" w:cstheme="majorBidi"/>
          <w:sz w:val="20"/>
          <w:szCs w:val="20"/>
        </w:rPr>
        <w:t>.</w:t>
      </w:r>
      <w:r w:rsidRPr="00E6785C">
        <w:rPr>
          <w:rFonts w:asciiTheme="majorBidi" w:hAnsiTheme="majorBidi" w:cstheme="majorBidi"/>
          <w:sz w:val="20"/>
          <w:szCs w:val="20"/>
        </w:rPr>
        <w:t> </w:t>
      </w:r>
      <w:r w:rsidRPr="00E6785C">
        <w:rPr>
          <w:rStyle w:val="text"/>
          <w:rFonts w:asciiTheme="majorBidi" w:hAnsiTheme="majorBidi" w:cstheme="majorBidi"/>
          <w:sz w:val="20"/>
          <w:szCs w:val="20"/>
          <w:rtl/>
        </w:rPr>
        <w:t>שִׁנָּה הַכָּתוּב מִפְּנֵי הַשָּׁלוֹם שֶׁהֲרֵי הִיא אָמְרָה וַאְדֹנִי זָקֵן</w:t>
      </w:r>
      <w:r w:rsidRPr="00E6785C">
        <w:rPr>
          <w:rStyle w:val="text"/>
          <w:rFonts w:asciiTheme="majorBidi" w:hAnsiTheme="majorBidi" w:cstheme="majorBidi"/>
          <w:sz w:val="20"/>
          <w:szCs w:val="20"/>
        </w:rPr>
        <w:t>:</w:t>
      </w:r>
      <w:r w:rsidRPr="00E6785C">
        <w:rPr>
          <w:rFonts w:asciiTheme="majorBidi" w:hAnsiTheme="majorBidi" w:cstheme="majorBidi"/>
          <w:sz w:val="20"/>
          <w:szCs w:val="20"/>
        </w:rPr>
        <w:t xml:space="preserve"> </w:t>
      </w:r>
    </w:p>
    <w:p w14:paraId="180E04D9" w14:textId="77777777" w:rsidR="00A939AF" w:rsidRPr="00BC3452" w:rsidRDefault="00A939AF" w:rsidP="00A939AF">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7</w:t>
      </w:r>
      <w:r w:rsidRPr="00BC3452">
        <w:rPr>
          <w:rStyle w:val="name"/>
          <w:rFonts w:asciiTheme="majorBidi" w:hAnsiTheme="majorBidi" w:cstheme="majorBidi"/>
        </w:rPr>
        <w:tab/>
        <w:t>Est-il rien qui soit difficile</w:t>
      </w:r>
      <w:r w:rsidRPr="00BC3452">
        <w:rPr>
          <w:rFonts w:asciiTheme="majorBidi" w:hAnsiTheme="majorBidi" w:cstheme="majorBidi"/>
        </w:rPr>
        <w:t> </w:t>
      </w:r>
      <w:r w:rsidRPr="00BC3452">
        <w:rPr>
          <w:rStyle w:val="text"/>
          <w:rFonts w:asciiTheme="majorBidi" w:hAnsiTheme="majorBidi" w:cstheme="majorBidi"/>
        </w:rPr>
        <w:t>D’après le Targoum : « est-il caché ? » Est-il quoi que ce soit de difficile, d’éloigné et de caché pour moi, que je ne puisse faire selon ma volonté ?</w:t>
      </w:r>
      <w:r w:rsidRPr="00BC3452">
        <w:rPr>
          <w:rFonts w:asciiTheme="majorBidi" w:hAnsiTheme="majorBidi" w:cstheme="majorBidi"/>
        </w:rPr>
        <w:t xml:space="preserve"> </w:t>
      </w:r>
    </w:p>
    <w:p w14:paraId="6CDCB260" w14:textId="77777777" w:rsidR="00A939AF" w:rsidRPr="00BC3452" w:rsidRDefault="00A939AF" w:rsidP="00A939AF">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Au temps fixé</w:t>
      </w:r>
      <w:r w:rsidRPr="00BC3452">
        <w:rPr>
          <w:rFonts w:asciiTheme="majorBidi" w:hAnsiTheme="majorBidi" w:cstheme="majorBidi"/>
        </w:rPr>
        <w:t> </w:t>
      </w:r>
      <w:r w:rsidRPr="00BC3452">
        <w:rPr>
          <w:rStyle w:val="text"/>
          <w:rFonts w:asciiTheme="majorBidi" w:hAnsiTheme="majorBidi" w:cstheme="majorBidi"/>
        </w:rPr>
        <w:t>A cette même époque spécifique que je t’ai fixée hier, à cette même époque de l’année prochaine.</w:t>
      </w:r>
      <w:r w:rsidRPr="00BC3452">
        <w:rPr>
          <w:rFonts w:asciiTheme="majorBidi" w:hAnsiTheme="majorBidi" w:cstheme="majorBidi"/>
        </w:rPr>
        <w:t xml:space="preserve"> </w:t>
      </w:r>
    </w:p>
    <w:p w14:paraId="69B3F9E5" w14:textId="77777777" w:rsidR="00A939AF" w:rsidRPr="00BC3452" w:rsidRDefault="00A939AF" w:rsidP="00A939AF">
      <w:pPr>
        <w:pStyle w:val="NormalWeb"/>
        <w:bidi/>
        <w:spacing w:before="0" w:beforeAutospacing="0" w:after="0" w:afterAutospacing="0"/>
        <w:jc w:val="both"/>
        <w:rPr>
          <w:rFonts w:asciiTheme="majorBidi" w:hAnsiTheme="majorBidi" w:cstheme="majorBidi"/>
        </w:rPr>
      </w:pPr>
      <w:proofErr w:type="spellStart"/>
      <w:r w:rsidRPr="00BC3452">
        <w:rPr>
          <w:rStyle w:val="name"/>
          <w:rFonts w:asciiTheme="majorBidi" w:hAnsiTheme="majorBidi" w:cstheme="majorBidi"/>
          <w:rtl/>
        </w:rPr>
        <w:t>הַיִפָּלֵא</w:t>
      </w:r>
      <w:proofErr w:type="spellEnd"/>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 xml:space="preserve">כְּתַרְגוּמוֹ </w:t>
      </w:r>
      <w:proofErr w:type="spellStart"/>
      <w:r w:rsidRPr="00BC3452">
        <w:rPr>
          <w:rStyle w:val="text"/>
          <w:rFonts w:asciiTheme="majorBidi" w:hAnsiTheme="majorBidi" w:cstheme="majorBidi"/>
          <w:rtl/>
        </w:rPr>
        <w:t>הַיִּתְכַּסֵּי</w:t>
      </w:r>
      <w:proofErr w:type="spellEnd"/>
      <w:r w:rsidRPr="00BC3452">
        <w:rPr>
          <w:rStyle w:val="text"/>
          <w:rFonts w:asciiTheme="majorBidi" w:hAnsiTheme="majorBidi" w:cstheme="majorBidi"/>
          <w:rtl/>
        </w:rPr>
        <w:t xml:space="preserve"> וְכִי שׁוּם דָּבָר מוּפְלָא וּמוּפְרָד וּמְכוּסֶה מִמֶּנִּי מִלַּעֲשׂוֹת כִּרְצוֹנִי</w:t>
      </w:r>
      <w:r w:rsidRPr="00BC3452">
        <w:rPr>
          <w:rStyle w:val="text"/>
          <w:rFonts w:asciiTheme="majorBidi" w:hAnsiTheme="majorBidi" w:cstheme="majorBidi"/>
        </w:rPr>
        <w:t>:</w:t>
      </w:r>
      <w:r w:rsidRPr="00BC3452">
        <w:rPr>
          <w:rFonts w:asciiTheme="majorBidi" w:hAnsiTheme="majorBidi" w:cstheme="majorBidi"/>
        </w:rPr>
        <w:t xml:space="preserve"> </w:t>
      </w:r>
    </w:p>
    <w:p w14:paraId="3886AB1F" w14:textId="77777777" w:rsidR="00A939AF" w:rsidRPr="00BC3452" w:rsidRDefault="00A939AF" w:rsidP="00A939AF">
      <w:pPr>
        <w:pStyle w:val="NormalWeb"/>
        <w:bidi/>
        <w:spacing w:before="0" w:beforeAutospacing="0" w:after="0" w:afterAutospacing="0"/>
        <w:jc w:val="both"/>
        <w:rPr>
          <w:rFonts w:asciiTheme="majorBidi" w:hAnsiTheme="majorBidi" w:cstheme="majorBidi"/>
        </w:rPr>
      </w:pPr>
      <w:r w:rsidRPr="00BC3452">
        <w:rPr>
          <w:rStyle w:val="name"/>
          <w:rFonts w:asciiTheme="majorBidi" w:hAnsiTheme="majorBidi" w:cstheme="majorBidi"/>
          <w:rtl/>
        </w:rPr>
        <w:t>לַמּוֹעֵד</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לְאוֹתוֹ מוֹעֵד הַמְּיוּחָד שֶׁקָּבַעְתִּי לְךָ אֶתְמוֹל לַמּוֹעֵד הַזֶּה בַּשָּׁנָה הָאַחֶרֶת</w:t>
      </w:r>
      <w:r w:rsidRPr="00BC3452">
        <w:rPr>
          <w:rStyle w:val="text"/>
          <w:rFonts w:asciiTheme="majorBidi" w:hAnsiTheme="majorBidi" w:cstheme="majorBidi"/>
        </w:rPr>
        <w:t>:</w:t>
      </w:r>
      <w:r w:rsidRPr="00BC3452">
        <w:rPr>
          <w:rFonts w:asciiTheme="majorBidi" w:hAnsiTheme="majorBidi" w:cstheme="majorBidi"/>
        </w:rPr>
        <w:t xml:space="preserve"> </w:t>
      </w:r>
    </w:p>
    <w:p w14:paraId="215F9171" w14:textId="77777777" w:rsidR="00A939AF" w:rsidRPr="00BC3452" w:rsidRDefault="00A939AF" w:rsidP="00A939AF">
      <w:pPr>
        <w:pStyle w:val="NormalWeb"/>
        <w:spacing w:before="0" w:beforeAutospacing="0" w:after="0" w:afterAutospacing="0"/>
        <w:jc w:val="both"/>
        <w:rPr>
          <w:rFonts w:asciiTheme="majorBidi" w:hAnsiTheme="majorBidi" w:cstheme="majorBidi"/>
        </w:rPr>
      </w:pPr>
      <w:r w:rsidRPr="00BC3452">
        <w:rPr>
          <w:rStyle w:val="name"/>
          <w:rFonts w:asciiTheme="majorBidi" w:hAnsiTheme="majorBidi" w:cstheme="majorBidi"/>
        </w:rPr>
        <w:t>8</w:t>
      </w:r>
      <w:r w:rsidRPr="00BC3452">
        <w:rPr>
          <w:rStyle w:val="name"/>
          <w:rFonts w:asciiTheme="majorBidi" w:hAnsiTheme="majorBidi" w:cstheme="majorBidi"/>
        </w:rPr>
        <w:tab/>
        <w:t>Car elle avait peur... tu as ri</w:t>
      </w:r>
      <w:r w:rsidRPr="00BC3452">
        <w:rPr>
          <w:rFonts w:asciiTheme="majorBidi" w:hAnsiTheme="majorBidi" w:cstheme="majorBidi"/>
        </w:rPr>
        <w:t> </w:t>
      </w:r>
      <w:r w:rsidRPr="00BC3452">
        <w:rPr>
          <w:rStyle w:val="text"/>
          <w:rFonts w:asciiTheme="majorBidi" w:hAnsiTheme="majorBidi" w:cstheme="majorBidi"/>
        </w:rPr>
        <w:t xml:space="preserve">On trouve dans ce verset deux fois la conjonction ki. Le premier ki (« car elle avait peur ») a le sens de « car ». Il explique le pourquoi de la chose : Sara a protesté, parce qu’elle avait peur. Quant au second ki, il a le sens de « mais » : « Il répondit : Non ! Ce n’est pas comme tu le dis, mais (ki) tu as effectivement ri ! » Ainsi que l’ont enseigné les rabbins, le mot ki peut avoir quatre significations : « si », « peut-être », « mais » ou « car » (Roch </w:t>
      </w:r>
      <w:proofErr w:type="spellStart"/>
      <w:r w:rsidRPr="00BC3452">
        <w:rPr>
          <w:rStyle w:val="text"/>
          <w:rFonts w:asciiTheme="majorBidi" w:hAnsiTheme="majorBidi" w:cstheme="majorBidi"/>
        </w:rPr>
        <w:t>haChana</w:t>
      </w:r>
      <w:proofErr w:type="spellEnd"/>
      <w:r w:rsidRPr="00BC3452">
        <w:rPr>
          <w:rStyle w:val="text"/>
          <w:rFonts w:asciiTheme="majorBidi" w:hAnsiTheme="majorBidi" w:cstheme="majorBidi"/>
        </w:rPr>
        <w:t xml:space="preserve"> 3a).</w:t>
      </w:r>
      <w:r w:rsidRPr="00BC3452">
        <w:rPr>
          <w:rFonts w:asciiTheme="majorBidi" w:hAnsiTheme="majorBidi" w:cstheme="majorBidi"/>
        </w:rPr>
        <w:t xml:space="preserve"> </w:t>
      </w:r>
    </w:p>
    <w:p w14:paraId="6A5B52F9" w14:textId="77777777" w:rsidR="00A939AF" w:rsidRPr="00BC3452" w:rsidRDefault="00A939AF" w:rsidP="00A939AF">
      <w:pPr>
        <w:pStyle w:val="NormalWeb"/>
        <w:bidi/>
        <w:spacing w:before="0" w:beforeAutospacing="0" w:after="0" w:afterAutospacing="0"/>
        <w:jc w:val="both"/>
        <w:rPr>
          <w:rFonts w:asciiTheme="majorBidi" w:hAnsiTheme="majorBidi" w:cstheme="majorBidi"/>
        </w:rPr>
      </w:pPr>
      <w:r w:rsidRPr="00BC3452">
        <w:rPr>
          <w:rStyle w:val="name"/>
          <w:rFonts w:asciiTheme="majorBidi" w:hAnsiTheme="majorBidi" w:cstheme="majorBidi"/>
          <w:rtl/>
        </w:rPr>
        <w:t>כִּי יָרֵאָה. כִּי צָחֲקָה</w:t>
      </w:r>
      <w:r w:rsidRPr="00BC3452">
        <w:rPr>
          <w:rStyle w:val="name"/>
          <w:rFonts w:asciiTheme="majorBidi" w:hAnsiTheme="majorBidi" w:cstheme="majorBidi"/>
        </w:rPr>
        <w:t>.</w:t>
      </w:r>
      <w:r w:rsidRPr="00BC3452">
        <w:rPr>
          <w:rFonts w:asciiTheme="majorBidi" w:hAnsiTheme="majorBidi" w:cstheme="majorBidi"/>
        </w:rPr>
        <w:t> </w:t>
      </w:r>
      <w:r w:rsidRPr="00BC3452">
        <w:rPr>
          <w:rStyle w:val="text"/>
          <w:rFonts w:asciiTheme="majorBidi" w:hAnsiTheme="majorBidi" w:cstheme="majorBidi"/>
          <w:rtl/>
        </w:rPr>
        <w:t xml:space="preserve">הָרִאשׁוֹן מְשַׁמֵּשׁ לָשׁוֹן </w:t>
      </w:r>
      <w:proofErr w:type="spellStart"/>
      <w:r w:rsidRPr="00BC3452">
        <w:rPr>
          <w:rStyle w:val="text"/>
          <w:rFonts w:asciiTheme="majorBidi" w:hAnsiTheme="majorBidi" w:cstheme="majorBidi"/>
          <w:rtl/>
        </w:rPr>
        <w:t>דְּהָא</w:t>
      </w:r>
      <w:proofErr w:type="spellEnd"/>
      <w:r w:rsidRPr="00BC3452">
        <w:rPr>
          <w:rStyle w:val="text"/>
          <w:rFonts w:asciiTheme="majorBidi" w:hAnsiTheme="majorBidi" w:cstheme="majorBidi"/>
          <w:rtl/>
        </w:rPr>
        <w:t xml:space="preserve"> הוּא שֶׁנּוֹתֵן טַעַם לַדָּבָר וַתְּכַחֵשׁ שָׂרָה לְפִי שֶׁיָּרְאָה. וְהַשֵּׁנִי מְשַׁמֵּשׁ בְּלָשׁוֹן אֶלָּא וַיֹּאמֶר לֹא כִּדְבָרֵךְ הוּא אֶלָּא צָחַקְתּ שֶׁאָמְרוּ </w:t>
      </w:r>
      <w:proofErr w:type="spellStart"/>
      <w:r w:rsidRPr="00BC3452">
        <w:rPr>
          <w:rStyle w:val="text"/>
          <w:rFonts w:asciiTheme="majorBidi" w:hAnsiTheme="majorBidi" w:cstheme="majorBidi"/>
          <w:rtl/>
        </w:rPr>
        <w:t>רַבּוֹתֵנו</w:t>
      </w:r>
      <w:proofErr w:type="spellEnd"/>
      <w:r w:rsidRPr="00BC3452">
        <w:rPr>
          <w:rStyle w:val="text"/>
          <w:rFonts w:asciiTheme="majorBidi" w:hAnsiTheme="majorBidi" w:cstheme="majorBidi"/>
          <w:rtl/>
        </w:rPr>
        <w:t xml:space="preserve">ּ כִּי מְשַׁמֵּשׁ בְּאַרְבַּע לְשׁוֹנוֹת אִי </w:t>
      </w:r>
      <w:proofErr w:type="spellStart"/>
      <w:r w:rsidRPr="00BC3452">
        <w:rPr>
          <w:rStyle w:val="text"/>
          <w:rFonts w:asciiTheme="majorBidi" w:hAnsiTheme="majorBidi" w:cstheme="majorBidi"/>
          <w:rtl/>
        </w:rPr>
        <w:t>דִּלְמָא</w:t>
      </w:r>
      <w:proofErr w:type="spellEnd"/>
      <w:r w:rsidRPr="00BC3452">
        <w:rPr>
          <w:rStyle w:val="text"/>
          <w:rFonts w:asciiTheme="majorBidi" w:hAnsiTheme="majorBidi" w:cstheme="majorBidi"/>
          <w:rtl/>
        </w:rPr>
        <w:t xml:space="preserve"> אֶלָּא </w:t>
      </w:r>
      <w:proofErr w:type="spellStart"/>
      <w:r w:rsidRPr="00BC3452">
        <w:rPr>
          <w:rStyle w:val="text"/>
          <w:rFonts w:asciiTheme="majorBidi" w:hAnsiTheme="majorBidi" w:cstheme="majorBidi"/>
          <w:rtl/>
        </w:rPr>
        <w:t>דְּהָא</w:t>
      </w:r>
      <w:proofErr w:type="spellEnd"/>
      <w:r w:rsidRPr="00BC3452">
        <w:rPr>
          <w:rStyle w:val="text"/>
          <w:rFonts w:asciiTheme="majorBidi" w:hAnsiTheme="majorBidi" w:cstheme="majorBidi"/>
        </w:rPr>
        <w:t>:</w:t>
      </w:r>
      <w:r w:rsidRPr="00BC3452">
        <w:rPr>
          <w:rFonts w:asciiTheme="majorBidi" w:hAnsiTheme="majorBidi" w:cstheme="majorBidi"/>
        </w:rPr>
        <w:t xml:space="preserve"> </w:t>
      </w:r>
    </w:p>
    <w:p w14:paraId="611DCB07" w14:textId="4C8AF9C4" w:rsidR="007B23DE" w:rsidRDefault="00A939AF" w:rsidP="00A939AF">
      <w:r w:rsidRPr="00BC3452">
        <w:rPr>
          <w:rFonts w:asciiTheme="majorBidi" w:hAnsiTheme="majorBidi" w:cstheme="majorBidi"/>
        </w:rPr>
        <w:br w:type="page"/>
      </w:r>
    </w:p>
    <w:p w14:paraId="05A12888" w14:textId="129C9AB6" w:rsidR="00CA5816" w:rsidRDefault="00CA5816"/>
    <w:p w14:paraId="146DC623" w14:textId="41F869F6" w:rsidR="00CA5816" w:rsidRDefault="00EC6902">
      <w:pPr>
        <w:rPr>
          <w:rStyle w:val="text"/>
          <w:color w:val="999999"/>
        </w:rPr>
      </w:pPr>
      <w:r>
        <w:rPr>
          <w:rStyle w:val="versekey"/>
          <w:color w:val="000000"/>
        </w:rPr>
        <w:t>15</w:t>
      </w:r>
      <w:r>
        <w:rPr>
          <w:rStyle w:val="ijaxflowpanelid70731"/>
          <w:color w:val="000000"/>
        </w:rPr>
        <w:t> </w:t>
      </w:r>
      <w:r>
        <w:rPr>
          <w:rStyle w:val="text"/>
          <w:color w:val="000000"/>
        </w:rPr>
        <w:t>Dieu dit à Abraham: "</w:t>
      </w:r>
      <w:proofErr w:type="spellStart"/>
      <w:r>
        <w:rPr>
          <w:rStyle w:val="text"/>
          <w:color w:val="000000"/>
        </w:rPr>
        <w:t>Saraï</w:t>
      </w:r>
      <w:proofErr w:type="spellEnd"/>
      <w:r>
        <w:rPr>
          <w:rStyle w:val="text"/>
          <w:color w:val="000000"/>
        </w:rPr>
        <w:t xml:space="preserve">, ton épouse, tu ne l'appelleras plus </w:t>
      </w:r>
      <w:proofErr w:type="spellStart"/>
      <w:r>
        <w:rPr>
          <w:rStyle w:val="text"/>
          <w:color w:val="000000"/>
        </w:rPr>
        <w:t>Saraï</w:t>
      </w:r>
      <w:proofErr w:type="spellEnd"/>
      <w:r>
        <w:rPr>
          <w:rStyle w:val="text"/>
          <w:color w:val="000000"/>
        </w:rPr>
        <w:t>, mais bien Sara.</w:t>
      </w:r>
      <w:r>
        <w:rPr>
          <w:rStyle w:val="ijaxflowpanelid70731"/>
          <w:color w:val="000000"/>
        </w:rPr>
        <w:t xml:space="preserve"> </w:t>
      </w:r>
      <w:r>
        <w:rPr>
          <w:rStyle w:val="versekey"/>
          <w:color w:val="999999"/>
        </w:rPr>
        <w:t>16</w:t>
      </w:r>
      <w:r>
        <w:rPr>
          <w:rStyle w:val="ijaxflowpanelid70732"/>
          <w:color w:val="999999"/>
        </w:rPr>
        <w:t> </w:t>
      </w:r>
      <w:r>
        <w:rPr>
          <w:rStyle w:val="text"/>
          <w:color w:val="999999"/>
        </w:rPr>
        <w:t>Je la bénirai, en te donnant, par elle aussi, un fils; je la bénirai, en ce qu'elle produira des nations et que des chefs de peuples naîtront d'elle."</w:t>
      </w:r>
      <w:r>
        <w:rPr>
          <w:rStyle w:val="ijaxflowpanelid70732"/>
          <w:color w:val="999999"/>
        </w:rPr>
        <w:t xml:space="preserve"> </w:t>
      </w:r>
      <w:r>
        <w:rPr>
          <w:rStyle w:val="versekey"/>
          <w:color w:val="999999"/>
        </w:rPr>
        <w:t>17</w:t>
      </w:r>
      <w:r>
        <w:rPr>
          <w:rStyle w:val="ijaxflowpanelid70733"/>
          <w:color w:val="999999"/>
        </w:rPr>
        <w:t> </w:t>
      </w:r>
      <w:r>
        <w:rPr>
          <w:rStyle w:val="text"/>
          <w:color w:val="999999"/>
        </w:rPr>
        <w:t xml:space="preserve">Abraham tomba sur sa face et sourit; et il dit en son </w:t>
      </w:r>
      <w:proofErr w:type="spellStart"/>
      <w:r>
        <w:rPr>
          <w:rStyle w:val="text"/>
          <w:color w:val="999999"/>
        </w:rPr>
        <w:t>coeur</w:t>
      </w:r>
      <w:proofErr w:type="spellEnd"/>
      <w:r>
        <w:rPr>
          <w:rStyle w:val="text"/>
          <w:color w:val="999999"/>
        </w:rPr>
        <w:t xml:space="preserve"> "Quoi! un centenaire engendrerait encore! et à quatre-vingt-dix ans, Sara deviendrait mère!"</w:t>
      </w:r>
      <w:r>
        <w:rPr>
          <w:rStyle w:val="ijaxflowpanelid70733"/>
          <w:color w:val="999999"/>
        </w:rPr>
        <w:t xml:space="preserve"> </w:t>
      </w:r>
      <w:r>
        <w:rPr>
          <w:rStyle w:val="versekey"/>
          <w:color w:val="999999"/>
        </w:rPr>
        <w:t>18</w:t>
      </w:r>
      <w:r>
        <w:rPr>
          <w:rStyle w:val="ijaxflowpanelid70734"/>
          <w:color w:val="999999"/>
        </w:rPr>
        <w:t> </w:t>
      </w:r>
      <w:r>
        <w:rPr>
          <w:rStyle w:val="text"/>
          <w:color w:val="999999"/>
        </w:rPr>
        <w:t>Abraham dit au Seigneur: "Puisse Ismaël, à tes yeux, mériter de vivre!"</w:t>
      </w:r>
      <w:r>
        <w:rPr>
          <w:rStyle w:val="ijaxflowpanelid70734"/>
          <w:color w:val="999999"/>
        </w:rPr>
        <w:t xml:space="preserve"> </w:t>
      </w:r>
      <w:r>
        <w:rPr>
          <w:rStyle w:val="versekey"/>
          <w:color w:val="999999"/>
        </w:rPr>
        <w:t>19</w:t>
      </w:r>
      <w:r>
        <w:rPr>
          <w:rStyle w:val="ijaxflowpanelid70735"/>
          <w:color w:val="999999"/>
        </w:rPr>
        <w:t> </w:t>
      </w:r>
      <w:r>
        <w:rPr>
          <w:rStyle w:val="text"/>
          <w:color w:val="999999"/>
        </w:rPr>
        <w:t>Le Seigneur répondit: "Certes, Sara, ton épouse, te donnera un fils, et tu le nommeras Isaac. Je maintiendrai mon pacte avec lui, comme pacte perpétuel à l'égard de sa descendance.</w:t>
      </w:r>
      <w:r>
        <w:rPr>
          <w:rStyle w:val="ijaxflowpanelid70735"/>
          <w:color w:val="999999"/>
        </w:rPr>
        <w:t xml:space="preserve"> </w:t>
      </w:r>
      <w:r>
        <w:rPr>
          <w:rStyle w:val="versekey"/>
          <w:color w:val="999999"/>
        </w:rPr>
        <w:t>20</w:t>
      </w:r>
      <w:r>
        <w:rPr>
          <w:rStyle w:val="ijaxflowpanelid70736"/>
          <w:color w:val="999999"/>
        </w:rPr>
        <w:t> </w:t>
      </w:r>
      <w:r>
        <w:rPr>
          <w:rStyle w:val="text"/>
          <w:color w:val="999999"/>
        </w:rPr>
        <w:t>Quant à Ismaël, je t'ai exaucé: oui, je l'ai béni;</w:t>
      </w:r>
    </w:p>
    <w:p w14:paraId="7205E485" w14:textId="76DD3140" w:rsidR="00EC6902" w:rsidRDefault="00EC6902" w:rsidP="00DC20EA">
      <w:pPr>
        <w:bidi/>
        <w:rPr>
          <w:rStyle w:val="text"/>
          <w:color w:val="999999"/>
          <w:lang w:bidi="he-IL"/>
        </w:rPr>
      </w:pPr>
      <w:r>
        <w:rPr>
          <w:rStyle w:val="versekey"/>
          <w:color w:val="000000"/>
          <w:rtl/>
          <w:lang w:bidi="he-IL"/>
        </w:rPr>
        <w:t>טו</w:t>
      </w:r>
      <w:r>
        <w:rPr>
          <w:rStyle w:val="ijaxflowpanelid1946"/>
          <w:color w:val="000000"/>
          <w:rtl/>
        </w:rPr>
        <w:t> </w:t>
      </w:r>
      <w:r>
        <w:rPr>
          <w:rStyle w:val="text"/>
          <w:color w:val="000000"/>
          <w:rtl/>
          <w:lang w:bidi="he-IL"/>
        </w:rPr>
        <w:t xml:space="preserve">וַיֹּאמֶר </w:t>
      </w:r>
      <w:proofErr w:type="spellStart"/>
      <w:r>
        <w:rPr>
          <w:rStyle w:val="text"/>
          <w:color w:val="000000"/>
          <w:rtl/>
          <w:lang w:bidi="he-IL"/>
        </w:rPr>
        <w:t>אֱלֹהִים</w:t>
      </w:r>
      <w:proofErr w:type="spellEnd"/>
      <w:r>
        <w:rPr>
          <w:rStyle w:val="text"/>
          <w:color w:val="000000"/>
          <w:rtl/>
          <w:lang w:bidi="he-IL"/>
        </w:rPr>
        <w:t>, אֶל-אַבְרָהָם, שָׂרַי אִשְׁתְּךָ, לֹא-תִקְרָא אֶת-שְׁמָהּ שָׂרָי</w:t>
      </w:r>
      <w:r>
        <w:rPr>
          <w:rStyle w:val="text"/>
          <w:color w:val="000000"/>
        </w:rPr>
        <w:t xml:space="preserve">: </w:t>
      </w:r>
      <w:r>
        <w:rPr>
          <w:rStyle w:val="text"/>
          <w:color w:val="000000"/>
          <w:rtl/>
          <w:lang w:bidi="he-IL"/>
        </w:rPr>
        <w:t>כִּי שָׂרָה, שְׁמָהּ</w:t>
      </w:r>
      <w:r>
        <w:rPr>
          <w:rStyle w:val="text"/>
          <w:color w:val="000000"/>
        </w:rPr>
        <w:t>.</w:t>
      </w:r>
      <w:r>
        <w:rPr>
          <w:rStyle w:val="ijaxflowpanelid1946"/>
          <w:color w:val="000000"/>
        </w:rPr>
        <w:t xml:space="preserve"> </w:t>
      </w:r>
      <w:proofErr w:type="spellStart"/>
      <w:r>
        <w:rPr>
          <w:rStyle w:val="versekey"/>
          <w:color w:val="999999"/>
          <w:rtl/>
          <w:lang w:bidi="he-IL"/>
        </w:rPr>
        <w:t>טז</w:t>
      </w:r>
      <w:proofErr w:type="spellEnd"/>
      <w:r>
        <w:rPr>
          <w:rStyle w:val="ijaxflowpanelid1947"/>
          <w:color w:val="999999"/>
          <w:rtl/>
        </w:rPr>
        <w:t> </w:t>
      </w:r>
      <w:r>
        <w:rPr>
          <w:rStyle w:val="text"/>
          <w:color w:val="999999"/>
          <w:rtl/>
          <w:lang w:bidi="he-IL"/>
        </w:rPr>
        <w:t xml:space="preserve">וּבֵרַכְתִּי אֹתָהּ, וְגַם נָתַתִּי מִמֶּנָּה לְךָ בֵּן; </w:t>
      </w:r>
      <w:proofErr w:type="spellStart"/>
      <w:r>
        <w:rPr>
          <w:rStyle w:val="text"/>
          <w:color w:val="999999"/>
          <w:rtl/>
          <w:lang w:bidi="he-IL"/>
        </w:rPr>
        <w:t>וּבֵרַכְתִּיה</w:t>
      </w:r>
      <w:proofErr w:type="spellEnd"/>
      <w:r>
        <w:rPr>
          <w:rStyle w:val="text"/>
          <w:color w:val="999999"/>
          <w:rtl/>
          <w:lang w:bidi="he-IL"/>
        </w:rPr>
        <w:t xml:space="preserve">ָ </w:t>
      </w:r>
      <w:proofErr w:type="spellStart"/>
      <w:r>
        <w:rPr>
          <w:rStyle w:val="text"/>
          <w:color w:val="999999"/>
          <w:rtl/>
          <w:lang w:bidi="he-IL"/>
        </w:rPr>
        <w:t>וְהָיְתָה</w:t>
      </w:r>
      <w:proofErr w:type="spellEnd"/>
      <w:r>
        <w:rPr>
          <w:rStyle w:val="text"/>
          <w:color w:val="999999"/>
          <w:rtl/>
          <w:lang w:bidi="he-IL"/>
        </w:rPr>
        <w:t xml:space="preserve"> לְגוֹיִם, מַלְכֵי עַמִּים מִמֶּנָּה יִהְיוּ</w:t>
      </w:r>
      <w:r>
        <w:rPr>
          <w:rStyle w:val="text"/>
          <w:color w:val="999999"/>
        </w:rPr>
        <w:t>.</w:t>
      </w:r>
      <w:r>
        <w:rPr>
          <w:rStyle w:val="ijaxflowpanelid1947"/>
          <w:color w:val="999999"/>
        </w:rPr>
        <w:t xml:space="preserve"> </w:t>
      </w:r>
      <w:proofErr w:type="spellStart"/>
      <w:r>
        <w:rPr>
          <w:rStyle w:val="versekey"/>
          <w:color w:val="999999"/>
          <w:rtl/>
          <w:lang w:bidi="he-IL"/>
        </w:rPr>
        <w:t>יז</w:t>
      </w:r>
      <w:proofErr w:type="spellEnd"/>
      <w:r>
        <w:rPr>
          <w:rStyle w:val="ijaxflowpanelid1948"/>
          <w:color w:val="999999"/>
          <w:rtl/>
        </w:rPr>
        <w:t> </w:t>
      </w:r>
      <w:proofErr w:type="spellStart"/>
      <w:r>
        <w:rPr>
          <w:rStyle w:val="text"/>
          <w:color w:val="999999"/>
          <w:rtl/>
          <w:lang w:bidi="he-IL"/>
        </w:rPr>
        <w:t>וַיִּפֹּל</w:t>
      </w:r>
      <w:proofErr w:type="spellEnd"/>
      <w:r>
        <w:rPr>
          <w:rStyle w:val="text"/>
          <w:color w:val="999999"/>
          <w:rtl/>
        </w:rPr>
        <w:t xml:space="preserve"> </w:t>
      </w:r>
      <w:r>
        <w:rPr>
          <w:rStyle w:val="text"/>
          <w:color w:val="999999"/>
          <w:rtl/>
          <w:lang w:bidi="he-IL"/>
        </w:rPr>
        <w:t xml:space="preserve">אַבְרָהָם עַל-פָּנָיו, וַיִּצְחָק; וַיֹּאמֶר </w:t>
      </w:r>
      <w:proofErr w:type="spellStart"/>
      <w:r>
        <w:rPr>
          <w:rStyle w:val="text"/>
          <w:color w:val="999999"/>
          <w:rtl/>
          <w:lang w:bidi="he-IL"/>
        </w:rPr>
        <w:t>בְּלִבּו</w:t>
      </w:r>
      <w:proofErr w:type="spellEnd"/>
      <w:r>
        <w:rPr>
          <w:rStyle w:val="text"/>
          <w:color w:val="999999"/>
          <w:rtl/>
          <w:lang w:bidi="he-IL"/>
        </w:rPr>
        <w:t>ֹ</w:t>
      </w:r>
      <w:r>
        <w:rPr>
          <w:rStyle w:val="text"/>
          <w:color w:val="999999"/>
          <w:rtl/>
        </w:rPr>
        <w:t xml:space="preserve">, </w:t>
      </w:r>
      <w:r>
        <w:rPr>
          <w:rStyle w:val="text"/>
          <w:color w:val="999999"/>
          <w:rtl/>
          <w:lang w:bidi="he-IL"/>
        </w:rPr>
        <w:t>הַלְּבֶן</w:t>
      </w:r>
      <w:r>
        <w:rPr>
          <w:rStyle w:val="text"/>
          <w:color w:val="999999"/>
          <w:rtl/>
        </w:rPr>
        <w:t xml:space="preserve"> </w:t>
      </w:r>
      <w:r>
        <w:rPr>
          <w:rStyle w:val="text"/>
          <w:color w:val="999999"/>
          <w:rtl/>
          <w:lang w:bidi="he-IL"/>
        </w:rPr>
        <w:t>מֵאָה-שָׁנָה יִוָּלֵד, וְאִם-שָׂרָה, הֲבַת-תִּשְׁעִים שָׁנָה תֵּלֵד</w:t>
      </w:r>
      <w:r>
        <w:rPr>
          <w:rStyle w:val="text"/>
          <w:color w:val="999999"/>
        </w:rPr>
        <w:t>.</w:t>
      </w:r>
      <w:r>
        <w:rPr>
          <w:rStyle w:val="ijaxflowpanelid1948"/>
          <w:color w:val="999999"/>
        </w:rPr>
        <w:t xml:space="preserve"> </w:t>
      </w:r>
      <w:proofErr w:type="spellStart"/>
      <w:r>
        <w:rPr>
          <w:rStyle w:val="versekey"/>
          <w:color w:val="999999"/>
          <w:rtl/>
          <w:lang w:bidi="he-IL"/>
        </w:rPr>
        <w:t>יח</w:t>
      </w:r>
      <w:proofErr w:type="spellEnd"/>
      <w:r>
        <w:rPr>
          <w:rStyle w:val="ijaxflowpanelid1949"/>
          <w:color w:val="999999"/>
          <w:rtl/>
        </w:rPr>
        <w:t> </w:t>
      </w:r>
      <w:r>
        <w:rPr>
          <w:rStyle w:val="text"/>
          <w:color w:val="999999"/>
          <w:rtl/>
          <w:lang w:bidi="he-IL"/>
        </w:rPr>
        <w:t xml:space="preserve">וַיֹּאמֶר אַבְרָהָם, </w:t>
      </w:r>
      <w:proofErr w:type="spellStart"/>
      <w:r>
        <w:rPr>
          <w:rStyle w:val="text"/>
          <w:color w:val="999999"/>
          <w:rtl/>
          <w:lang w:bidi="he-IL"/>
        </w:rPr>
        <w:t>אֶל-הָאֱלֹהִים</w:t>
      </w:r>
      <w:proofErr w:type="spellEnd"/>
      <w:r>
        <w:rPr>
          <w:rStyle w:val="text"/>
          <w:color w:val="999999"/>
        </w:rPr>
        <w:t xml:space="preserve">: </w:t>
      </w:r>
      <w:r>
        <w:rPr>
          <w:rStyle w:val="text"/>
          <w:color w:val="999999"/>
          <w:rtl/>
          <w:lang w:bidi="he-IL"/>
        </w:rPr>
        <w:t>לוּ יִשְׁמָעֵאל, יִחְיֶה לְפָנֶיךָ</w:t>
      </w:r>
      <w:r>
        <w:rPr>
          <w:rStyle w:val="text"/>
          <w:color w:val="999999"/>
        </w:rPr>
        <w:t>.</w:t>
      </w:r>
      <w:r>
        <w:rPr>
          <w:rStyle w:val="ijaxflowpanelid1949"/>
          <w:color w:val="999999"/>
        </w:rPr>
        <w:t xml:space="preserve"> </w:t>
      </w:r>
      <w:proofErr w:type="spellStart"/>
      <w:r>
        <w:rPr>
          <w:rStyle w:val="versekey"/>
          <w:color w:val="999999"/>
          <w:rtl/>
          <w:lang w:bidi="he-IL"/>
        </w:rPr>
        <w:t>יט</w:t>
      </w:r>
      <w:proofErr w:type="spellEnd"/>
      <w:r>
        <w:rPr>
          <w:rStyle w:val="ijaxflowpanelid1950"/>
          <w:color w:val="999999"/>
          <w:rtl/>
        </w:rPr>
        <w:t> </w:t>
      </w:r>
      <w:r>
        <w:rPr>
          <w:rStyle w:val="text"/>
          <w:color w:val="999999"/>
          <w:rtl/>
          <w:lang w:bidi="he-IL"/>
        </w:rPr>
        <w:t>וַיֹּאמֶר</w:t>
      </w:r>
      <w:r>
        <w:rPr>
          <w:rStyle w:val="text"/>
          <w:color w:val="999999"/>
          <w:rtl/>
        </w:rPr>
        <w:t xml:space="preserve"> </w:t>
      </w:r>
      <w:proofErr w:type="spellStart"/>
      <w:r>
        <w:rPr>
          <w:rStyle w:val="text"/>
          <w:color w:val="999999"/>
          <w:rtl/>
          <w:lang w:bidi="he-IL"/>
        </w:rPr>
        <w:t>אֱלֹהִים</w:t>
      </w:r>
      <w:proofErr w:type="spellEnd"/>
      <w:r>
        <w:rPr>
          <w:rStyle w:val="text"/>
          <w:color w:val="999999"/>
          <w:rtl/>
          <w:lang w:bidi="he-IL"/>
        </w:rPr>
        <w:t>, אֲבָל שָׂרָה אִשְׁתְּךָ יֹלֶדֶת לְךָ בֵּן, וְקָרָאתָ</w:t>
      </w:r>
      <w:r>
        <w:rPr>
          <w:rStyle w:val="text"/>
          <w:color w:val="999999"/>
          <w:rtl/>
        </w:rPr>
        <w:t xml:space="preserve"> </w:t>
      </w:r>
      <w:r>
        <w:rPr>
          <w:rStyle w:val="text"/>
          <w:color w:val="999999"/>
          <w:rtl/>
          <w:lang w:bidi="he-IL"/>
        </w:rPr>
        <w:t>אֶת-שְׁמוֹ, יִצְחָק; וַהֲקִמֹתִי אֶת-בְּרִיתִי אִתּוֹ לִבְרִית עוֹלָם</w:t>
      </w:r>
      <w:r>
        <w:rPr>
          <w:rStyle w:val="text"/>
          <w:color w:val="999999"/>
        </w:rPr>
        <w:t xml:space="preserve">, </w:t>
      </w:r>
      <w:r>
        <w:rPr>
          <w:rStyle w:val="text"/>
          <w:color w:val="999999"/>
          <w:rtl/>
          <w:lang w:bidi="he-IL"/>
        </w:rPr>
        <w:t>לְזַרְעוֹ אַחֲרָיו</w:t>
      </w:r>
      <w:r>
        <w:rPr>
          <w:rStyle w:val="text"/>
          <w:color w:val="999999"/>
        </w:rPr>
        <w:t>.</w:t>
      </w:r>
      <w:r>
        <w:rPr>
          <w:rStyle w:val="ijaxflowpanelid1950"/>
          <w:color w:val="999999"/>
        </w:rPr>
        <w:t xml:space="preserve"> </w:t>
      </w:r>
      <w:r>
        <w:rPr>
          <w:rStyle w:val="versekey"/>
          <w:color w:val="999999"/>
          <w:rtl/>
          <w:lang w:bidi="he-IL"/>
        </w:rPr>
        <w:t>כ</w:t>
      </w:r>
      <w:r>
        <w:rPr>
          <w:rStyle w:val="ijaxflowpanelid1951"/>
          <w:color w:val="999999"/>
          <w:rtl/>
        </w:rPr>
        <w:t> </w:t>
      </w:r>
      <w:r>
        <w:rPr>
          <w:rStyle w:val="text"/>
          <w:color w:val="999999"/>
          <w:rtl/>
          <w:lang w:bidi="he-IL"/>
        </w:rPr>
        <w:t>וּלְיִשְׁמָעֵאל, שְׁמַעְתִּיךָ--הִנֵּה בֵּרַכְתִּי אֹתוֹ</w:t>
      </w:r>
    </w:p>
    <w:p w14:paraId="43680987" w14:textId="77777777" w:rsidR="00EC6902" w:rsidRDefault="00EC6902" w:rsidP="00EC6902">
      <w:pPr>
        <w:pStyle w:val="NormalWeb"/>
        <w:spacing w:before="0" w:beforeAutospacing="0"/>
      </w:pPr>
      <w:r>
        <w:rPr>
          <w:rStyle w:val="name"/>
        </w:rPr>
        <w:t xml:space="preserve">Tu n’appelleras plus son nom </w:t>
      </w:r>
      <w:proofErr w:type="spellStart"/>
      <w:r>
        <w:rPr>
          <w:rStyle w:val="name"/>
        </w:rPr>
        <w:t>Saraï</w:t>
      </w:r>
      <w:proofErr w:type="spellEnd"/>
      <w:r>
        <w:t> </w:t>
      </w:r>
      <w:r>
        <w:rPr>
          <w:rStyle w:val="text"/>
        </w:rPr>
        <w:t>Mot qui signifie : « “ma” princesse », pour moi mais pas pour les autres, tandis que « Sara » tout court signifie « princesse », pour tous (</w:t>
      </w:r>
      <w:proofErr w:type="spellStart"/>
      <w:r>
        <w:rPr>
          <w:rStyle w:val="text"/>
        </w:rPr>
        <w:t>Berakhoth</w:t>
      </w:r>
      <w:proofErr w:type="spellEnd"/>
      <w:r>
        <w:rPr>
          <w:rStyle w:val="text"/>
        </w:rPr>
        <w:t xml:space="preserve"> 13a).</w:t>
      </w:r>
      <w:r>
        <w:t xml:space="preserve"> </w:t>
      </w:r>
    </w:p>
    <w:p w14:paraId="4C946035" w14:textId="77777777" w:rsidR="00EC6902" w:rsidRDefault="00EC6902" w:rsidP="00EC6902">
      <w:pPr>
        <w:pStyle w:val="NormalWeb"/>
        <w:spacing w:before="0" w:beforeAutospacing="0"/>
      </w:pPr>
      <w:r>
        <w:rPr>
          <w:rStyle w:val="name"/>
          <w:rtl/>
        </w:rPr>
        <w:t>לֹא תִקְרָא אֶת שְׁמָהּ שָׂרַי</w:t>
      </w:r>
      <w:r>
        <w:rPr>
          <w:rStyle w:val="name"/>
        </w:rPr>
        <w:t>.</w:t>
      </w:r>
      <w:r>
        <w:t> </w:t>
      </w:r>
      <w:proofErr w:type="spellStart"/>
      <w:r>
        <w:rPr>
          <w:rStyle w:val="text"/>
          <w:rtl/>
        </w:rPr>
        <w:t>דְּמַשְׁמָע</w:t>
      </w:r>
      <w:proofErr w:type="spellEnd"/>
      <w:r>
        <w:rPr>
          <w:rStyle w:val="text"/>
          <w:rtl/>
        </w:rPr>
        <w:t xml:space="preserve"> שָׂרַי לִי וְלֹא לַאֲחֵרִים. כִּי שָׂרָה סְתָם שְׁמָהּ שֶׁתְּהֵא שָׂרָה עַל כֹּל</w:t>
      </w:r>
      <w:r>
        <w:rPr>
          <w:rStyle w:val="text"/>
        </w:rPr>
        <w:t>:</w:t>
      </w:r>
      <w:r>
        <w:t xml:space="preserve"> </w:t>
      </w:r>
    </w:p>
    <w:p w14:paraId="0510BF24" w14:textId="77777777" w:rsidR="00EC6902" w:rsidRDefault="00EC6902" w:rsidP="00EC6902">
      <w:pPr>
        <w:pStyle w:val="NormalWeb"/>
        <w:spacing w:before="0" w:beforeAutospacing="0"/>
      </w:pPr>
      <w:r>
        <w:rPr>
          <w:rStyle w:val="name"/>
        </w:rPr>
        <w:t>Je la bénirai</w:t>
      </w:r>
      <w:r>
        <w:t> </w:t>
      </w:r>
      <w:r>
        <w:rPr>
          <w:rStyle w:val="text"/>
        </w:rPr>
        <w:t>Et par quelle bénédiction ? En ce qu’elle a retrouvé sa jeunesse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47, 2), ainsi qu’il est écrit : « après être flétrie, aurai-je ce bonheur ? » (infra 18, 12).</w:t>
      </w:r>
      <w:r>
        <w:t xml:space="preserve"> </w:t>
      </w:r>
    </w:p>
    <w:p w14:paraId="6E817389" w14:textId="77777777" w:rsidR="00EC6902" w:rsidRDefault="00EC6902" w:rsidP="00EC6902">
      <w:pPr>
        <w:pStyle w:val="NormalWeb"/>
        <w:spacing w:before="0" w:beforeAutospacing="0"/>
      </w:pPr>
      <w:r>
        <w:rPr>
          <w:rStyle w:val="name"/>
        </w:rPr>
        <w:t>Je la bénirai</w:t>
      </w:r>
      <w:r>
        <w:t> </w:t>
      </w:r>
      <w:r>
        <w:rPr>
          <w:rStyle w:val="text"/>
        </w:rPr>
        <w:t xml:space="preserve">Par la faculté d’allaiter, dont elle devra fournir la preuve du retour le jour du festin organisé en l’honneur de </w:t>
      </w:r>
      <w:proofErr w:type="spellStart"/>
      <w:r>
        <w:rPr>
          <w:rStyle w:val="text"/>
        </w:rPr>
        <w:t>Yits‘haq</w:t>
      </w:r>
      <w:proofErr w:type="spellEnd"/>
      <w:r>
        <w:rPr>
          <w:rStyle w:val="text"/>
        </w:rPr>
        <w:t xml:space="preserve">. Car on s’est alors moqué d’eux en chuchotant qu’ils faisaient passer pour leur fils un enfant trouvé. Des femmes lui ont apporté chacune son enfant sans le faire accompagner de sa nourrice, et Sara les a tous allaités, ainsi qu’il est écrit : « qui eût dit à </w:t>
      </w:r>
      <w:proofErr w:type="spellStart"/>
      <w:r>
        <w:rPr>
          <w:rStyle w:val="text"/>
        </w:rPr>
        <w:t>Avraham</w:t>
      </w:r>
      <w:proofErr w:type="spellEnd"/>
      <w:r>
        <w:rPr>
          <w:rStyle w:val="text"/>
        </w:rPr>
        <w:t xml:space="preserve"> que Sara allaiterait “des fils” [au pluriel] » (infra 21, 7). Il y est fait partiellement allusion dans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(53, 9).</w:t>
      </w:r>
      <w:r>
        <w:t xml:space="preserve"> </w:t>
      </w:r>
    </w:p>
    <w:p w14:paraId="5429F58F" w14:textId="77777777" w:rsidR="00EC6902" w:rsidRDefault="00EC6902" w:rsidP="00EC6902">
      <w:pPr>
        <w:pStyle w:val="NormalWeb"/>
        <w:spacing w:before="0" w:beforeAutospacing="0"/>
      </w:pPr>
      <w:r>
        <w:rPr>
          <w:rStyle w:val="name"/>
          <w:rtl/>
        </w:rPr>
        <w:t>וּבֵרַכְתִּי אֹתָהּ</w:t>
      </w:r>
      <w:r>
        <w:rPr>
          <w:rStyle w:val="name"/>
        </w:rPr>
        <w:t>.</w:t>
      </w:r>
      <w:r>
        <w:t> </w:t>
      </w:r>
      <w:r>
        <w:rPr>
          <w:rStyle w:val="text"/>
          <w:rtl/>
        </w:rPr>
        <w:t xml:space="preserve">וּמַה הִיא הַבְּרָכָה שֶׁחָזְרָה לְנַעֲרוּתָהּ שֶׁנֶּאֱמַר </w:t>
      </w:r>
      <w:proofErr w:type="spellStart"/>
      <w:r>
        <w:rPr>
          <w:rStyle w:val="text"/>
          <w:rtl/>
        </w:rPr>
        <w:t>הָיְתָה</w:t>
      </w:r>
      <w:proofErr w:type="spellEnd"/>
      <w:r>
        <w:rPr>
          <w:rStyle w:val="text"/>
          <w:rtl/>
        </w:rPr>
        <w:t xml:space="preserve"> לִי עֶדְנָה</w:t>
      </w:r>
      <w:r>
        <w:rPr>
          <w:rStyle w:val="text"/>
        </w:rPr>
        <w:t>:</w:t>
      </w:r>
      <w:r>
        <w:t xml:space="preserve"> </w:t>
      </w:r>
    </w:p>
    <w:p w14:paraId="68BE3F6C" w14:textId="77777777" w:rsidR="00EC6902" w:rsidRDefault="00EC6902" w:rsidP="00EC6902">
      <w:pPr>
        <w:pStyle w:val="NormalWeb"/>
        <w:spacing w:before="0" w:beforeAutospacing="0"/>
      </w:pPr>
      <w:proofErr w:type="spellStart"/>
      <w:r>
        <w:rPr>
          <w:rStyle w:val="name"/>
          <w:rtl/>
        </w:rPr>
        <w:t>וּבֵרַכְתִּיה</w:t>
      </w:r>
      <w:proofErr w:type="spellEnd"/>
      <w:r>
        <w:rPr>
          <w:rStyle w:val="name"/>
          <w:rtl/>
        </w:rPr>
        <w:t>ָ</w:t>
      </w:r>
      <w:r>
        <w:rPr>
          <w:rStyle w:val="name"/>
        </w:rPr>
        <w:t>.</w:t>
      </w:r>
      <w:r>
        <w:t> </w:t>
      </w:r>
      <w:r>
        <w:rPr>
          <w:rStyle w:val="text"/>
          <w:rtl/>
        </w:rPr>
        <w:t xml:space="preserve">בְּהַנָּקַת שָׁדַיִם כְּשֶׁנִּצְרְכָה לְכָךְ בְּיוֹם מִשְׁתֶּה שֶׁל יִצְחָק שֶׁהָיוּ מְרַנְּנִים עֲלֵיהֶם שֶׁהֵבִיאוּ אֲסוּפִי מִן הַשּׁוּק וְאוֹמְרִים בְּנֵנוּ הוּא וְהֵבִיאָהּ כָּל אַחַת בְּנָהּ עִמָּהּ </w:t>
      </w:r>
      <w:proofErr w:type="spellStart"/>
      <w:r>
        <w:rPr>
          <w:rStyle w:val="text"/>
          <w:rtl/>
        </w:rPr>
        <w:t>וּמֵנִיקָתָה</w:t>
      </w:r>
      <w:proofErr w:type="spellEnd"/>
      <w:r>
        <w:rPr>
          <w:rStyle w:val="text"/>
          <w:rtl/>
        </w:rPr>
        <w:t>ּ לֹא הֵבִיאָה וְהִיא הֵנִיקָה אֶת כֻּלָּם. הוּא שֶׁנֶּאֱמַר הֵנִיקָה בָנִים שָׂרָה (בְּרֵאשִׁית רַבָּה רָמְזָה בְּמִקְצָת)</w:t>
      </w:r>
      <w:r>
        <w:rPr>
          <w:rStyle w:val="text"/>
        </w:rPr>
        <w:t>:</w:t>
      </w:r>
      <w:r>
        <w:t xml:space="preserve"> </w:t>
      </w:r>
    </w:p>
    <w:p w14:paraId="40A27DFA" w14:textId="77777777" w:rsidR="00EC6902" w:rsidRDefault="00EC6902" w:rsidP="00EC6902">
      <w:pPr>
        <w:pStyle w:val="NormalWeb"/>
        <w:spacing w:before="0" w:beforeAutospacing="0"/>
      </w:pPr>
      <w:proofErr w:type="spellStart"/>
      <w:r>
        <w:rPr>
          <w:rStyle w:val="name"/>
        </w:rPr>
        <w:t>Avraham</w:t>
      </w:r>
      <w:proofErr w:type="spellEnd"/>
      <w:r>
        <w:rPr>
          <w:rStyle w:val="name"/>
        </w:rPr>
        <w:t xml:space="preserve"> tomba sur sa face, il sourit</w:t>
      </w:r>
      <w:r>
        <w:t> </w:t>
      </w:r>
      <w:r>
        <w:rPr>
          <w:rStyle w:val="text"/>
        </w:rPr>
        <w:t xml:space="preserve">Comme le rend le Targoum </w:t>
      </w:r>
      <w:proofErr w:type="spellStart"/>
      <w:r>
        <w:rPr>
          <w:rStyle w:val="text"/>
        </w:rPr>
        <w:t>Onqelos</w:t>
      </w:r>
      <w:proofErr w:type="spellEnd"/>
      <w:r>
        <w:rPr>
          <w:rStyle w:val="text"/>
        </w:rPr>
        <w:t> : « il s’est réjoui », tandis qu’à propos de Sara, le Targoum indique : « elle s’est moquée ». D’où l’on apprend qu’</w:t>
      </w:r>
      <w:proofErr w:type="spellStart"/>
      <w:r>
        <w:rPr>
          <w:rStyle w:val="text"/>
        </w:rPr>
        <w:t>Avraham</w:t>
      </w:r>
      <w:proofErr w:type="spellEnd"/>
      <w:r>
        <w:rPr>
          <w:rStyle w:val="text"/>
        </w:rPr>
        <w:t xml:space="preserve"> a eu foi et s’est réjoui, tandis que Sara n’a pas eu foi et a raillé. Voilà pourquoi le Saint béni soit-Il s’est irrité contre Sara (infra 18, 13), mais pas contre </w:t>
      </w:r>
      <w:proofErr w:type="spellStart"/>
      <w:r>
        <w:rPr>
          <w:rStyle w:val="text"/>
        </w:rPr>
        <w:t>Avraham</w:t>
      </w:r>
      <w:proofErr w:type="spellEnd"/>
      <w:r>
        <w:rPr>
          <w:rStyle w:val="text"/>
        </w:rPr>
        <w:t>.</w:t>
      </w:r>
      <w:r>
        <w:t xml:space="preserve"> </w:t>
      </w:r>
    </w:p>
    <w:p w14:paraId="34C7A4AE" w14:textId="77777777" w:rsidR="00EC6902" w:rsidRDefault="00EC6902" w:rsidP="00EC6902">
      <w:pPr>
        <w:pStyle w:val="NormalWeb"/>
        <w:spacing w:before="0" w:beforeAutospacing="0"/>
      </w:pPr>
      <w:r>
        <w:rPr>
          <w:rStyle w:val="name"/>
        </w:rPr>
        <w:t>Un centenaire...</w:t>
      </w:r>
      <w:r>
        <w:t> </w:t>
      </w:r>
      <w:r>
        <w:rPr>
          <w:rStyle w:val="text"/>
        </w:rPr>
        <w:t xml:space="preserve">Il est des interrogations qui sont des affirmations, comme dans : « quoi ! Me suis-je manifesté... ? » (I Chemouel 2, 27), « vois-tu... ? » (II Chemouel 15, 27). Nous nous trouvons, ici aussi, en présence d’une affirmation. </w:t>
      </w:r>
      <w:proofErr w:type="spellStart"/>
      <w:r>
        <w:rPr>
          <w:rStyle w:val="text"/>
        </w:rPr>
        <w:t>Avraham</w:t>
      </w:r>
      <w:proofErr w:type="spellEnd"/>
      <w:r>
        <w:rPr>
          <w:rStyle w:val="text"/>
        </w:rPr>
        <w:t xml:space="preserve"> s’est dit dans son cœur : « Le Saint béni soit-Il n’aurait certes pas fait à un autre ce qu’Il va m’accorder à moi ! »</w:t>
      </w:r>
      <w:r>
        <w:t xml:space="preserve"> </w:t>
      </w:r>
    </w:p>
    <w:p w14:paraId="6A057E46" w14:textId="77777777" w:rsidR="00EC6902" w:rsidRDefault="00EC6902" w:rsidP="00EC6902">
      <w:pPr>
        <w:pStyle w:val="NormalWeb"/>
        <w:spacing w:before="0" w:beforeAutospacing="0"/>
      </w:pPr>
      <w:r>
        <w:rPr>
          <w:rStyle w:val="name"/>
        </w:rPr>
        <w:t>Et Sara, à quatre-vingt-dix ans</w:t>
      </w:r>
      <w:r>
        <w:t> </w:t>
      </w:r>
      <w:r>
        <w:rPr>
          <w:rStyle w:val="text"/>
        </w:rPr>
        <w:t>Serait-elle encore capable d’avoir des enfants ? Il est vrai que les premières générations pouvaient enfanter jusqu’à l’âge de cinq cents ans. Cependant, à l’époque d’</w:t>
      </w:r>
      <w:proofErr w:type="spellStart"/>
      <w:r>
        <w:rPr>
          <w:rStyle w:val="text"/>
        </w:rPr>
        <w:t>Avraham</w:t>
      </w:r>
      <w:proofErr w:type="spellEnd"/>
      <w:r>
        <w:rPr>
          <w:rStyle w:val="text"/>
        </w:rPr>
        <w:t xml:space="preserve">, la durée de vie avait déjà été réduite et l’humanité s’était affaiblie. On constate en effet que les hommes des dix générations qui ont séparé </w:t>
      </w:r>
      <w:proofErr w:type="spellStart"/>
      <w:r>
        <w:rPr>
          <w:rStyle w:val="text"/>
        </w:rPr>
        <w:t>Noa‘h</w:t>
      </w:r>
      <w:proofErr w:type="spellEnd"/>
      <w:r>
        <w:rPr>
          <w:rStyle w:val="text"/>
        </w:rPr>
        <w:t xml:space="preserve"> d’</w:t>
      </w:r>
      <w:proofErr w:type="spellStart"/>
      <w:r>
        <w:rPr>
          <w:rStyle w:val="text"/>
        </w:rPr>
        <w:t>Avraham</w:t>
      </w:r>
      <w:proofErr w:type="spellEnd"/>
      <w:r>
        <w:rPr>
          <w:rStyle w:val="text"/>
        </w:rPr>
        <w:t xml:space="preserve"> ont eu leurs enfants plus tôt, à un âge situé entre soixante et soixante-dix ans.</w:t>
      </w:r>
      <w:r>
        <w:t xml:space="preserve"> </w:t>
      </w:r>
    </w:p>
    <w:p w14:paraId="2B7BAF15" w14:textId="77777777" w:rsidR="00EC6902" w:rsidRDefault="00EC6902" w:rsidP="00EC6902">
      <w:pPr>
        <w:pStyle w:val="NormalWeb"/>
        <w:spacing w:before="0" w:beforeAutospacing="0"/>
      </w:pPr>
      <w:proofErr w:type="spellStart"/>
      <w:r>
        <w:rPr>
          <w:rStyle w:val="name"/>
          <w:rtl/>
        </w:rPr>
        <w:t>וַיִּפֹּל</w:t>
      </w:r>
      <w:proofErr w:type="spellEnd"/>
      <w:r>
        <w:rPr>
          <w:rStyle w:val="name"/>
          <w:rtl/>
        </w:rPr>
        <w:t xml:space="preserve"> אַבְרָהָם עַל פָּנָיו וַיִּצְחָק</w:t>
      </w:r>
      <w:r>
        <w:rPr>
          <w:rStyle w:val="name"/>
        </w:rPr>
        <w:t>.</w:t>
      </w:r>
      <w:r>
        <w:t> </w:t>
      </w:r>
      <w:r>
        <w:rPr>
          <w:rStyle w:val="text"/>
          <w:rtl/>
        </w:rPr>
        <w:t>זֶה תִּרְגֵּם אוּנְקְלוֹס לָשׁוֹן שִׂמְחָה וְחָדֵי וְשֶׁל שָׂרָה לָשׁוֹן מָחוֹךְ לָמַדְתָּ שֶׁאַבְרָהָם הֶאֱמִין וְשָׂמַח וְשָׂרָה לֹא הֶאֱמִינָה וְלִגְלְגָה וְזֶהוּ שֶׁהִקְפִּיד הַקָּדוֹשׁ בָּרוּךְ הוּא עַל שָׂרָה וְלֹא הִקְפִּיד עַל אַבְרָהָם</w:t>
      </w:r>
      <w:r>
        <w:rPr>
          <w:rStyle w:val="text"/>
        </w:rPr>
        <w:t>:</w:t>
      </w:r>
      <w:r>
        <w:t xml:space="preserve"> </w:t>
      </w:r>
    </w:p>
    <w:p w14:paraId="42F8826F" w14:textId="77777777" w:rsidR="00EC6902" w:rsidRDefault="00EC6902" w:rsidP="00EC6902">
      <w:pPr>
        <w:pStyle w:val="NormalWeb"/>
        <w:spacing w:before="0" w:beforeAutospacing="0"/>
      </w:pPr>
      <w:r>
        <w:rPr>
          <w:rStyle w:val="name"/>
          <w:rtl/>
        </w:rPr>
        <w:t>הַלְּבֶן</w:t>
      </w:r>
      <w:r>
        <w:rPr>
          <w:rStyle w:val="name"/>
        </w:rPr>
        <w:t>.</w:t>
      </w:r>
      <w:r>
        <w:t> </w:t>
      </w:r>
      <w:r>
        <w:rPr>
          <w:rStyle w:val="text"/>
          <w:rtl/>
        </w:rPr>
        <w:t xml:space="preserve">יֵשׁ תְּמִיהוֹת שֶׁהֵן קַיָּמוֹת כְּמוֹ הַנִּגְלֹה נִגְלֵיתִי. הָרוֹאֶה אַתָּה. אַף זוֹ הִיא קַיֶּמֶת וְכָךְ אָמַר </w:t>
      </w:r>
      <w:proofErr w:type="spellStart"/>
      <w:r>
        <w:rPr>
          <w:rStyle w:val="text"/>
          <w:rtl/>
        </w:rPr>
        <w:t>בְּלִבּו</w:t>
      </w:r>
      <w:proofErr w:type="spellEnd"/>
      <w:r>
        <w:rPr>
          <w:rStyle w:val="text"/>
          <w:rtl/>
        </w:rPr>
        <w:t>ֹ הַנַּעֲשֶׂה חֶסֶד זֶה לְאַחַר מַה שֶּׁהַקָּדוֹשׁ בָּרוּךְ הוּא עָשָׂה לִי</w:t>
      </w:r>
      <w:r>
        <w:rPr>
          <w:rStyle w:val="text"/>
        </w:rPr>
        <w:t>:</w:t>
      </w:r>
      <w:r>
        <w:t xml:space="preserve"> </w:t>
      </w:r>
    </w:p>
    <w:p w14:paraId="52B0BE71" w14:textId="77777777" w:rsidR="00EC6902" w:rsidRDefault="00EC6902" w:rsidP="00EC6902">
      <w:pPr>
        <w:pStyle w:val="NormalWeb"/>
        <w:spacing w:before="0" w:beforeAutospacing="0"/>
      </w:pPr>
      <w:r>
        <w:rPr>
          <w:rStyle w:val="name"/>
          <w:rtl/>
        </w:rPr>
        <w:lastRenderedPageBreak/>
        <w:t>וְאִם שָׂרָה הֲבַת תִּשְׁעִים שָׁנָה</w:t>
      </w:r>
      <w:r>
        <w:rPr>
          <w:rStyle w:val="name"/>
        </w:rPr>
        <w:t>.</w:t>
      </w:r>
      <w:r>
        <w:t> </w:t>
      </w:r>
      <w:proofErr w:type="spellStart"/>
      <w:r>
        <w:rPr>
          <w:rStyle w:val="text"/>
          <w:rtl/>
        </w:rPr>
        <w:t>הָיְתָה</w:t>
      </w:r>
      <w:proofErr w:type="spellEnd"/>
      <w:r>
        <w:rPr>
          <w:rStyle w:val="text"/>
          <w:rtl/>
        </w:rPr>
        <w:t xml:space="preserve"> כְּדָאי לֵילֶד. וְאַף עַל פִּי שֶׁדּוֹרוֹת הָרִאשׁוֹנִים הָיוּ מוֹלִידִים בְּנֵי חָמֵשׁ מֵאוֹת שָׁנָה בִּימֵי אַבְרָהָם נִתְמַעֲטוּ הַשָּׁנִים כְּבָר וּבָא תָּשׁוּת </w:t>
      </w:r>
      <w:proofErr w:type="spellStart"/>
      <w:r>
        <w:rPr>
          <w:rStyle w:val="text"/>
          <w:rtl/>
        </w:rPr>
        <w:t>כֹּח</w:t>
      </w:r>
      <w:proofErr w:type="spellEnd"/>
      <w:r>
        <w:rPr>
          <w:rStyle w:val="text"/>
          <w:rtl/>
        </w:rPr>
        <w:t>ַ לָעוֹלָם. וְצֵא וּלְמַד מֵעֲשָׂרָה דּוֹרוֹת שֶׁמִּנֹּחַ וְעַד אַבְרָהָם שֶׁמִּהֲרוּ תּוֹלְדוֹתֵיהֶם בְּנֵי שִׁשִּׁים וּבְנֵי שִׁבְעִים</w:t>
      </w:r>
      <w:r>
        <w:rPr>
          <w:rStyle w:val="text"/>
        </w:rPr>
        <w:t>:</w:t>
      </w:r>
      <w:r>
        <w:t xml:space="preserve"> </w:t>
      </w:r>
    </w:p>
    <w:p w14:paraId="5A5C8761" w14:textId="77777777" w:rsidR="00DC20EA" w:rsidRDefault="00DC20EA" w:rsidP="00DC20EA">
      <w:pPr>
        <w:pStyle w:val="NormalWeb"/>
        <w:spacing w:before="0" w:beforeAutospacing="0"/>
      </w:pPr>
      <w:r>
        <w:rPr>
          <w:rStyle w:val="name"/>
        </w:rPr>
        <w:t>Certes (aval – littéralement : « mais »)</w:t>
      </w:r>
      <w:r>
        <w:t> </w:t>
      </w:r>
      <w:r>
        <w:rPr>
          <w:rStyle w:val="text"/>
        </w:rPr>
        <w:t>C’est une confirmation des paroles précédentes. Comme dans : « certes (aval), nous sommes coupables » (infra 42, 21), « certes (aval) ! elle n’a pas de fils » (II </w:t>
      </w:r>
      <w:proofErr w:type="spellStart"/>
      <w:r>
        <w:rPr>
          <w:rStyle w:val="text"/>
        </w:rPr>
        <w:t>Melakhim</w:t>
      </w:r>
      <w:proofErr w:type="spellEnd"/>
      <w:r>
        <w:rPr>
          <w:rStyle w:val="text"/>
        </w:rPr>
        <w:t xml:space="preserve"> 4, 14).</w:t>
      </w:r>
      <w:r>
        <w:t xml:space="preserve"> </w:t>
      </w:r>
    </w:p>
    <w:p w14:paraId="2AC26A08" w14:textId="77777777" w:rsidR="00DC20EA" w:rsidRDefault="00DC20EA" w:rsidP="00DC20EA">
      <w:pPr>
        <w:pStyle w:val="NormalWeb"/>
        <w:spacing w:before="0" w:beforeAutospacing="0"/>
      </w:pPr>
      <w:r>
        <w:rPr>
          <w:rStyle w:val="name"/>
        </w:rPr>
        <w:t xml:space="preserve">Tu appelleras son nom </w:t>
      </w:r>
      <w:proofErr w:type="spellStart"/>
      <w:r>
        <w:rPr>
          <w:rStyle w:val="name"/>
        </w:rPr>
        <w:t>Yits‘haq</w:t>
      </w:r>
      <w:proofErr w:type="spellEnd"/>
      <w:r>
        <w:t> </w:t>
      </w:r>
      <w:r>
        <w:rPr>
          <w:rStyle w:val="text"/>
        </w:rPr>
        <w:t>A cause du rire (</w:t>
      </w:r>
      <w:proofErr w:type="spellStart"/>
      <w:r>
        <w:rPr>
          <w:rStyle w:val="text"/>
        </w:rPr>
        <w:t>tse‘hoq</w:t>
      </w:r>
      <w:proofErr w:type="spellEnd"/>
      <w:r>
        <w:rPr>
          <w:rStyle w:val="text"/>
        </w:rPr>
        <w:t>) d’</w:t>
      </w:r>
      <w:proofErr w:type="spellStart"/>
      <w:r>
        <w:rPr>
          <w:rStyle w:val="text"/>
        </w:rPr>
        <w:t>Avraham</w:t>
      </w:r>
      <w:proofErr w:type="spellEnd"/>
      <w:r>
        <w:rPr>
          <w:rStyle w:val="text"/>
        </w:rPr>
        <w:t xml:space="preserve">. D’autres disent : à cause des dix épreuves imposées à </w:t>
      </w:r>
      <w:proofErr w:type="spellStart"/>
      <w:r>
        <w:rPr>
          <w:rStyle w:val="text"/>
        </w:rPr>
        <w:t>Avraham</w:t>
      </w:r>
      <w:proofErr w:type="spellEnd"/>
      <w:r>
        <w:rPr>
          <w:rStyle w:val="text"/>
        </w:rPr>
        <w:t xml:space="preserve"> [numériquement égales à yod], des quatre-vingt-dix ans de Sara [numériquement égaux à </w:t>
      </w:r>
      <w:proofErr w:type="spellStart"/>
      <w:r>
        <w:rPr>
          <w:rStyle w:val="text"/>
        </w:rPr>
        <w:t>tsadei</w:t>
      </w:r>
      <w:proofErr w:type="spellEnd"/>
      <w:r>
        <w:rPr>
          <w:rStyle w:val="text"/>
        </w:rPr>
        <w:t>], des huit jours de la circoncision [numériquement égaux à ‘</w:t>
      </w:r>
      <w:proofErr w:type="spellStart"/>
      <w:r>
        <w:rPr>
          <w:rStyle w:val="text"/>
        </w:rPr>
        <w:t>heith</w:t>
      </w:r>
      <w:proofErr w:type="spellEnd"/>
      <w:r>
        <w:rPr>
          <w:rStyle w:val="text"/>
        </w:rPr>
        <w:t>] et des cent ans d’</w:t>
      </w:r>
      <w:proofErr w:type="spellStart"/>
      <w:r>
        <w:rPr>
          <w:rStyle w:val="text"/>
        </w:rPr>
        <w:t>Avraham</w:t>
      </w:r>
      <w:proofErr w:type="spellEnd"/>
      <w:r>
        <w:rPr>
          <w:rStyle w:val="text"/>
        </w:rPr>
        <w:t xml:space="preserve"> [numériquement égaux à </w:t>
      </w:r>
      <w:proofErr w:type="spellStart"/>
      <w:r>
        <w:rPr>
          <w:rStyle w:val="text"/>
        </w:rPr>
        <w:t>qof</w:t>
      </w:r>
      <w:proofErr w:type="spellEnd"/>
      <w:r>
        <w:rPr>
          <w:rStyle w:val="text"/>
        </w:rPr>
        <w:t>].</w:t>
      </w:r>
      <w:r>
        <w:t xml:space="preserve"> </w:t>
      </w:r>
    </w:p>
    <w:p w14:paraId="7F6A8DEB" w14:textId="77777777" w:rsidR="00DC20EA" w:rsidRDefault="00DC20EA" w:rsidP="00DC20EA">
      <w:pPr>
        <w:pStyle w:val="NormalWeb"/>
        <w:spacing w:before="0" w:beforeAutospacing="0"/>
      </w:pPr>
      <w:r>
        <w:rPr>
          <w:rStyle w:val="name"/>
        </w:rPr>
        <w:t>Mon alliance</w:t>
      </w:r>
      <w:r>
        <w:t> </w:t>
      </w:r>
      <w:r>
        <w:rPr>
          <w:rStyle w:val="text"/>
        </w:rPr>
        <w:t>L'alliance de la Mila sera transmise à la descendance d'</w:t>
      </w:r>
      <w:proofErr w:type="spellStart"/>
      <w:r>
        <w:rPr>
          <w:rStyle w:val="text"/>
        </w:rPr>
        <w:t>Itsh'aq</w:t>
      </w:r>
      <w:proofErr w:type="spellEnd"/>
      <w:r>
        <w:t xml:space="preserve"> </w:t>
      </w:r>
    </w:p>
    <w:p w14:paraId="290072CC" w14:textId="77777777" w:rsidR="00DC20EA" w:rsidRDefault="00DC20EA" w:rsidP="00DC20EA">
      <w:pPr>
        <w:pStyle w:val="NormalWeb"/>
        <w:spacing w:before="0" w:beforeAutospacing="0"/>
      </w:pPr>
      <w:r>
        <w:rPr>
          <w:rStyle w:val="name"/>
          <w:rtl/>
        </w:rPr>
        <w:t>אֲבָל</w:t>
      </w:r>
      <w:r>
        <w:rPr>
          <w:rStyle w:val="name"/>
        </w:rPr>
        <w:t>.</w:t>
      </w:r>
      <w:r>
        <w:t> </w:t>
      </w:r>
      <w:r>
        <w:rPr>
          <w:rStyle w:val="text"/>
          <w:rtl/>
        </w:rPr>
        <w:t xml:space="preserve">לָשׁוֹן </w:t>
      </w:r>
      <w:proofErr w:type="spellStart"/>
      <w:r>
        <w:rPr>
          <w:rStyle w:val="text"/>
          <w:rtl/>
        </w:rPr>
        <w:t>אֲמִתַּת</w:t>
      </w:r>
      <w:proofErr w:type="spellEnd"/>
      <w:r>
        <w:rPr>
          <w:rStyle w:val="text"/>
          <w:rtl/>
        </w:rPr>
        <w:t xml:space="preserve"> דְּבָרִים וְכֵן אֲבָל אֲשֵׁמִים אֲנַחְנוּ אֲבָל בֵּן אֵין לָהּ</w:t>
      </w:r>
      <w:r>
        <w:rPr>
          <w:rStyle w:val="text"/>
        </w:rPr>
        <w:t>:</w:t>
      </w:r>
      <w:r>
        <w:t xml:space="preserve"> </w:t>
      </w:r>
    </w:p>
    <w:p w14:paraId="1140BD86" w14:textId="77777777" w:rsidR="00DC20EA" w:rsidRDefault="00DC20EA" w:rsidP="00DC20EA">
      <w:pPr>
        <w:pStyle w:val="NormalWeb"/>
        <w:spacing w:before="0" w:beforeAutospacing="0"/>
      </w:pPr>
      <w:r>
        <w:rPr>
          <w:rStyle w:val="name"/>
          <w:rtl/>
        </w:rPr>
        <w:t>וְקָרָאתָ אֶת שְׁמוֹ יִצְחָק</w:t>
      </w:r>
      <w:r>
        <w:rPr>
          <w:rStyle w:val="name"/>
        </w:rPr>
        <w:t>.</w:t>
      </w:r>
      <w:r>
        <w:t> </w:t>
      </w:r>
      <w:r>
        <w:rPr>
          <w:rStyle w:val="text"/>
          <w:rtl/>
        </w:rPr>
        <w:t xml:space="preserve">עַל שֵׁם הַצְּחוֹק. וְיֵשׁ אוֹמְרִים עַל שֵׁם עֲשָׂרָה </w:t>
      </w:r>
      <w:proofErr w:type="spellStart"/>
      <w:r>
        <w:rPr>
          <w:rStyle w:val="text"/>
          <w:rtl/>
        </w:rPr>
        <w:t>נִסְיוֹנוֹת</w:t>
      </w:r>
      <w:proofErr w:type="spellEnd"/>
      <w:r>
        <w:rPr>
          <w:rStyle w:val="text"/>
          <w:rtl/>
        </w:rPr>
        <w:t xml:space="preserve"> וְתִּשְׁעִים שָׁנָה שֶׁל שָׂרָה וּשְׁמוֹנָה יָמִים שֶׁנִּמוֹל וּמֵאָה שָׁנָה שָׁנָה שֶׁל אַבְרָהָם (ס"א וְאֶת בְּרִיתִי לָמָּה נֶאֱמַר הֲרֵי כְּבָר כְּתִיב וְאַתָּה אֶת בְּרִיתִי תִּשְׁמוֹר אַתָּה וְזַרְעֲךָ וְגוֹ' אֶלָּא לְפִי שֶׁאוֹמֵר </w:t>
      </w:r>
      <w:proofErr w:type="spellStart"/>
      <w:r>
        <w:rPr>
          <w:rStyle w:val="text"/>
          <w:rtl/>
        </w:rPr>
        <w:t>וַהֲקִימוֹתִי</w:t>
      </w:r>
      <w:proofErr w:type="spellEnd"/>
      <w:r>
        <w:rPr>
          <w:rStyle w:val="text"/>
          <w:rtl/>
        </w:rPr>
        <w:t xml:space="preserve"> וְגוֹ' יָכוֹל בְּנֵי יִשְׁמָעֵאל וּבְנֵי קְטוּרָה בִּכְלָל הַקִּיּוּם תַּלמוּד לוֹמָר וַהֲקִמֹתִי אֶת בְּרִיתִי אִתוֹ וְלֹא עִם אֲחֵרִים). וְאֶת בְּרִיתִי אָקִים אֶת יִצְחָק לָמָּה נֶאֱמַר אֶלָּא לִמֵד שֶׁהָיָה קָדוֹשׁ מִבֶּטֶן. דָּ"א אָמַר רַבִּי אַבָא מִכָּאן לָמַד קַל וָחֹמֶר בֶּן הַגְּבִירָה מִבֶּן הָאָמָה כְּתִיב הִנֵּה בֵרַכְתִּי אוֹתוֹ וְהִרְבֵּיתִי אוֹתוֹ וְהִפְרֵיתִי אוֹתוֹ זֶה יִשְׁמָעֵאל וְקַל וָחֹמֶר וְאֶת בְּרִיתִי אָקִים אֶת יִצְחָק</w:t>
      </w:r>
      <w:r>
        <w:rPr>
          <w:rStyle w:val="text"/>
        </w:rPr>
        <w:t>:</w:t>
      </w:r>
      <w:r>
        <w:t xml:space="preserve"> </w:t>
      </w:r>
    </w:p>
    <w:p w14:paraId="7BB3871B" w14:textId="77777777" w:rsidR="00DC20EA" w:rsidRDefault="00DC20EA" w:rsidP="00DC20EA">
      <w:pPr>
        <w:pStyle w:val="NormalWeb"/>
        <w:spacing w:before="0" w:beforeAutospacing="0"/>
      </w:pPr>
      <w:r>
        <w:rPr>
          <w:rStyle w:val="name"/>
          <w:rtl/>
        </w:rPr>
        <w:t>אֶת בְּרִיתִי</w:t>
      </w:r>
      <w:r>
        <w:rPr>
          <w:rStyle w:val="name"/>
        </w:rPr>
        <w:t>.</w:t>
      </w:r>
      <w:r>
        <w:t> </w:t>
      </w:r>
      <w:r>
        <w:rPr>
          <w:rStyle w:val="text"/>
          <w:rtl/>
        </w:rPr>
        <w:t>בְּרִית הַמִּילָה תְּהֵא מְסוּרָה לְזַרְעוֹ שֶׁל יִצְחָק</w:t>
      </w:r>
      <w:r>
        <w:rPr>
          <w:rStyle w:val="text"/>
        </w:rPr>
        <w:t>:</w:t>
      </w:r>
      <w:r>
        <w:t xml:space="preserve"> </w:t>
      </w:r>
    </w:p>
    <w:p w14:paraId="1EB748BB" w14:textId="77777777" w:rsidR="00EC6902" w:rsidRDefault="00EC6902"/>
    <w:p w14:paraId="6B9595F1" w14:textId="1845096E" w:rsidR="00CA5816" w:rsidRDefault="00CA5816">
      <w:pPr>
        <w:rPr>
          <w:rStyle w:val="text"/>
          <w:color w:val="505050"/>
          <w:shd w:val="clear" w:color="auto" w:fill="FFFFFF"/>
        </w:rPr>
      </w:pPr>
      <w:r>
        <w:rPr>
          <w:rStyle w:val="versekey"/>
          <w:color w:val="505050"/>
          <w:shd w:val="clear" w:color="auto" w:fill="FFFFFF"/>
        </w:rPr>
        <w:t>1</w:t>
      </w:r>
      <w:r>
        <w:rPr>
          <w:rStyle w:val="ijaxflowpanelid70744"/>
          <w:color w:val="505050"/>
          <w:shd w:val="clear" w:color="auto" w:fill="FFFFFF"/>
        </w:rPr>
        <w:t> </w:t>
      </w:r>
      <w:r>
        <w:rPr>
          <w:rStyle w:val="text"/>
          <w:color w:val="505050"/>
          <w:shd w:val="clear" w:color="auto" w:fill="FFFFFF"/>
        </w:rPr>
        <w:t xml:space="preserve">Éternel se révéla à lui dans les plaines de </w:t>
      </w:r>
      <w:proofErr w:type="spellStart"/>
      <w:r>
        <w:rPr>
          <w:rStyle w:val="text"/>
          <w:color w:val="505050"/>
          <w:shd w:val="clear" w:color="auto" w:fill="FFFFFF"/>
        </w:rPr>
        <w:t>Mamré</w:t>
      </w:r>
      <w:proofErr w:type="spellEnd"/>
      <w:r>
        <w:rPr>
          <w:rStyle w:val="text"/>
          <w:color w:val="505050"/>
          <w:shd w:val="clear" w:color="auto" w:fill="FFFFFF"/>
        </w:rPr>
        <w:t>, tandis qu'il était assis à l'entrée de sa tente, pendant la chaleur du jour.</w:t>
      </w:r>
      <w:r>
        <w:rPr>
          <w:rStyle w:val="ijaxflowpanelid70744"/>
          <w:color w:val="505050"/>
          <w:shd w:val="clear" w:color="auto" w:fill="FFFFFF"/>
        </w:rPr>
        <w:t xml:space="preserve"> </w:t>
      </w:r>
      <w:r>
        <w:rPr>
          <w:rStyle w:val="versekey"/>
          <w:color w:val="505050"/>
          <w:shd w:val="clear" w:color="auto" w:fill="FFFFFF"/>
        </w:rPr>
        <w:t>2</w:t>
      </w:r>
      <w:r>
        <w:rPr>
          <w:rStyle w:val="ijaxflowpanelid70745"/>
          <w:color w:val="505050"/>
          <w:shd w:val="clear" w:color="auto" w:fill="FFFFFF"/>
        </w:rPr>
        <w:t> </w:t>
      </w:r>
      <w:r>
        <w:rPr>
          <w:rStyle w:val="text"/>
          <w:color w:val="505050"/>
          <w:shd w:val="clear" w:color="auto" w:fill="FFFFFF"/>
        </w:rPr>
        <w:t>Comme il levait les yeux et regardait, il vit trois personnages debout près de lui. En les voyant, il courut à eux du seuil de la tente et se prosterna contre terre.</w:t>
      </w:r>
      <w:r>
        <w:rPr>
          <w:rStyle w:val="ijaxflowpanelid70745"/>
          <w:color w:val="505050"/>
          <w:shd w:val="clear" w:color="auto" w:fill="FFFFFF"/>
        </w:rPr>
        <w:t xml:space="preserve"> </w:t>
      </w:r>
      <w:r>
        <w:rPr>
          <w:rStyle w:val="versekey"/>
          <w:color w:val="505050"/>
          <w:shd w:val="clear" w:color="auto" w:fill="FFFFFF"/>
        </w:rPr>
        <w:t>3</w:t>
      </w:r>
      <w:r>
        <w:rPr>
          <w:rStyle w:val="ijaxflowpanelid70746"/>
          <w:color w:val="505050"/>
          <w:shd w:val="clear" w:color="auto" w:fill="FFFFFF"/>
        </w:rPr>
        <w:t> </w:t>
      </w:r>
      <w:r>
        <w:rPr>
          <w:rStyle w:val="text"/>
          <w:color w:val="505050"/>
          <w:shd w:val="clear" w:color="auto" w:fill="FFFFFF"/>
        </w:rPr>
        <w:t>Et il dit: "Seigneur, si j'ai trouvé grâce à tes yeux, ne passe pas ainsi devant ton serviteur!</w:t>
      </w:r>
      <w:r>
        <w:rPr>
          <w:rStyle w:val="ijaxflowpanelid70746"/>
          <w:color w:val="505050"/>
          <w:shd w:val="clear" w:color="auto" w:fill="FFFFFF"/>
        </w:rPr>
        <w:t xml:space="preserve"> </w:t>
      </w:r>
      <w:r>
        <w:rPr>
          <w:rStyle w:val="versekey"/>
          <w:color w:val="505050"/>
          <w:shd w:val="clear" w:color="auto" w:fill="FFFFFF"/>
        </w:rPr>
        <w:t>4</w:t>
      </w:r>
      <w:r>
        <w:rPr>
          <w:rStyle w:val="ijaxflowpanelid70747"/>
          <w:color w:val="505050"/>
          <w:shd w:val="clear" w:color="auto" w:fill="FFFFFF"/>
        </w:rPr>
        <w:t> </w:t>
      </w:r>
      <w:r>
        <w:rPr>
          <w:rStyle w:val="text"/>
          <w:color w:val="505050"/>
          <w:shd w:val="clear" w:color="auto" w:fill="FFFFFF"/>
        </w:rPr>
        <w:t>Qu'on aille quérir un peu d'eau; lavez vos pieds et reposez-vous sous cet arbre.</w:t>
      </w:r>
      <w:r>
        <w:rPr>
          <w:rStyle w:val="ijaxflowpanelid70747"/>
          <w:color w:val="505050"/>
          <w:shd w:val="clear" w:color="auto" w:fill="FFFFFF"/>
        </w:rPr>
        <w:t xml:space="preserve"> </w:t>
      </w:r>
      <w:r>
        <w:rPr>
          <w:rStyle w:val="versekey"/>
          <w:color w:val="505050"/>
          <w:shd w:val="clear" w:color="auto" w:fill="FFFFFF"/>
        </w:rPr>
        <w:t>5</w:t>
      </w:r>
      <w:r>
        <w:rPr>
          <w:rStyle w:val="ijaxflowpanelid70748"/>
          <w:color w:val="505050"/>
          <w:shd w:val="clear" w:color="auto" w:fill="FFFFFF"/>
        </w:rPr>
        <w:t> </w:t>
      </w:r>
      <w:r>
        <w:rPr>
          <w:rStyle w:val="text"/>
          <w:color w:val="505050"/>
          <w:shd w:val="clear" w:color="auto" w:fill="FFFFFF"/>
        </w:rPr>
        <w:t>Je vais apporter une tranche de pain, vous réparerez vos forces, puis vous poursuivrez votre chemin, puisque aussi bien vous avez passé près de votre serviteur." Ils répondirent: "Fais ainsi que tu as dit".</w:t>
      </w:r>
      <w:r>
        <w:rPr>
          <w:rStyle w:val="ijaxflowpanelid70748"/>
          <w:color w:val="505050"/>
          <w:shd w:val="clear" w:color="auto" w:fill="FFFFFF"/>
        </w:rPr>
        <w:t xml:space="preserve"> </w:t>
      </w:r>
      <w:r>
        <w:rPr>
          <w:rStyle w:val="versekey"/>
          <w:color w:val="505050"/>
          <w:shd w:val="clear" w:color="auto" w:fill="FFFFFF"/>
        </w:rPr>
        <w:t>6</w:t>
      </w:r>
      <w:r>
        <w:rPr>
          <w:rStyle w:val="ijaxflowpanelid70749"/>
          <w:color w:val="505050"/>
          <w:shd w:val="clear" w:color="auto" w:fill="FFFFFF"/>
        </w:rPr>
        <w:t> </w:t>
      </w:r>
      <w:r>
        <w:rPr>
          <w:rStyle w:val="text"/>
          <w:color w:val="505050"/>
          <w:shd w:val="clear" w:color="auto" w:fill="FFFFFF"/>
        </w:rPr>
        <w:t>Abraham rentra en hâte dans sa tente, vers Sara et dit: "Vite, prends trois mesures de farine de pur froment, pétris-la et fais-en des gâteaux."</w:t>
      </w:r>
      <w:r>
        <w:rPr>
          <w:rStyle w:val="ijaxflowpanelid70749"/>
          <w:color w:val="505050"/>
          <w:shd w:val="clear" w:color="auto" w:fill="FFFFFF"/>
        </w:rPr>
        <w:t xml:space="preserve"> </w:t>
      </w:r>
      <w:r>
        <w:rPr>
          <w:rStyle w:val="versekey"/>
          <w:color w:val="505050"/>
          <w:shd w:val="clear" w:color="auto" w:fill="FFFFFF"/>
        </w:rPr>
        <w:t>7</w:t>
      </w:r>
      <w:r>
        <w:rPr>
          <w:rStyle w:val="ijaxflowpanelid70750"/>
          <w:color w:val="505050"/>
          <w:shd w:val="clear" w:color="auto" w:fill="FFFFFF"/>
        </w:rPr>
        <w:t> </w:t>
      </w:r>
      <w:r>
        <w:rPr>
          <w:rStyle w:val="text"/>
          <w:color w:val="505050"/>
          <w:shd w:val="clear" w:color="auto" w:fill="FFFFFF"/>
        </w:rPr>
        <w:t>Puis, Abraham courut au troupeau, choisit un veau tendre et gras et le donna au serviteur, qui se hâta de l'accommoder.</w:t>
      </w:r>
      <w:r>
        <w:rPr>
          <w:rStyle w:val="ijaxflowpanelid70750"/>
          <w:color w:val="505050"/>
          <w:shd w:val="clear" w:color="auto" w:fill="FFFFFF"/>
        </w:rPr>
        <w:t xml:space="preserve"> </w:t>
      </w:r>
      <w:r>
        <w:rPr>
          <w:rStyle w:val="versekey"/>
          <w:color w:val="505050"/>
          <w:shd w:val="clear" w:color="auto" w:fill="FFFFFF"/>
        </w:rPr>
        <w:t>8</w:t>
      </w:r>
      <w:r>
        <w:rPr>
          <w:rStyle w:val="ijaxflowpanelid70751"/>
          <w:color w:val="505050"/>
          <w:shd w:val="clear" w:color="auto" w:fill="FFFFFF"/>
        </w:rPr>
        <w:t> </w:t>
      </w:r>
      <w:r>
        <w:rPr>
          <w:rStyle w:val="text"/>
          <w:color w:val="505050"/>
          <w:shd w:val="clear" w:color="auto" w:fill="FFFFFF"/>
        </w:rPr>
        <w:t>Il prit de la crème et du lait, puis le veau qu'on avait préparé et le leur servit: il se tenait devant eux, sous l'arbre, tandis qu'ils mangeaient.</w:t>
      </w:r>
      <w:r>
        <w:rPr>
          <w:rStyle w:val="ijaxflowpanelid70751"/>
          <w:color w:val="505050"/>
          <w:shd w:val="clear" w:color="auto" w:fill="FFFFFF"/>
        </w:rPr>
        <w:t xml:space="preserve"> </w:t>
      </w:r>
      <w:r>
        <w:rPr>
          <w:rStyle w:val="versekey"/>
          <w:color w:val="505050"/>
          <w:shd w:val="clear" w:color="auto" w:fill="FFFFFF"/>
        </w:rPr>
        <w:t>9</w:t>
      </w:r>
      <w:r>
        <w:rPr>
          <w:rStyle w:val="ijaxflowpanelid70752"/>
          <w:color w:val="505050"/>
          <w:shd w:val="clear" w:color="auto" w:fill="FFFFFF"/>
        </w:rPr>
        <w:t> </w:t>
      </w:r>
      <w:r>
        <w:rPr>
          <w:rStyle w:val="text"/>
          <w:color w:val="505050"/>
          <w:shd w:val="clear" w:color="auto" w:fill="FFFFFF"/>
        </w:rPr>
        <w:t>Ils lui dirent: "Où est Sara, ta femme?" Il répondit: "Elle est dans la tente."</w:t>
      </w:r>
      <w:r>
        <w:rPr>
          <w:rStyle w:val="ijaxflowpanelid70752"/>
          <w:color w:val="505050"/>
          <w:shd w:val="clear" w:color="auto" w:fill="FFFFFF"/>
        </w:rPr>
        <w:t xml:space="preserve"> </w:t>
      </w:r>
      <w:r>
        <w:rPr>
          <w:rStyle w:val="versekey"/>
          <w:color w:val="505050"/>
          <w:shd w:val="clear" w:color="auto" w:fill="FFFFFF"/>
        </w:rPr>
        <w:t>10</w:t>
      </w:r>
      <w:r>
        <w:rPr>
          <w:rStyle w:val="ijaxflowpanelid70753"/>
          <w:color w:val="505050"/>
          <w:shd w:val="clear" w:color="auto" w:fill="FFFFFF"/>
        </w:rPr>
        <w:t> </w:t>
      </w:r>
      <w:r>
        <w:rPr>
          <w:rStyle w:val="text"/>
          <w:color w:val="505050"/>
          <w:shd w:val="clear" w:color="auto" w:fill="FFFFFF"/>
        </w:rPr>
        <w:t>L'un d'eux reprit: "Certes, je reviendrai à toi à pareille époque et voici, un fils sera né à Sara, ton épouse." Or, Sara l'entendait à l'entrée de la tente qui se trouvait derrière lui.</w:t>
      </w:r>
      <w:r>
        <w:rPr>
          <w:rStyle w:val="ijaxflowpanelid70753"/>
          <w:color w:val="505050"/>
          <w:shd w:val="clear" w:color="auto" w:fill="FFFFFF"/>
        </w:rPr>
        <w:t xml:space="preserve"> </w:t>
      </w:r>
      <w:r>
        <w:rPr>
          <w:rStyle w:val="versekey"/>
          <w:color w:val="505050"/>
          <w:shd w:val="clear" w:color="auto" w:fill="FFFFFF"/>
        </w:rPr>
        <w:t>11</w:t>
      </w:r>
      <w:r>
        <w:rPr>
          <w:rStyle w:val="ijaxflowpanelid70754"/>
          <w:color w:val="505050"/>
          <w:shd w:val="clear" w:color="auto" w:fill="FFFFFF"/>
        </w:rPr>
        <w:t> </w:t>
      </w:r>
      <w:r>
        <w:rPr>
          <w:rStyle w:val="text"/>
          <w:color w:val="505050"/>
          <w:shd w:val="clear" w:color="auto" w:fill="FFFFFF"/>
        </w:rPr>
        <w:t>Abraham et Sara étaient vieux, avancés dans la vie; le tribut périodique des femmes avait cessé pour Sara.</w:t>
      </w:r>
      <w:r>
        <w:rPr>
          <w:rStyle w:val="ijaxflowpanelid70754"/>
          <w:color w:val="505050"/>
          <w:shd w:val="clear" w:color="auto" w:fill="FFFFFF"/>
        </w:rPr>
        <w:t xml:space="preserve"> </w:t>
      </w:r>
      <w:r>
        <w:rPr>
          <w:rStyle w:val="versekey"/>
          <w:color w:val="505050"/>
          <w:shd w:val="clear" w:color="auto" w:fill="FFFFFF"/>
        </w:rPr>
        <w:t>12</w:t>
      </w:r>
      <w:r>
        <w:rPr>
          <w:rStyle w:val="ijaxflowpanelid70755"/>
          <w:color w:val="505050"/>
          <w:shd w:val="clear" w:color="auto" w:fill="FFFFFF"/>
        </w:rPr>
        <w:t> </w:t>
      </w:r>
      <w:r>
        <w:rPr>
          <w:rStyle w:val="text"/>
          <w:color w:val="505050"/>
          <w:shd w:val="clear" w:color="auto" w:fill="FFFFFF"/>
        </w:rPr>
        <w:t>Sara rit en elle-même disant: "Flétrie par l'âge, ce bonheur me serait réservé! Et mon époux est un vieillard!"</w:t>
      </w:r>
      <w:r>
        <w:rPr>
          <w:rStyle w:val="ijaxflowpanelid70755"/>
          <w:color w:val="505050"/>
          <w:shd w:val="clear" w:color="auto" w:fill="FFFFFF"/>
        </w:rPr>
        <w:t xml:space="preserve"> </w:t>
      </w:r>
      <w:r>
        <w:rPr>
          <w:rStyle w:val="versekey"/>
          <w:color w:val="505050"/>
          <w:shd w:val="clear" w:color="auto" w:fill="FFFFFF"/>
        </w:rPr>
        <w:t>13</w:t>
      </w:r>
      <w:r>
        <w:rPr>
          <w:rStyle w:val="ijaxflowpanelid70756"/>
          <w:color w:val="505050"/>
          <w:shd w:val="clear" w:color="auto" w:fill="FFFFFF"/>
        </w:rPr>
        <w:t> </w:t>
      </w:r>
      <w:r>
        <w:rPr>
          <w:rStyle w:val="text"/>
          <w:color w:val="505050"/>
          <w:shd w:val="clear" w:color="auto" w:fill="FFFFFF"/>
        </w:rPr>
        <w:t>Le Seigneur dit à Abraham: "Pourquoi Sara a-t-elle ri, disant: ’Eh quoi! en vérité, j'enfanterais, âgée que je suis!’</w:t>
      </w:r>
      <w:r>
        <w:rPr>
          <w:rStyle w:val="ijaxflowpanelid70756"/>
          <w:color w:val="505050"/>
          <w:shd w:val="clear" w:color="auto" w:fill="FFFFFF"/>
        </w:rPr>
        <w:t xml:space="preserve"> </w:t>
      </w:r>
      <w:r>
        <w:rPr>
          <w:rStyle w:val="versekey"/>
          <w:color w:val="505050"/>
          <w:shd w:val="clear" w:color="auto" w:fill="FFFFFF"/>
        </w:rPr>
        <w:t>14</w:t>
      </w:r>
      <w:r>
        <w:rPr>
          <w:rStyle w:val="ijaxflowpanelid70757"/>
          <w:color w:val="505050"/>
          <w:shd w:val="clear" w:color="auto" w:fill="FFFFFF"/>
        </w:rPr>
        <w:t> </w:t>
      </w:r>
      <w:r>
        <w:rPr>
          <w:rStyle w:val="text"/>
          <w:color w:val="505050"/>
          <w:shd w:val="clear" w:color="auto" w:fill="FFFFFF"/>
        </w:rPr>
        <w:t>Est-il rien d'impossible au Seigneur? Au temps fixé, à pareille époque, je te visiterai et Sara sera mère".</w:t>
      </w:r>
      <w:r>
        <w:rPr>
          <w:rStyle w:val="ijaxflowpanelid70757"/>
          <w:color w:val="505050"/>
          <w:shd w:val="clear" w:color="auto" w:fill="FFFFFF"/>
        </w:rPr>
        <w:t xml:space="preserve"> </w:t>
      </w:r>
      <w:r>
        <w:rPr>
          <w:rStyle w:val="versekey"/>
          <w:color w:val="505050"/>
          <w:shd w:val="clear" w:color="auto" w:fill="FFFFFF"/>
        </w:rPr>
        <w:t>15</w:t>
      </w:r>
      <w:r>
        <w:rPr>
          <w:rStyle w:val="ijaxflowpanelid70758"/>
          <w:color w:val="505050"/>
          <w:shd w:val="clear" w:color="auto" w:fill="FFFFFF"/>
        </w:rPr>
        <w:t> </w:t>
      </w:r>
      <w:r>
        <w:rPr>
          <w:rStyle w:val="text"/>
          <w:color w:val="505050"/>
          <w:shd w:val="clear" w:color="auto" w:fill="FFFFFF"/>
        </w:rPr>
        <w:t>Sara protesta, en disant: "Je n'ai point ri"; car elle avait peur. II répondit "Non pas, tu as ri."</w:t>
      </w:r>
      <w:r>
        <w:rPr>
          <w:rStyle w:val="ijaxflowpanelid70758"/>
          <w:color w:val="505050"/>
          <w:shd w:val="clear" w:color="auto" w:fill="FFFFFF"/>
        </w:rPr>
        <w:t xml:space="preserve"> </w:t>
      </w:r>
      <w:r>
        <w:rPr>
          <w:rStyle w:val="versekey"/>
          <w:color w:val="505050"/>
          <w:shd w:val="clear" w:color="auto" w:fill="FFFFFF"/>
        </w:rPr>
        <w:t>16</w:t>
      </w:r>
      <w:r>
        <w:rPr>
          <w:rStyle w:val="ijaxflowpanelid70759"/>
          <w:color w:val="505050"/>
          <w:shd w:val="clear" w:color="auto" w:fill="FFFFFF"/>
        </w:rPr>
        <w:t> </w:t>
      </w:r>
      <w:r>
        <w:rPr>
          <w:rStyle w:val="text"/>
          <w:color w:val="505050"/>
          <w:shd w:val="clear" w:color="auto" w:fill="FFFFFF"/>
        </w:rPr>
        <w:t>Les hommes se levèrent et fixèrent leurs regards dans la direction de Sodome; Abraham les accompagna pour les reconduire.</w:t>
      </w:r>
    </w:p>
    <w:p w14:paraId="2B8770D7" w14:textId="24F45FC5" w:rsidR="00DC20EA" w:rsidRDefault="00DC20EA">
      <w:pPr>
        <w:rPr>
          <w:rStyle w:val="text"/>
          <w:color w:val="505050"/>
          <w:shd w:val="clear" w:color="auto" w:fill="FFFFFF"/>
        </w:rPr>
      </w:pPr>
      <w:r>
        <w:rPr>
          <w:rStyle w:val="versekey"/>
          <w:color w:val="505050"/>
          <w:shd w:val="clear" w:color="auto" w:fill="FFFFFF"/>
          <w:rtl/>
          <w:lang w:bidi="he-IL"/>
        </w:rPr>
        <w:t>א</w:t>
      </w:r>
      <w:r>
        <w:rPr>
          <w:rStyle w:val="ijaxflowpanelid1959"/>
          <w:color w:val="505050"/>
          <w:shd w:val="clear" w:color="auto" w:fill="FFFFFF"/>
          <w:rtl/>
        </w:rPr>
        <w:t> </w:t>
      </w:r>
      <w:r>
        <w:rPr>
          <w:rStyle w:val="text"/>
          <w:color w:val="505050"/>
          <w:shd w:val="clear" w:color="auto" w:fill="FFFFFF"/>
          <w:rtl/>
          <w:lang w:bidi="he-IL"/>
        </w:rPr>
        <w:t xml:space="preserve">וַיֵּרָא אֵלָיו יְהוָה, </w:t>
      </w:r>
      <w:proofErr w:type="spellStart"/>
      <w:r>
        <w:rPr>
          <w:rStyle w:val="text"/>
          <w:color w:val="505050"/>
          <w:shd w:val="clear" w:color="auto" w:fill="FFFFFF"/>
          <w:rtl/>
          <w:lang w:bidi="he-IL"/>
        </w:rPr>
        <w:t>בְּאֵלֹנֵי</w:t>
      </w:r>
      <w:proofErr w:type="spellEnd"/>
      <w:r>
        <w:rPr>
          <w:rStyle w:val="text"/>
          <w:color w:val="505050"/>
          <w:shd w:val="clear" w:color="auto" w:fill="FFFFFF"/>
          <w:rtl/>
          <w:lang w:bidi="he-IL"/>
        </w:rPr>
        <w:t xml:space="preserve"> מַמְרֵא; וְהוּא יֹשֵׁב פֶּתַח-הָאֹהֶל, כְּחֹם הַיּוֹם</w:t>
      </w:r>
      <w:r>
        <w:rPr>
          <w:rStyle w:val="text"/>
          <w:color w:val="505050"/>
          <w:shd w:val="clear" w:color="auto" w:fill="FFFFFF"/>
        </w:rPr>
        <w:t>.</w:t>
      </w:r>
      <w:r>
        <w:rPr>
          <w:rStyle w:val="ijaxflowpanelid1959"/>
          <w:color w:val="505050"/>
          <w:shd w:val="clear" w:color="auto" w:fill="FFFFFF"/>
        </w:rPr>
        <w:t xml:space="preserve"> </w:t>
      </w:r>
      <w:r>
        <w:rPr>
          <w:rStyle w:val="versekey"/>
          <w:color w:val="505050"/>
          <w:shd w:val="clear" w:color="auto" w:fill="FFFFFF"/>
          <w:rtl/>
          <w:lang w:bidi="he-IL"/>
        </w:rPr>
        <w:t>ב</w:t>
      </w:r>
      <w:r>
        <w:rPr>
          <w:rStyle w:val="ijaxflowpanelid1960"/>
          <w:color w:val="505050"/>
          <w:shd w:val="clear" w:color="auto" w:fill="FFFFFF"/>
          <w:rtl/>
        </w:rPr>
        <w:t> </w:t>
      </w:r>
      <w:proofErr w:type="spellStart"/>
      <w:r>
        <w:rPr>
          <w:rStyle w:val="text"/>
          <w:color w:val="505050"/>
          <w:shd w:val="clear" w:color="auto" w:fill="FFFFFF"/>
          <w:rtl/>
          <w:lang w:bidi="he-IL"/>
        </w:rPr>
        <w:t>וַיִּשָּׂא</w:t>
      </w:r>
      <w:proofErr w:type="spellEnd"/>
      <w:r>
        <w:rPr>
          <w:rStyle w:val="text"/>
          <w:color w:val="505050"/>
          <w:shd w:val="clear" w:color="auto" w:fill="FFFFFF"/>
          <w:rtl/>
        </w:rPr>
        <w:t xml:space="preserve"> </w:t>
      </w:r>
      <w:r>
        <w:rPr>
          <w:rStyle w:val="text"/>
          <w:color w:val="505050"/>
          <w:shd w:val="clear" w:color="auto" w:fill="FFFFFF"/>
          <w:rtl/>
          <w:lang w:bidi="he-IL"/>
        </w:rPr>
        <w:t>עֵינָיו, וַיַּרְא, וְהִנֵּה שְׁלֹשָׁה אֲנָשִׁים, נִצָּבִים עָלָיו</w:t>
      </w:r>
      <w:r>
        <w:rPr>
          <w:rStyle w:val="text"/>
          <w:color w:val="505050"/>
          <w:shd w:val="clear" w:color="auto" w:fill="FFFFFF"/>
        </w:rPr>
        <w:t xml:space="preserve">; </w:t>
      </w:r>
      <w:r>
        <w:rPr>
          <w:rStyle w:val="text"/>
          <w:color w:val="505050"/>
          <w:shd w:val="clear" w:color="auto" w:fill="FFFFFF"/>
          <w:rtl/>
          <w:lang w:bidi="he-IL"/>
        </w:rPr>
        <w:t xml:space="preserve">וַיַּרְא, </w:t>
      </w:r>
      <w:proofErr w:type="spellStart"/>
      <w:r>
        <w:rPr>
          <w:rStyle w:val="text"/>
          <w:color w:val="505050"/>
          <w:shd w:val="clear" w:color="auto" w:fill="FFFFFF"/>
          <w:rtl/>
          <w:lang w:bidi="he-IL"/>
        </w:rPr>
        <w:t>וַיָּרָץ</w:t>
      </w:r>
      <w:proofErr w:type="spellEnd"/>
      <w:r>
        <w:rPr>
          <w:rStyle w:val="text"/>
          <w:color w:val="505050"/>
          <w:shd w:val="clear" w:color="auto" w:fill="FFFFFF"/>
          <w:rtl/>
          <w:lang w:bidi="he-IL"/>
        </w:rPr>
        <w:t xml:space="preserve"> לִקְרָאתָם מִפֶּתַח הָאֹהֶל, </w:t>
      </w:r>
      <w:proofErr w:type="spellStart"/>
      <w:r>
        <w:rPr>
          <w:rStyle w:val="text"/>
          <w:color w:val="505050"/>
          <w:shd w:val="clear" w:color="auto" w:fill="FFFFFF"/>
          <w:rtl/>
          <w:lang w:bidi="he-IL"/>
        </w:rPr>
        <w:t>וַיִּשְׁתַּחו</w:t>
      </w:r>
      <w:proofErr w:type="spellEnd"/>
      <w:r>
        <w:rPr>
          <w:rStyle w:val="text"/>
          <w:color w:val="505050"/>
          <w:shd w:val="clear" w:color="auto" w:fill="FFFFFF"/>
          <w:rtl/>
          <w:lang w:bidi="he-IL"/>
        </w:rPr>
        <w:t>ּ, אָרְצָה</w:t>
      </w:r>
      <w:r>
        <w:rPr>
          <w:rStyle w:val="text"/>
          <w:color w:val="505050"/>
          <w:shd w:val="clear" w:color="auto" w:fill="FFFFFF"/>
        </w:rPr>
        <w:t>.</w:t>
      </w:r>
      <w:r>
        <w:rPr>
          <w:rStyle w:val="ijaxflowpanelid1960"/>
          <w:color w:val="505050"/>
          <w:shd w:val="clear" w:color="auto" w:fill="FFFFFF"/>
        </w:rPr>
        <w:t xml:space="preserve"> </w:t>
      </w:r>
      <w:r>
        <w:rPr>
          <w:rStyle w:val="versekey"/>
          <w:color w:val="505050"/>
          <w:shd w:val="clear" w:color="auto" w:fill="FFFFFF"/>
          <w:rtl/>
          <w:lang w:bidi="he-IL"/>
        </w:rPr>
        <w:t>ג</w:t>
      </w:r>
      <w:r>
        <w:rPr>
          <w:rStyle w:val="ijaxflowpanelid1961"/>
          <w:color w:val="505050"/>
          <w:shd w:val="clear" w:color="auto" w:fill="FFFFFF"/>
          <w:rtl/>
        </w:rPr>
        <w:t> </w:t>
      </w:r>
      <w:r>
        <w:rPr>
          <w:rStyle w:val="text"/>
          <w:color w:val="505050"/>
          <w:shd w:val="clear" w:color="auto" w:fill="FFFFFF"/>
          <w:rtl/>
          <w:lang w:bidi="he-IL"/>
        </w:rPr>
        <w:t>וַיֹּאמַר</w:t>
      </w:r>
      <w:r>
        <w:rPr>
          <w:rStyle w:val="text"/>
          <w:color w:val="505050"/>
          <w:shd w:val="clear" w:color="auto" w:fill="FFFFFF"/>
        </w:rPr>
        <w:t xml:space="preserve">: </w:t>
      </w:r>
      <w:r>
        <w:rPr>
          <w:rStyle w:val="text"/>
          <w:color w:val="505050"/>
          <w:shd w:val="clear" w:color="auto" w:fill="FFFFFF"/>
          <w:rtl/>
          <w:lang w:bidi="he-IL"/>
        </w:rPr>
        <w:t>אֲדֹנָי, אִם-נָא מָצָאתִי חֵן בְּעֵינֶיךָ--אַל-נָא תַעֲבֹר, מֵעַל עַבְדֶּךָ</w:t>
      </w:r>
      <w:r>
        <w:rPr>
          <w:rStyle w:val="text"/>
          <w:color w:val="505050"/>
          <w:shd w:val="clear" w:color="auto" w:fill="FFFFFF"/>
        </w:rPr>
        <w:t>.</w:t>
      </w:r>
      <w:r>
        <w:rPr>
          <w:rStyle w:val="ijaxflowpanelid1961"/>
          <w:color w:val="505050"/>
          <w:shd w:val="clear" w:color="auto" w:fill="FFFFFF"/>
        </w:rPr>
        <w:t xml:space="preserve"> </w:t>
      </w:r>
      <w:r>
        <w:rPr>
          <w:rStyle w:val="versekey"/>
          <w:color w:val="505050"/>
          <w:shd w:val="clear" w:color="auto" w:fill="FFFFFF"/>
          <w:rtl/>
          <w:lang w:bidi="he-IL"/>
        </w:rPr>
        <w:t>ד</w:t>
      </w:r>
      <w:r>
        <w:rPr>
          <w:rStyle w:val="ijaxflowpanelid1962"/>
          <w:color w:val="505050"/>
          <w:shd w:val="clear" w:color="auto" w:fill="FFFFFF"/>
          <w:rtl/>
        </w:rPr>
        <w:t> </w:t>
      </w:r>
      <w:proofErr w:type="spellStart"/>
      <w:r>
        <w:rPr>
          <w:rStyle w:val="text"/>
          <w:color w:val="505050"/>
          <w:shd w:val="clear" w:color="auto" w:fill="FFFFFF"/>
          <w:rtl/>
          <w:lang w:bidi="he-IL"/>
        </w:rPr>
        <w:t>יֻקַּח-נָא</w:t>
      </w:r>
      <w:proofErr w:type="spellEnd"/>
      <w:r>
        <w:rPr>
          <w:rStyle w:val="text"/>
          <w:color w:val="505050"/>
          <w:shd w:val="clear" w:color="auto" w:fill="FFFFFF"/>
          <w:rtl/>
          <w:lang w:bidi="he-IL"/>
        </w:rPr>
        <w:t xml:space="preserve"> מְעַט-מַיִם, וְרַחֲצוּ רַגְלֵיכֶם; וְהִשָּׁעֲנוּ, תַּחַת הָעֵץ</w:t>
      </w:r>
      <w:r>
        <w:rPr>
          <w:rStyle w:val="text"/>
          <w:color w:val="505050"/>
          <w:shd w:val="clear" w:color="auto" w:fill="FFFFFF"/>
        </w:rPr>
        <w:t>.</w:t>
      </w:r>
      <w:r>
        <w:rPr>
          <w:rStyle w:val="ijaxflowpanelid1962"/>
          <w:color w:val="505050"/>
          <w:shd w:val="clear" w:color="auto" w:fill="FFFFFF"/>
        </w:rPr>
        <w:t xml:space="preserve"> </w:t>
      </w:r>
      <w:r>
        <w:rPr>
          <w:rStyle w:val="versekey"/>
          <w:color w:val="505050"/>
          <w:shd w:val="clear" w:color="auto" w:fill="FFFFFF"/>
          <w:rtl/>
          <w:lang w:bidi="he-IL"/>
        </w:rPr>
        <w:t>ה</w:t>
      </w:r>
      <w:r>
        <w:rPr>
          <w:rStyle w:val="ijaxflowpanelid1963"/>
          <w:color w:val="505050"/>
          <w:shd w:val="clear" w:color="auto" w:fill="FFFFFF"/>
          <w:rtl/>
        </w:rPr>
        <w:t> </w:t>
      </w:r>
      <w:r>
        <w:rPr>
          <w:rStyle w:val="text"/>
          <w:color w:val="505050"/>
          <w:shd w:val="clear" w:color="auto" w:fill="FFFFFF"/>
          <w:rtl/>
          <w:lang w:bidi="he-IL"/>
        </w:rPr>
        <w:t>וְאֶקְחָה</w:t>
      </w:r>
      <w:r>
        <w:rPr>
          <w:rStyle w:val="text"/>
          <w:color w:val="505050"/>
          <w:shd w:val="clear" w:color="auto" w:fill="FFFFFF"/>
          <w:rtl/>
        </w:rPr>
        <w:t xml:space="preserve"> </w:t>
      </w:r>
      <w:r>
        <w:rPr>
          <w:rStyle w:val="text"/>
          <w:color w:val="505050"/>
          <w:shd w:val="clear" w:color="auto" w:fill="FFFFFF"/>
          <w:rtl/>
          <w:lang w:bidi="he-IL"/>
        </w:rPr>
        <w:t xml:space="preserve">פַת-לֶחֶם וְסַעֲדוּ </w:t>
      </w:r>
      <w:proofErr w:type="spellStart"/>
      <w:r>
        <w:rPr>
          <w:rStyle w:val="text"/>
          <w:color w:val="505050"/>
          <w:shd w:val="clear" w:color="auto" w:fill="FFFFFF"/>
          <w:rtl/>
          <w:lang w:bidi="he-IL"/>
        </w:rPr>
        <w:t>לִבְּכֶם</w:t>
      </w:r>
      <w:proofErr w:type="spellEnd"/>
      <w:r>
        <w:rPr>
          <w:rStyle w:val="text"/>
          <w:color w:val="505050"/>
          <w:shd w:val="clear" w:color="auto" w:fill="FFFFFF"/>
          <w:rtl/>
          <w:lang w:bidi="he-IL"/>
        </w:rPr>
        <w:t>, אַחַר תַּעֲבֹרוּ--כִּי-עַל-כֵּן</w:t>
      </w:r>
      <w:r>
        <w:rPr>
          <w:rStyle w:val="text"/>
          <w:color w:val="505050"/>
          <w:shd w:val="clear" w:color="auto" w:fill="FFFFFF"/>
          <w:rtl/>
        </w:rPr>
        <w:t xml:space="preserve"> </w:t>
      </w:r>
      <w:r>
        <w:rPr>
          <w:rStyle w:val="text"/>
          <w:color w:val="505050"/>
          <w:shd w:val="clear" w:color="auto" w:fill="FFFFFF"/>
          <w:rtl/>
          <w:lang w:bidi="he-IL"/>
        </w:rPr>
        <w:t>עֲבַרְתֶּם, עַל-עַבְדְּכֶם; וַיֹּאמְרוּ, כֵּן תַּעֲשֶׂה כַּאֲשֶׁר</w:t>
      </w:r>
      <w:r>
        <w:rPr>
          <w:rStyle w:val="text"/>
          <w:color w:val="505050"/>
          <w:shd w:val="clear" w:color="auto" w:fill="FFFFFF"/>
          <w:rtl/>
        </w:rPr>
        <w:t xml:space="preserve"> </w:t>
      </w:r>
      <w:r>
        <w:rPr>
          <w:rStyle w:val="text"/>
          <w:color w:val="505050"/>
          <w:shd w:val="clear" w:color="auto" w:fill="FFFFFF"/>
          <w:rtl/>
          <w:lang w:bidi="he-IL"/>
        </w:rPr>
        <w:t>דִּבַּרְתָּ</w:t>
      </w:r>
      <w:r>
        <w:rPr>
          <w:rStyle w:val="text"/>
          <w:color w:val="505050"/>
          <w:shd w:val="clear" w:color="auto" w:fill="FFFFFF"/>
        </w:rPr>
        <w:t>.</w:t>
      </w:r>
      <w:r>
        <w:rPr>
          <w:rStyle w:val="ijaxflowpanelid1963"/>
          <w:color w:val="505050"/>
          <w:shd w:val="clear" w:color="auto" w:fill="FFFFFF"/>
        </w:rPr>
        <w:t xml:space="preserve"> </w:t>
      </w:r>
      <w:r>
        <w:rPr>
          <w:rStyle w:val="versekey"/>
          <w:color w:val="505050"/>
          <w:shd w:val="clear" w:color="auto" w:fill="FFFFFF"/>
          <w:rtl/>
          <w:lang w:bidi="he-IL"/>
        </w:rPr>
        <w:t>ו</w:t>
      </w:r>
      <w:r>
        <w:rPr>
          <w:rStyle w:val="ijaxflowpanelid1964"/>
          <w:color w:val="505050"/>
          <w:shd w:val="clear" w:color="auto" w:fill="FFFFFF"/>
          <w:rtl/>
        </w:rPr>
        <w:t> </w:t>
      </w:r>
      <w:r>
        <w:rPr>
          <w:rStyle w:val="text"/>
          <w:color w:val="505050"/>
          <w:shd w:val="clear" w:color="auto" w:fill="FFFFFF"/>
          <w:rtl/>
          <w:lang w:bidi="he-IL"/>
        </w:rPr>
        <w:t xml:space="preserve">וַיְמַהֵר אַבְרָהָם הָאֹהֱלָה, אֶל-שָׂרָה; וַיֹּאמֶר, מַהֲרִי שְׁלֹשׁ </w:t>
      </w:r>
      <w:proofErr w:type="spellStart"/>
      <w:r>
        <w:rPr>
          <w:rStyle w:val="text"/>
          <w:color w:val="505050"/>
          <w:shd w:val="clear" w:color="auto" w:fill="FFFFFF"/>
          <w:rtl/>
          <w:lang w:bidi="he-IL"/>
        </w:rPr>
        <w:t>סְאִים</w:t>
      </w:r>
      <w:proofErr w:type="spellEnd"/>
      <w:r>
        <w:rPr>
          <w:rStyle w:val="text"/>
          <w:color w:val="505050"/>
          <w:shd w:val="clear" w:color="auto" w:fill="FFFFFF"/>
          <w:rtl/>
          <w:lang w:bidi="he-IL"/>
        </w:rPr>
        <w:t xml:space="preserve"> קֶמַח </w:t>
      </w:r>
      <w:proofErr w:type="spellStart"/>
      <w:r>
        <w:rPr>
          <w:rStyle w:val="text"/>
          <w:color w:val="505050"/>
          <w:shd w:val="clear" w:color="auto" w:fill="FFFFFF"/>
          <w:rtl/>
          <w:lang w:bidi="he-IL"/>
        </w:rPr>
        <w:t>סֹלֶת</w:t>
      </w:r>
      <w:proofErr w:type="spellEnd"/>
      <w:r>
        <w:rPr>
          <w:rStyle w:val="text"/>
          <w:color w:val="505050"/>
          <w:shd w:val="clear" w:color="auto" w:fill="FFFFFF"/>
          <w:rtl/>
          <w:lang w:bidi="he-IL"/>
        </w:rPr>
        <w:t>--לוּשִׁי, וַעֲשִׂי עֻגוֹת</w:t>
      </w:r>
      <w:r>
        <w:rPr>
          <w:rStyle w:val="text"/>
          <w:color w:val="505050"/>
          <w:shd w:val="clear" w:color="auto" w:fill="FFFFFF"/>
        </w:rPr>
        <w:t>.</w:t>
      </w:r>
      <w:r>
        <w:rPr>
          <w:rStyle w:val="ijaxflowpanelid1964"/>
          <w:color w:val="505050"/>
          <w:shd w:val="clear" w:color="auto" w:fill="FFFFFF"/>
        </w:rPr>
        <w:t xml:space="preserve"> </w:t>
      </w:r>
      <w:r>
        <w:rPr>
          <w:rStyle w:val="versekey"/>
          <w:color w:val="505050"/>
          <w:shd w:val="clear" w:color="auto" w:fill="FFFFFF"/>
          <w:rtl/>
          <w:lang w:bidi="he-IL"/>
        </w:rPr>
        <w:t>ז</w:t>
      </w:r>
      <w:r>
        <w:rPr>
          <w:rStyle w:val="ijaxflowpanelid1965"/>
          <w:color w:val="505050"/>
          <w:shd w:val="clear" w:color="auto" w:fill="FFFFFF"/>
          <w:rtl/>
        </w:rPr>
        <w:t> </w:t>
      </w:r>
      <w:r>
        <w:rPr>
          <w:rStyle w:val="text"/>
          <w:color w:val="505050"/>
          <w:shd w:val="clear" w:color="auto" w:fill="FFFFFF"/>
          <w:rtl/>
          <w:lang w:bidi="he-IL"/>
        </w:rPr>
        <w:t xml:space="preserve">וְאֶל-הַבָּקָר, רָץ אַבְרָהָם; </w:t>
      </w:r>
      <w:proofErr w:type="spellStart"/>
      <w:r>
        <w:rPr>
          <w:rStyle w:val="text"/>
          <w:color w:val="505050"/>
          <w:shd w:val="clear" w:color="auto" w:fill="FFFFFF"/>
          <w:rtl/>
          <w:lang w:bidi="he-IL"/>
        </w:rPr>
        <w:t>וַיִּקַּח</w:t>
      </w:r>
      <w:proofErr w:type="spellEnd"/>
      <w:r>
        <w:rPr>
          <w:rStyle w:val="text"/>
          <w:color w:val="505050"/>
          <w:shd w:val="clear" w:color="auto" w:fill="FFFFFF"/>
          <w:rtl/>
          <w:lang w:bidi="he-IL"/>
        </w:rPr>
        <w:t xml:space="preserve"> בֶּן-בָּקָר רַךְ וָטוֹב, </w:t>
      </w:r>
      <w:proofErr w:type="spellStart"/>
      <w:r>
        <w:rPr>
          <w:rStyle w:val="text"/>
          <w:color w:val="505050"/>
          <w:shd w:val="clear" w:color="auto" w:fill="FFFFFF"/>
          <w:rtl/>
          <w:lang w:bidi="he-IL"/>
        </w:rPr>
        <w:t>וַיִּתֵּן</w:t>
      </w:r>
      <w:proofErr w:type="spellEnd"/>
      <w:r>
        <w:rPr>
          <w:rStyle w:val="text"/>
          <w:color w:val="505050"/>
          <w:shd w:val="clear" w:color="auto" w:fill="FFFFFF"/>
          <w:rtl/>
          <w:lang w:bidi="he-IL"/>
        </w:rPr>
        <w:t xml:space="preserve"> אֶל-הַנַּעַר, וַיְמַהֵר, לַעֲשׂוֹת אֹתוֹ</w:t>
      </w:r>
      <w:r>
        <w:rPr>
          <w:rStyle w:val="text"/>
          <w:color w:val="505050"/>
          <w:shd w:val="clear" w:color="auto" w:fill="FFFFFF"/>
        </w:rPr>
        <w:t>.</w:t>
      </w:r>
      <w:r>
        <w:rPr>
          <w:rStyle w:val="ijaxflowpanelid1965"/>
          <w:color w:val="505050"/>
          <w:shd w:val="clear" w:color="auto" w:fill="FFFFFF"/>
        </w:rPr>
        <w:t xml:space="preserve"> </w:t>
      </w:r>
      <w:r>
        <w:rPr>
          <w:rStyle w:val="versekey"/>
          <w:color w:val="505050"/>
          <w:shd w:val="clear" w:color="auto" w:fill="FFFFFF"/>
          <w:rtl/>
          <w:lang w:bidi="he-IL"/>
        </w:rPr>
        <w:t>ח</w:t>
      </w:r>
      <w:r>
        <w:rPr>
          <w:rStyle w:val="ijaxflowpanelid1966"/>
          <w:color w:val="505050"/>
          <w:shd w:val="clear" w:color="auto" w:fill="FFFFFF"/>
          <w:rtl/>
        </w:rPr>
        <w:t> </w:t>
      </w:r>
      <w:proofErr w:type="spellStart"/>
      <w:r>
        <w:rPr>
          <w:rStyle w:val="text"/>
          <w:color w:val="505050"/>
          <w:shd w:val="clear" w:color="auto" w:fill="FFFFFF"/>
          <w:rtl/>
          <w:lang w:bidi="he-IL"/>
        </w:rPr>
        <w:t>וַיִּקַּח</w:t>
      </w:r>
      <w:proofErr w:type="spellEnd"/>
      <w:r>
        <w:rPr>
          <w:rStyle w:val="text"/>
          <w:color w:val="505050"/>
          <w:shd w:val="clear" w:color="auto" w:fill="FFFFFF"/>
          <w:rtl/>
          <w:lang w:bidi="he-IL"/>
        </w:rPr>
        <w:t xml:space="preserve"> חֶמְאָה וְחָלָב, וּבֶן-הַבָּקָר אֲשֶׁר עָשָׂה, </w:t>
      </w:r>
      <w:proofErr w:type="spellStart"/>
      <w:r>
        <w:rPr>
          <w:rStyle w:val="text"/>
          <w:color w:val="505050"/>
          <w:shd w:val="clear" w:color="auto" w:fill="FFFFFF"/>
          <w:rtl/>
          <w:lang w:bidi="he-IL"/>
        </w:rPr>
        <w:t>וַיִּתֵּן</w:t>
      </w:r>
      <w:proofErr w:type="spellEnd"/>
      <w:r>
        <w:rPr>
          <w:rStyle w:val="text"/>
          <w:color w:val="505050"/>
          <w:shd w:val="clear" w:color="auto" w:fill="FFFFFF"/>
          <w:rtl/>
          <w:lang w:bidi="he-IL"/>
        </w:rPr>
        <w:t>, לִפְנֵיהֶם; וְהוּא-עֹמֵד עֲלֵיהֶם תַּחַת הָעֵץ, וַיֹּאכֵלוּ</w:t>
      </w:r>
      <w:r>
        <w:rPr>
          <w:rStyle w:val="text"/>
          <w:color w:val="505050"/>
          <w:shd w:val="clear" w:color="auto" w:fill="FFFFFF"/>
        </w:rPr>
        <w:t>.</w:t>
      </w:r>
      <w:r>
        <w:rPr>
          <w:rStyle w:val="ijaxflowpanelid1966"/>
          <w:color w:val="505050"/>
          <w:shd w:val="clear" w:color="auto" w:fill="FFFFFF"/>
        </w:rPr>
        <w:t xml:space="preserve"> </w:t>
      </w:r>
      <w:r>
        <w:rPr>
          <w:rStyle w:val="versekey"/>
          <w:color w:val="505050"/>
          <w:shd w:val="clear" w:color="auto" w:fill="FFFFFF"/>
          <w:rtl/>
          <w:lang w:bidi="he-IL"/>
        </w:rPr>
        <w:t>ט</w:t>
      </w:r>
      <w:r>
        <w:rPr>
          <w:rStyle w:val="ijaxflowpanelid1967"/>
          <w:color w:val="505050"/>
          <w:shd w:val="clear" w:color="auto" w:fill="FFFFFF"/>
          <w:rtl/>
        </w:rPr>
        <w:t> </w:t>
      </w:r>
      <w:r>
        <w:rPr>
          <w:rStyle w:val="text"/>
          <w:color w:val="505050"/>
          <w:shd w:val="clear" w:color="auto" w:fill="FFFFFF"/>
          <w:rtl/>
          <w:lang w:bidi="he-IL"/>
        </w:rPr>
        <w:t>וַיֹּאמְרוּ אֵלָיו, אַיֵּה שָׂרָה אִשְׁתֶּךָ; וַיֹּאמֶר, הִנֵּה בָאֹהֶל</w:t>
      </w:r>
      <w:r>
        <w:rPr>
          <w:rStyle w:val="text"/>
          <w:color w:val="505050"/>
          <w:shd w:val="clear" w:color="auto" w:fill="FFFFFF"/>
        </w:rPr>
        <w:t>.</w:t>
      </w:r>
      <w:r>
        <w:rPr>
          <w:rStyle w:val="ijaxflowpanelid1967"/>
          <w:color w:val="505050"/>
          <w:shd w:val="clear" w:color="auto" w:fill="FFFFFF"/>
        </w:rPr>
        <w:t xml:space="preserve"> </w:t>
      </w:r>
      <w:r>
        <w:rPr>
          <w:rStyle w:val="versekey"/>
          <w:color w:val="505050"/>
          <w:shd w:val="clear" w:color="auto" w:fill="FFFFFF"/>
          <w:rtl/>
          <w:lang w:bidi="he-IL"/>
        </w:rPr>
        <w:t>י</w:t>
      </w:r>
      <w:r>
        <w:rPr>
          <w:rStyle w:val="ijaxflowpanelid1968"/>
          <w:color w:val="505050"/>
          <w:shd w:val="clear" w:color="auto" w:fill="FFFFFF"/>
          <w:rtl/>
        </w:rPr>
        <w:t> </w:t>
      </w:r>
      <w:r>
        <w:rPr>
          <w:rStyle w:val="text"/>
          <w:color w:val="505050"/>
          <w:shd w:val="clear" w:color="auto" w:fill="FFFFFF"/>
          <w:rtl/>
          <w:lang w:bidi="he-IL"/>
        </w:rPr>
        <w:t>וַיֹּאמֶר</w:t>
      </w:r>
      <w:r>
        <w:rPr>
          <w:rStyle w:val="text"/>
          <w:color w:val="505050"/>
          <w:shd w:val="clear" w:color="auto" w:fill="FFFFFF"/>
        </w:rPr>
        <w:t xml:space="preserve">, </w:t>
      </w:r>
      <w:r>
        <w:rPr>
          <w:rStyle w:val="text"/>
          <w:color w:val="505050"/>
          <w:shd w:val="clear" w:color="auto" w:fill="FFFFFF"/>
          <w:rtl/>
          <w:lang w:bidi="he-IL"/>
        </w:rPr>
        <w:t>שׁוֹב אָשׁוּב אֵלֶיךָ כָּעֵת חַיָּה, וְהִנֵּה-בֵן, לְשָׂרָה אִשְׁתֶּךָ</w:t>
      </w:r>
      <w:r>
        <w:rPr>
          <w:rStyle w:val="text"/>
          <w:color w:val="505050"/>
          <w:shd w:val="clear" w:color="auto" w:fill="FFFFFF"/>
        </w:rPr>
        <w:t xml:space="preserve">; </w:t>
      </w:r>
      <w:r>
        <w:rPr>
          <w:rStyle w:val="text"/>
          <w:color w:val="505050"/>
          <w:shd w:val="clear" w:color="auto" w:fill="FFFFFF"/>
          <w:rtl/>
          <w:lang w:bidi="he-IL"/>
        </w:rPr>
        <w:t>וְשָׂרָה שֹׁמַעַת פֶּתַח הָאֹהֶל, וְהוּא אַחֲרָיו</w:t>
      </w:r>
      <w:r>
        <w:rPr>
          <w:rStyle w:val="text"/>
          <w:color w:val="505050"/>
          <w:shd w:val="clear" w:color="auto" w:fill="FFFFFF"/>
        </w:rPr>
        <w:t>.</w:t>
      </w:r>
      <w:r>
        <w:rPr>
          <w:rStyle w:val="ijaxflowpanelid1968"/>
          <w:color w:val="505050"/>
          <w:shd w:val="clear" w:color="auto" w:fill="FFFFFF"/>
        </w:rPr>
        <w:t xml:space="preserve"> </w:t>
      </w:r>
      <w:r>
        <w:rPr>
          <w:rStyle w:val="versekey"/>
          <w:color w:val="505050"/>
          <w:shd w:val="clear" w:color="auto" w:fill="FFFFFF"/>
          <w:rtl/>
          <w:lang w:bidi="he-IL"/>
        </w:rPr>
        <w:t>יא</w:t>
      </w:r>
      <w:r>
        <w:rPr>
          <w:rStyle w:val="ijaxflowpanelid1969"/>
          <w:color w:val="505050"/>
          <w:shd w:val="clear" w:color="auto" w:fill="FFFFFF"/>
          <w:rtl/>
        </w:rPr>
        <w:t> </w:t>
      </w:r>
      <w:r>
        <w:rPr>
          <w:rStyle w:val="text"/>
          <w:color w:val="505050"/>
          <w:shd w:val="clear" w:color="auto" w:fill="FFFFFF"/>
          <w:rtl/>
          <w:lang w:bidi="he-IL"/>
        </w:rPr>
        <w:t>וְאַבְרָהָם וְשָׂרָה זְקֵנִים, בָּאִים בַּיָּמִים; חָדַל לִהְיוֹת לְשָׂרָה, אֹרַח כַּנָּשִׁים</w:t>
      </w:r>
      <w:r>
        <w:rPr>
          <w:rStyle w:val="text"/>
          <w:color w:val="505050"/>
          <w:shd w:val="clear" w:color="auto" w:fill="FFFFFF"/>
        </w:rPr>
        <w:t>.</w:t>
      </w:r>
      <w:r>
        <w:rPr>
          <w:rStyle w:val="ijaxflowpanelid1969"/>
          <w:color w:val="505050"/>
          <w:shd w:val="clear" w:color="auto" w:fill="FFFFFF"/>
        </w:rPr>
        <w:t xml:space="preserve"> </w:t>
      </w:r>
      <w:proofErr w:type="spellStart"/>
      <w:r>
        <w:rPr>
          <w:rStyle w:val="versekey"/>
          <w:color w:val="505050"/>
          <w:shd w:val="clear" w:color="auto" w:fill="FFFFFF"/>
          <w:rtl/>
          <w:lang w:bidi="he-IL"/>
        </w:rPr>
        <w:t>יב</w:t>
      </w:r>
      <w:proofErr w:type="spellEnd"/>
      <w:r>
        <w:rPr>
          <w:rStyle w:val="ijaxflowpanelid1970"/>
          <w:color w:val="505050"/>
          <w:shd w:val="clear" w:color="auto" w:fill="FFFFFF"/>
          <w:rtl/>
        </w:rPr>
        <w:t> </w:t>
      </w:r>
      <w:r>
        <w:rPr>
          <w:rStyle w:val="text"/>
          <w:color w:val="505050"/>
          <w:shd w:val="clear" w:color="auto" w:fill="FFFFFF"/>
          <w:rtl/>
          <w:lang w:bidi="he-IL"/>
        </w:rPr>
        <w:t xml:space="preserve">וַתִּצְחַק שָׂרָה, בְּקִרְבָּהּ </w:t>
      </w:r>
      <w:proofErr w:type="spellStart"/>
      <w:r>
        <w:rPr>
          <w:rStyle w:val="text"/>
          <w:color w:val="505050"/>
          <w:shd w:val="clear" w:color="auto" w:fill="FFFFFF"/>
          <w:rtl/>
          <w:lang w:bidi="he-IL"/>
        </w:rPr>
        <w:t>לֵאמֹר</w:t>
      </w:r>
      <w:proofErr w:type="spellEnd"/>
      <w:r>
        <w:rPr>
          <w:rStyle w:val="text"/>
          <w:color w:val="505050"/>
          <w:shd w:val="clear" w:color="auto" w:fill="FFFFFF"/>
        </w:rPr>
        <w:t xml:space="preserve">: </w:t>
      </w:r>
      <w:r>
        <w:rPr>
          <w:rStyle w:val="text"/>
          <w:color w:val="505050"/>
          <w:shd w:val="clear" w:color="auto" w:fill="FFFFFF"/>
          <w:rtl/>
          <w:lang w:bidi="he-IL"/>
        </w:rPr>
        <w:t xml:space="preserve">אַחֲרֵי בְלֹתִי </w:t>
      </w:r>
      <w:proofErr w:type="spellStart"/>
      <w:r>
        <w:rPr>
          <w:rStyle w:val="text"/>
          <w:color w:val="505050"/>
          <w:shd w:val="clear" w:color="auto" w:fill="FFFFFF"/>
          <w:rtl/>
          <w:lang w:bidi="he-IL"/>
        </w:rPr>
        <w:t>הָיְתָה-לִּי</w:t>
      </w:r>
      <w:proofErr w:type="spellEnd"/>
      <w:r>
        <w:rPr>
          <w:rStyle w:val="text"/>
          <w:color w:val="505050"/>
          <w:shd w:val="clear" w:color="auto" w:fill="FFFFFF"/>
          <w:rtl/>
          <w:lang w:bidi="he-IL"/>
        </w:rPr>
        <w:t xml:space="preserve"> עֶדְנָה, וַאדֹנִי זָקֵן</w:t>
      </w:r>
      <w:r>
        <w:rPr>
          <w:rStyle w:val="text"/>
          <w:color w:val="505050"/>
          <w:shd w:val="clear" w:color="auto" w:fill="FFFFFF"/>
        </w:rPr>
        <w:t>.</w:t>
      </w:r>
      <w:r>
        <w:rPr>
          <w:rStyle w:val="ijaxflowpanelid1970"/>
          <w:color w:val="505050"/>
          <w:shd w:val="clear" w:color="auto" w:fill="FFFFFF"/>
        </w:rPr>
        <w:t xml:space="preserve"> </w:t>
      </w:r>
      <w:proofErr w:type="spellStart"/>
      <w:r>
        <w:rPr>
          <w:rStyle w:val="versekey"/>
          <w:color w:val="505050"/>
          <w:shd w:val="clear" w:color="auto" w:fill="FFFFFF"/>
          <w:rtl/>
          <w:lang w:bidi="he-IL"/>
        </w:rPr>
        <w:t>יג</w:t>
      </w:r>
      <w:proofErr w:type="spellEnd"/>
      <w:r>
        <w:rPr>
          <w:rStyle w:val="ijaxflowpanelid1971"/>
          <w:color w:val="505050"/>
          <w:shd w:val="clear" w:color="auto" w:fill="FFFFFF"/>
          <w:rtl/>
        </w:rPr>
        <w:t> </w:t>
      </w:r>
      <w:r>
        <w:rPr>
          <w:rStyle w:val="text"/>
          <w:color w:val="505050"/>
          <w:shd w:val="clear" w:color="auto" w:fill="FFFFFF"/>
          <w:rtl/>
          <w:lang w:bidi="he-IL"/>
        </w:rPr>
        <w:t>וַיֹּאמֶר יְהוָה, אֶל-אַבְרָהָם</w:t>
      </w:r>
      <w:r>
        <w:rPr>
          <w:rStyle w:val="text"/>
          <w:color w:val="505050"/>
          <w:shd w:val="clear" w:color="auto" w:fill="FFFFFF"/>
        </w:rPr>
        <w:t xml:space="preserve">: </w:t>
      </w:r>
      <w:r>
        <w:rPr>
          <w:rStyle w:val="text"/>
          <w:color w:val="505050"/>
          <w:shd w:val="clear" w:color="auto" w:fill="FFFFFF"/>
          <w:rtl/>
          <w:lang w:bidi="he-IL"/>
        </w:rPr>
        <w:t xml:space="preserve">לָמָּה זֶּה צָחֲקָה שָׂרָה </w:t>
      </w:r>
      <w:proofErr w:type="spellStart"/>
      <w:r>
        <w:rPr>
          <w:rStyle w:val="text"/>
          <w:color w:val="505050"/>
          <w:shd w:val="clear" w:color="auto" w:fill="FFFFFF"/>
          <w:rtl/>
          <w:lang w:bidi="he-IL"/>
        </w:rPr>
        <w:t>לֵאמֹר</w:t>
      </w:r>
      <w:proofErr w:type="spellEnd"/>
      <w:r>
        <w:rPr>
          <w:rStyle w:val="text"/>
          <w:color w:val="505050"/>
          <w:shd w:val="clear" w:color="auto" w:fill="FFFFFF"/>
          <w:rtl/>
          <w:lang w:bidi="he-IL"/>
        </w:rPr>
        <w:t>, הַאַף אֻמְנָם אֵלֵד--וַאֲנִי זָקַנְתִּי</w:t>
      </w:r>
      <w:r>
        <w:rPr>
          <w:rStyle w:val="text"/>
          <w:color w:val="505050"/>
          <w:shd w:val="clear" w:color="auto" w:fill="FFFFFF"/>
        </w:rPr>
        <w:t>.</w:t>
      </w:r>
      <w:r>
        <w:rPr>
          <w:rStyle w:val="ijaxflowpanelid1971"/>
          <w:color w:val="505050"/>
          <w:shd w:val="clear" w:color="auto" w:fill="FFFFFF"/>
        </w:rPr>
        <w:t xml:space="preserve"> </w:t>
      </w:r>
      <w:r>
        <w:rPr>
          <w:rStyle w:val="versekey"/>
          <w:color w:val="505050"/>
          <w:shd w:val="clear" w:color="auto" w:fill="FFFFFF"/>
          <w:rtl/>
          <w:lang w:bidi="he-IL"/>
        </w:rPr>
        <w:t>יד</w:t>
      </w:r>
      <w:r>
        <w:rPr>
          <w:rStyle w:val="ijaxflowpanelid1972"/>
          <w:color w:val="505050"/>
          <w:shd w:val="clear" w:color="auto" w:fill="FFFFFF"/>
          <w:rtl/>
        </w:rPr>
        <w:t> </w:t>
      </w:r>
      <w:proofErr w:type="spellStart"/>
      <w:r>
        <w:rPr>
          <w:rStyle w:val="text"/>
          <w:color w:val="505050"/>
          <w:shd w:val="clear" w:color="auto" w:fill="FFFFFF"/>
          <w:rtl/>
          <w:lang w:bidi="he-IL"/>
        </w:rPr>
        <w:t>הֲיִפָּלֵא</w:t>
      </w:r>
      <w:proofErr w:type="spellEnd"/>
      <w:r>
        <w:rPr>
          <w:rStyle w:val="text"/>
          <w:color w:val="505050"/>
          <w:shd w:val="clear" w:color="auto" w:fill="FFFFFF"/>
          <w:rtl/>
          <w:lang w:bidi="he-IL"/>
        </w:rPr>
        <w:t xml:space="preserve"> מֵיְהוָה, דָּבָר; לַמּוֹעֵד אָשׁוּב אֵלֶיךָ, כָּעֵת חַיָּה--וּלְשָׂרָה בֵן</w:t>
      </w:r>
      <w:r>
        <w:rPr>
          <w:rStyle w:val="text"/>
          <w:color w:val="505050"/>
          <w:shd w:val="clear" w:color="auto" w:fill="FFFFFF"/>
        </w:rPr>
        <w:t>.</w:t>
      </w:r>
      <w:r>
        <w:rPr>
          <w:rStyle w:val="ijaxflowpanelid1972"/>
          <w:color w:val="505050"/>
          <w:shd w:val="clear" w:color="auto" w:fill="FFFFFF"/>
        </w:rPr>
        <w:t xml:space="preserve"> </w:t>
      </w:r>
      <w:r>
        <w:rPr>
          <w:rStyle w:val="versekey"/>
          <w:color w:val="505050"/>
          <w:shd w:val="clear" w:color="auto" w:fill="FFFFFF"/>
          <w:rtl/>
          <w:lang w:bidi="he-IL"/>
        </w:rPr>
        <w:lastRenderedPageBreak/>
        <w:t>טו</w:t>
      </w:r>
      <w:r>
        <w:rPr>
          <w:rStyle w:val="ijaxflowpanelid1973"/>
          <w:color w:val="505050"/>
          <w:shd w:val="clear" w:color="auto" w:fill="FFFFFF"/>
          <w:rtl/>
        </w:rPr>
        <w:t> </w:t>
      </w:r>
      <w:r>
        <w:rPr>
          <w:rStyle w:val="text"/>
          <w:color w:val="505050"/>
          <w:shd w:val="clear" w:color="auto" w:fill="FFFFFF"/>
          <w:rtl/>
          <w:lang w:bidi="he-IL"/>
        </w:rPr>
        <w:t xml:space="preserve">וַתְּכַחֵשׁ שָׂרָה </w:t>
      </w:r>
      <w:proofErr w:type="spellStart"/>
      <w:r>
        <w:rPr>
          <w:rStyle w:val="text"/>
          <w:color w:val="505050"/>
          <w:shd w:val="clear" w:color="auto" w:fill="FFFFFF"/>
          <w:rtl/>
          <w:lang w:bidi="he-IL"/>
        </w:rPr>
        <w:t>לֵאמֹר</w:t>
      </w:r>
      <w:proofErr w:type="spellEnd"/>
      <w:r>
        <w:rPr>
          <w:rStyle w:val="text"/>
          <w:color w:val="505050"/>
          <w:shd w:val="clear" w:color="auto" w:fill="FFFFFF"/>
          <w:rtl/>
          <w:lang w:bidi="he-IL"/>
        </w:rPr>
        <w:t xml:space="preserve"> לֹא צָחַקְתִּי, כִּי יָרֵאָה; וַיֹּאמֶר לֹא, כִּי צָחָקְתְּ</w:t>
      </w:r>
      <w:r>
        <w:rPr>
          <w:rStyle w:val="text"/>
          <w:color w:val="505050"/>
          <w:shd w:val="clear" w:color="auto" w:fill="FFFFFF"/>
        </w:rPr>
        <w:t>.</w:t>
      </w:r>
      <w:r>
        <w:rPr>
          <w:rStyle w:val="ijaxflowpanelid1973"/>
          <w:color w:val="505050"/>
          <w:shd w:val="clear" w:color="auto" w:fill="FFFFFF"/>
        </w:rPr>
        <w:t xml:space="preserve"> </w:t>
      </w:r>
      <w:proofErr w:type="spellStart"/>
      <w:r>
        <w:rPr>
          <w:rStyle w:val="versekey"/>
          <w:color w:val="505050"/>
          <w:shd w:val="clear" w:color="auto" w:fill="FFFFFF"/>
          <w:rtl/>
          <w:lang w:bidi="he-IL"/>
        </w:rPr>
        <w:t>טז</w:t>
      </w:r>
      <w:proofErr w:type="spellEnd"/>
      <w:r>
        <w:rPr>
          <w:rStyle w:val="ijaxflowpanelid1974"/>
          <w:color w:val="505050"/>
          <w:shd w:val="clear" w:color="auto" w:fill="FFFFFF"/>
          <w:rtl/>
        </w:rPr>
        <w:t> </w:t>
      </w:r>
      <w:proofErr w:type="spellStart"/>
      <w:r>
        <w:rPr>
          <w:rStyle w:val="text"/>
          <w:color w:val="505050"/>
          <w:shd w:val="clear" w:color="auto" w:fill="FFFFFF"/>
          <w:rtl/>
          <w:lang w:bidi="he-IL"/>
        </w:rPr>
        <w:t>וַיָּקֻמו</w:t>
      </w:r>
      <w:proofErr w:type="spellEnd"/>
      <w:r>
        <w:rPr>
          <w:rStyle w:val="text"/>
          <w:color w:val="505050"/>
          <w:shd w:val="clear" w:color="auto" w:fill="FFFFFF"/>
          <w:rtl/>
          <w:lang w:bidi="he-IL"/>
        </w:rPr>
        <w:t>ּ מִשָּׁם הָאֲנָשִׁים, וַיַּשְׁקִפוּ עַל-פְּנֵי סְדֹם; וְאַבְרָהָם--הֹלֵךְ עִמָּם, לְשַׁלְּחָם</w:t>
      </w:r>
      <w:r>
        <w:rPr>
          <w:rStyle w:val="text"/>
          <w:color w:val="505050"/>
          <w:shd w:val="clear" w:color="auto" w:fill="FFFFFF"/>
        </w:rPr>
        <w:t>.</w:t>
      </w:r>
    </w:p>
    <w:p w14:paraId="59F168DF" w14:textId="77777777" w:rsidR="00CA5816" w:rsidRDefault="00CA5816" w:rsidP="00CA5816">
      <w:pPr>
        <w:pStyle w:val="NormalWeb"/>
        <w:spacing w:before="0" w:beforeAutospacing="0"/>
      </w:pPr>
      <w:r>
        <w:rPr>
          <w:rStyle w:val="name"/>
        </w:rPr>
        <w:t>Il prit de la crème</w:t>
      </w:r>
      <w:r>
        <w:t> </w:t>
      </w:r>
      <w:r>
        <w:rPr>
          <w:rStyle w:val="text"/>
        </w:rPr>
        <w:t>Il n’a cependant pas apporté pas de pain, parce que la pâte était devenue impure, Sara ayant recommencé, ce jour-là, à avoir ses règles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48, 14, Baba </w:t>
      </w:r>
      <w:proofErr w:type="spellStart"/>
      <w:r>
        <w:rPr>
          <w:rStyle w:val="text"/>
        </w:rPr>
        <w:t>Metsi‘a</w:t>
      </w:r>
      <w:proofErr w:type="spellEnd"/>
      <w:r>
        <w:rPr>
          <w:rStyle w:val="text"/>
        </w:rPr>
        <w:t xml:space="preserve"> 87a).</w:t>
      </w:r>
      <w:r>
        <w:t xml:space="preserve"> </w:t>
      </w:r>
    </w:p>
    <w:p w14:paraId="1D511C5D" w14:textId="77777777" w:rsidR="00CA5816" w:rsidRDefault="00CA5816" w:rsidP="00CA5816">
      <w:pPr>
        <w:pStyle w:val="NormalWeb"/>
        <w:spacing w:before="0" w:beforeAutospacing="0"/>
      </w:pPr>
      <w:r>
        <w:rPr>
          <w:rStyle w:val="name"/>
        </w:rPr>
        <w:t>De la crème</w:t>
      </w:r>
      <w:r>
        <w:t> </w:t>
      </w:r>
      <w:r>
        <w:rPr>
          <w:rStyle w:val="text"/>
        </w:rPr>
        <w:t>La crème du lait qu’on enlève à la surface.</w:t>
      </w:r>
      <w:r>
        <w:t xml:space="preserve"> </w:t>
      </w:r>
    </w:p>
    <w:p w14:paraId="4BB9DE19" w14:textId="77777777" w:rsidR="00CA5816" w:rsidRDefault="00CA5816" w:rsidP="00CA5816">
      <w:pPr>
        <w:pStyle w:val="NormalWeb"/>
        <w:spacing w:before="0" w:beforeAutospacing="0"/>
      </w:pPr>
      <w:r>
        <w:rPr>
          <w:rStyle w:val="name"/>
        </w:rPr>
        <w:t>Et le jeune taureau qu’on avait préparé</w:t>
      </w:r>
      <w:r>
        <w:t> </w:t>
      </w:r>
      <w:r>
        <w:rPr>
          <w:rStyle w:val="text"/>
        </w:rPr>
        <w:t xml:space="preserve">Qu’il avait préparé. Au fur et à mesure qu’il avait préparé un plat, il le leur servait (Baba </w:t>
      </w:r>
      <w:proofErr w:type="spellStart"/>
      <w:r>
        <w:rPr>
          <w:rStyle w:val="text"/>
        </w:rPr>
        <w:t>Metsi‘a</w:t>
      </w:r>
      <w:proofErr w:type="spellEnd"/>
      <w:r>
        <w:rPr>
          <w:rStyle w:val="text"/>
        </w:rPr>
        <w:t xml:space="preserve"> 86b).</w:t>
      </w:r>
      <w:r>
        <w:t xml:space="preserve"> </w:t>
      </w:r>
    </w:p>
    <w:p w14:paraId="348A3568" w14:textId="77777777" w:rsidR="00CA5816" w:rsidRDefault="00CA5816" w:rsidP="00CA5816">
      <w:pPr>
        <w:pStyle w:val="NormalWeb"/>
        <w:spacing w:before="0" w:beforeAutospacing="0"/>
      </w:pPr>
      <w:r>
        <w:rPr>
          <w:rStyle w:val="name"/>
        </w:rPr>
        <w:t>Ils mangèrent</w:t>
      </w:r>
      <w:r>
        <w:t> </w:t>
      </w:r>
      <w:r>
        <w:rPr>
          <w:rStyle w:val="text"/>
        </w:rPr>
        <w:t>Ils ont fait semblant de manger. D’où l’on déduit que l’on ne doit pas s’écarter de la coutume du lieu où l’on se trouve (ibid.).</w:t>
      </w:r>
      <w:r>
        <w:t xml:space="preserve"> </w:t>
      </w:r>
    </w:p>
    <w:p w14:paraId="5A7B0070" w14:textId="77777777" w:rsidR="00CA5816" w:rsidRDefault="00CA5816" w:rsidP="00CA5816">
      <w:pPr>
        <w:pStyle w:val="NormalWeb"/>
        <w:spacing w:before="0" w:beforeAutospacing="0"/>
      </w:pPr>
      <w:proofErr w:type="spellStart"/>
      <w:r>
        <w:rPr>
          <w:rStyle w:val="name"/>
          <w:rtl/>
        </w:rPr>
        <w:t>וַיִּקַח</w:t>
      </w:r>
      <w:proofErr w:type="spellEnd"/>
      <w:r>
        <w:rPr>
          <w:rStyle w:val="name"/>
          <w:rtl/>
        </w:rPr>
        <w:t xml:space="preserve"> חֶמְאָה וְגוֹ</w:t>
      </w:r>
      <w:r>
        <w:rPr>
          <w:rStyle w:val="name"/>
        </w:rPr>
        <w:t>'.</w:t>
      </w:r>
      <w:r>
        <w:t> </w:t>
      </w:r>
      <w:r>
        <w:rPr>
          <w:rStyle w:val="text"/>
          <w:rtl/>
        </w:rPr>
        <w:t xml:space="preserve">וְלֶחֶם לֹא הֵבִיא לְפִי שֶׁפֵּרְסָה שָׂרָה נִדָּה שֶׁחָזַר לָהּ אוֹרַח כַּנָּשִׁים אוֹתוֹ הַיּוֹם וְנִטְמְאָה </w:t>
      </w:r>
      <w:proofErr w:type="spellStart"/>
      <w:r>
        <w:rPr>
          <w:rStyle w:val="text"/>
          <w:rtl/>
        </w:rPr>
        <w:t>הָעִסָה</w:t>
      </w:r>
      <w:proofErr w:type="spellEnd"/>
      <w:r>
        <w:rPr>
          <w:rStyle w:val="text"/>
        </w:rPr>
        <w:t>:</w:t>
      </w:r>
      <w:r>
        <w:t xml:space="preserve"> </w:t>
      </w:r>
    </w:p>
    <w:p w14:paraId="3BCCB603" w14:textId="77777777" w:rsidR="00CA5816" w:rsidRDefault="00CA5816" w:rsidP="00CA5816">
      <w:pPr>
        <w:pStyle w:val="NormalWeb"/>
        <w:spacing w:before="0" w:beforeAutospacing="0"/>
      </w:pPr>
      <w:r>
        <w:rPr>
          <w:rStyle w:val="name"/>
          <w:rtl/>
        </w:rPr>
        <w:t>חֶמְאָה</w:t>
      </w:r>
      <w:r>
        <w:rPr>
          <w:rStyle w:val="name"/>
        </w:rPr>
        <w:t>.</w:t>
      </w:r>
      <w:r>
        <w:t> </w:t>
      </w:r>
      <w:r>
        <w:rPr>
          <w:rStyle w:val="text"/>
          <w:rtl/>
        </w:rPr>
        <w:t xml:space="preserve">שׁוּמָן הֶחָלָב </w:t>
      </w:r>
      <w:proofErr w:type="spellStart"/>
      <w:r>
        <w:rPr>
          <w:rStyle w:val="text"/>
          <w:rtl/>
        </w:rPr>
        <w:t>שֶׁקּוֹלְטִין</w:t>
      </w:r>
      <w:proofErr w:type="spellEnd"/>
      <w:r>
        <w:rPr>
          <w:rStyle w:val="text"/>
          <w:rtl/>
        </w:rPr>
        <w:t xml:space="preserve"> מֵעַל פָּנָיו</w:t>
      </w:r>
      <w:r>
        <w:rPr>
          <w:rStyle w:val="text"/>
        </w:rPr>
        <w:t>:</w:t>
      </w:r>
      <w:r>
        <w:t xml:space="preserve"> </w:t>
      </w:r>
    </w:p>
    <w:p w14:paraId="376F5C18" w14:textId="77777777" w:rsidR="00CA5816" w:rsidRDefault="00CA5816" w:rsidP="00CA5816">
      <w:pPr>
        <w:pStyle w:val="NormalWeb"/>
        <w:spacing w:before="0" w:beforeAutospacing="0"/>
      </w:pPr>
      <w:r>
        <w:rPr>
          <w:rStyle w:val="name"/>
          <w:rtl/>
        </w:rPr>
        <w:t>וּבֶן הַבָּקָר אֲשֶׁר עָשָׂה</w:t>
      </w:r>
      <w:r>
        <w:rPr>
          <w:rStyle w:val="name"/>
        </w:rPr>
        <w:t>.</w:t>
      </w:r>
      <w:r>
        <w:t> </w:t>
      </w:r>
      <w:r>
        <w:rPr>
          <w:rStyle w:val="text"/>
          <w:rtl/>
        </w:rPr>
        <w:t xml:space="preserve">אֲשֶׁר תִּקֵּן. קַמָּא </w:t>
      </w:r>
      <w:proofErr w:type="spellStart"/>
      <w:r>
        <w:rPr>
          <w:rStyle w:val="text"/>
          <w:rtl/>
        </w:rPr>
        <w:t>קַמָּא</w:t>
      </w:r>
      <w:proofErr w:type="spellEnd"/>
      <w:r>
        <w:rPr>
          <w:rStyle w:val="text"/>
          <w:rtl/>
        </w:rPr>
        <w:t xml:space="preserve"> שֶׁתִּקֵּן </w:t>
      </w:r>
      <w:proofErr w:type="spellStart"/>
      <w:r>
        <w:rPr>
          <w:rStyle w:val="text"/>
          <w:rtl/>
        </w:rPr>
        <w:t>אַמְטֵי</w:t>
      </w:r>
      <w:proofErr w:type="spellEnd"/>
      <w:r>
        <w:rPr>
          <w:rStyle w:val="text"/>
          <w:rtl/>
        </w:rPr>
        <w:t xml:space="preserve"> וְאַיְתֵי </w:t>
      </w:r>
      <w:proofErr w:type="spellStart"/>
      <w:r>
        <w:rPr>
          <w:rStyle w:val="text"/>
          <w:rtl/>
        </w:rPr>
        <w:t>קַמַּיְהו</w:t>
      </w:r>
      <w:proofErr w:type="spellEnd"/>
      <w:r>
        <w:rPr>
          <w:rStyle w:val="text"/>
          <w:rtl/>
        </w:rPr>
        <w:t>ּ</w:t>
      </w:r>
      <w:r>
        <w:rPr>
          <w:rStyle w:val="text"/>
        </w:rPr>
        <w:t>:</w:t>
      </w:r>
      <w:r>
        <w:t xml:space="preserve"> </w:t>
      </w:r>
    </w:p>
    <w:p w14:paraId="462CD7BD" w14:textId="77777777" w:rsidR="00CA5816" w:rsidRDefault="00CA5816" w:rsidP="00CA5816">
      <w:pPr>
        <w:pStyle w:val="NormalWeb"/>
        <w:spacing w:before="0" w:beforeAutospacing="0"/>
      </w:pPr>
      <w:r>
        <w:rPr>
          <w:rStyle w:val="name"/>
          <w:rtl/>
        </w:rPr>
        <w:t>וַיֹּאכְלוּ</w:t>
      </w:r>
      <w:r>
        <w:rPr>
          <w:rStyle w:val="name"/>
        </w:rPr>
        <w:t>.</w:t>
      </w:r>
      <w:r>
        <w:t> </w:t>
      </w:r>
      <w:r>
        <w:rPr>
          <w:rStyle w:val="text"/>
          <w:rtl/>
        </w:rPr>
        <w:t>נִרְאוּ כְּמוֹ שֶׁאָכְלוּ מִכָּאן שֶׁלֹּא יְשַׁנֶּה אָדָם מִן הַמִּנְהָג</w:t>
      </w:r>
      <w:r>
        <w:rPr>
          <w:rStyle w:val="text"/>
        </w:rPr>
        <w:t>:</w:t>
      </w:r>
      <w:r>
        <w:t xml:space="preserve"> </w:t>
      </w:r>
    </w:p>
    <w:p w14:paraId="743A1822" w14:textId="77777777" w:rsidR="00CA5816" w:rsidRDefault="00CA5816" w:rsidP="00CA5816">
      <w:pPr>
        <w:pStyle w:val="NormalWeb"/>
        <w:spacing w:before="0" w:beforeAutospacing="0"/>
      </w:pPr>
      <w:r>
        <w:rPr>
          <w:rStyle w:val="name"/>
        </w:rPr>
        <w:t>Ils lui dirent</w:t>
      </w:r>
      <w:r>
        <w:t> </w:t>
      </w:r>
      <w:r>
        <w:rPr>
          <w:rStyle w:val="text"/>
        </w:rPr>
        <w:t xml:space="preserve">Les lettres alef, yod et waw du mot </w:t>
      </w:r>
      <w:proofErr w:type="spellStart"/>
      <w:r>
        <w:rPr>
          <w:rStyle w:val="text"/>
        </w:rPr>
        <w:t>élaw</w:t>
      </w:r>
      <w:proofErr w:type="spellEnd"/>
      <w:r>
        <w:rPr>
          <w:rStyle w:val="text"/>
        </w:rPr>
        <w:t xml:space="preserve"> (« à lui ») sont surmontées d’un point. Rabi </w:t>
      </w:r>
      <w:proofErr w:type="spellStart"/>
      <w:r>
        <w:rPr>
          <w:rStyle w:val="text"/>
        </w:rPr>
        <w:t>Chim‘on</w:t>
      </w:r>
      <w:proofErr w:type="spellEnd"/>
      <w:r>
        <w:rPr>
          <w:rStyle w:val="text"/>
        </w:rPr>
        <w:t xml:space="preserve"> ben </w:t>
      </w:r>
      <w:proofErr w:type="spellStart"/>
      <w:r>
        <w:rPr>
          <w:rStyle w:val="text"/>
        </w:rPr>
        <w:t>El‘azar</w:t>
      </w:r>
      <w:proofErr w:type="spellEnd"/>
      <w:r>
        <w:rPr>
          <w:rStyle w:val="text"/>
        </w:rPr>
        <w:t xml:space="preserve"> a enseigné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48, 15) : Toutes les fois que, dans un mot, les lettres non pointées sont majoritaires, c’est elles qu’il faut interpréter. Ici, où ce sont les lettres pointées qui sont les plus nombreuses, c’est elles que tu devras interpréter, à savoir qu’à Sara aussi ils ont demandé où était (</w:t>
      </w:r>
      <w:proofErr w:type="spellStart"/>
      <w:r>
        <w:rPr>
          <w:rStyle w:val="text"/>
        </w:rPr>
        <w:t>ayo</w:t>
      </w:r>
      <w:proofErr w:type="spellEnd"/>
      <w:r>
        <w:rPr>
          <w:rStyle w:val="text"/>
        </w:rPr>
        <w:t xml:space="preserve">) </w:t>
      </w:r>
      <w:proofErr w:type="spellStart"/>
      <w:r>
        <w:rPr>
          <w:rStyle w:val="text"/>
        </w:rPr>
        <w:t>Avraham</w:t>
      </w:r>
      <w:proofErr w:type="spellEnd"/>
      <w:r>
        <w:rPr>
          <w:rStyle w:val="text"/>
        </w:rPr>
        <w:t xml:space="preserve">. Ce qui nous enseigne une règle de politesse : Lorsqu’on est reçu chez quelqu’un, on doit demander au mari des nouvelles de sa femme, et à la femme des nouvelles de son mari. La </w:t>
      </w:r>
      <w:proofErr w:type="spellStart"/>
      <w:r>
        <w:rPr>
          <w:rStyle w:val="text"/>
        </w:rPr>
        <w:t>guemara</w:t>
      </w:r>
      <w:proofErr w:type="spellEnd"/>
      <w:r>
        <w:rPr>
          <w:rStyle w:val="text"/>
        </w:rPr>
        <w:t xml:space="preserve"> (Baba </w:t>
      </w:r>
      <w:proofErr w:type="spellStart"/>
      <w:r>
        <w:rPr>
          <w:rStyle w:val="text"/>
        </w:rPr>
        <w:t>Metsi‘a</w:t>
      </w:r>
      <w:proofErr w:type="spellEnd"/>
      <w:r>
        <w:rPr>
          <w:rStyle w:val="text"/>
        </w:rPr>
        <w:t xml:space="preserve"> 87a) souligne que les anges savaient, certes, où était Sara, notre mère, mais qu’ils ont voulu mettre sa discrétion en évidence, afin de la rendre plus chère à son mari. Rabi </w:t>
      </w:r>
      <w:proofErr w:type="spellStart"/>
      <w:r>
        <w:rPr>
          <w:rStyle w:val="text"/>
        </w:rPr>
        <w:t>Yossi</w:t>
      </w:r>
      <w:proofErr w:type="spellEnd"/>
      <w:r>
        <w:rPr>
          <w:rStyle w:val="text"/>
        </w:rPr>
        <w:t xml:space="preserve"> bar ‘</w:t>
      </w:r>
      <w:proofErr w:type="spellStart"/>
      <w:r>
        <w:rPr>
          <w:rStyle w:val="text"/>
        </w:rPr>
        <w:t>Hanina</w:t>
      </w:r>
      <w:proofErr w:type="spellEnd"/>
      <w:r>
        <w:rPr>
          <w:rStyle w:val="text"/>
        </w:rPr>
        <w:t xml:space="preserve"> a enseigné : c’était pour lui envoyer la coupe de vin qui a accompagné la bénédiction après le repas.</w:t>
      </w:r>
      <w:r>
        <w:t xml:space="preserve"> </w:t>
      </w:r>
    </w:p>
    <w:p w14:paraId="73BCB4C1" w14:textId="77777777" w:rsidR="00CA5816" w:rsidRDefault="00CA5816" w:rsidP="00CA5816">
      <w:pPr>
        <w:pStyle w:val="NormalWeb"/>
        <w:spacing w:before="0" w:beforeAutospacing="0"/>
      </w:pPr>
      <w:r>
        <w:rPr>
          <w:rStyle w:val="name"/>
        </w:rPr>
        <w:t>Elle est dans la tente</w:t>
      </w:r>
      <w:r>
        <w:t> </w:t>
      </w:r>
      <w:r>
        <w:rPr>
          <w:rStyle w:val="text"/>
        </w:rPr>
        <w:t>Elle est discrète.</w:t>
      </w:r>
      <w:r>
        <w:t xml:space="preserve"> </w:t>
      </w:r>
    </w:p>
    <w:p w14:paraId="2277C37E" w14:textId="77777777" w:rsidR="00CA5816" w:rsidRDefault="00CA5816" w:rsidP="00CA5816">
      <w:pPr>
        <w:pStyle w:val="NormalWeb"/>
        <w:spacing w:before="0" w:beforeAutospacing="0"/>
      </w:pPr>
      <w:r>
        <w:rPr>
          <w:rStyle w:val="name"/>
          <w:rtl/>
        </w:rPr>
        <w:t>וַיֹּאמְרוּ אֵלָיו</w:t>
      </w:r>
      <w:r>
        <w:rPr>
          <w:rStyle w:val="name"/>
        </w:rPr>
        <w:t>.</w:t>
      </w:r>
      <w:r>
        <w:t> </w:t>
      </w:r>
      <w:r>
        <w:rPr>
          <w:rStyle w:val="text"/>
          <w:rtl/>
        </w:rPr>
        <w:t xml:space="preserve">נָקוּד עַל </w:t>
      </w:r>
      <w:proofErr w:type="spellStart"/>
      <w:r>
        <w:rPr>
          <w:rStyle w:val="text"/>
          <w:rtl/>
        </w:rPr>
        <w:t>אַיּ"ו</w:t>
      </w:r>
      <w:proofErr w:type="spellEnd"/>
      <w:r>
        <w:rPr>
          <w:rStyle w:val="text"/>
          <w:rtl/>
        </w:rPr>
        <w:t xml:space="preserve">ֹ שֶׁבְּאֵלָיו. וְתַנְיָא </w:t>
      </w:r>
      <w:proofErr w:type="spellStart"/>
      <w:r>
        <w:rPr>
          <w:rStyle w:val="text"/>
          <w:rtl/>
        </w:rPr>
        <w:t>רַשׁב"א</w:t>
      </w:r>
      <w:proofErr w:type="spellEnd"/>
      <w:r>
        <w:rPr>
          <w:rStyle w:val="text"/>
          <w:rtl/>
        </w:rPr>
        <w:t xml:space="preserve"> אוֹמֵר כָּל מָקוֹם שֶׁהַכְּתָב רַבָּה עַל הַנְּקוּדָה אַתָּה דּוֹרֵשׁ הַכְּתָב </w:t>
      </w:r>
      <w:proofErr w:type="spellStart"/>
      <w:r>
        <w:rPr>
          <w:rStyle w:val="text"/>
          <w:rtl/>
        </w:rPr>
        <w:t>וְכו</w:t>
      </w:r>
      <w:proofErr w:type="spellEnd"/>
      <w:r>
        <w:rPr>
          <w:rStyle w:val="text"/>
          <w:rtl/>
        </w:rPr>
        <w:t>ּ</w:t>
      </w:r>
      <w:r>
        <w:rPr>
          <w:rStyle w:val="text"/>
        </w:rPr>
        <w:t xml:space="preserve">' </w:t>
      </w:r>
      <w:r>
        <w:rPr>
          <w:rStyle w:val="text"/>
          <w:rtl/>
        </w:rPr>
        <w:t xml:space="preserve">וְכָאן הַנְּקוּדָה רַבָּה עַל הַכְּתָב וְאַתָּה דּוֹרֵשׁ הַנְּקוּדָה שֶׁאַף לְשָׂרָה שָׁאֲלוּ </w:t>
      </w:r>
      <w:proofErr w:type="spellStart"/>
      <w:r>
        <w:rPr>
          <w:rStyle w:val="text"/>
          <w:rtl/>
        </w:rPr>
        <w:t>אַיּו</w:t>
      </w:r>
      <w:proofErr w:type="spellEnd"/>
      <w:r>
        <w:rPr>
          <w:rStyle w:val="text"/>
          <w:rtl/>
        </w:rPr>
        <w:t xml:space="preserve">ֹ אַבְרָהָם. לָמַדְנוּ שֶׁיִּשְׁאַל אָדָם </w:t>
      </w:r>
      <w:proofErr w:type="spellStart"/>
      <w:r>
        <w:rPr>
          <w:rStyle w:val="text"/>
          <w:rtl/>
        </w:rPr>
        <w:t>בַּאֲכְסַנְיָא</w:t>
      </w:r>
      <w:proofErr w:type="spellEnd"/>
      <w:r>
        <w:rPr>
          <w:rStyle w:val="text"/>
          <w:rtl/>
        </w:rPr>
        <w:t xml:space="preserve"> שֶׁלּוֹ לָאִישׁ עַל </w:t>
      </w:r>
      <w:proofErr w:type="spellStart"/>
      <w:r>
        <w:rPr>
          <w:rStyle w:val="text"/>
          <w:rtl/>
        </w:rPr>
        <w:t>הָאִשָּׁה</w:t>
      </w:r>
      <w:proofErr w:type="spellEnd"/>
      <w:r>
        <w:rPr>
          <w:rStyle w:val="text"/>
          <w:rtl/>
        </w:rPr>
        <w:t xml:space="preserve"> וְלָאִשָּׁה עַל הָאִישׁ </w:t>
      </w:r>
      <w:r>
        <w:rPr>
          <w:rStyle w:val="text"/>
        </w:rPr>
        <w:t>(</w:t>
      </w:r>
      <w:r>
        <w:rPr>
          <w:rStyle w:val="text"/>
          <w:rtl/>
        </w:rPr>
        <w:t xml:space="preserve">בָּבָא מְצִיעָא דַּף פ"ז אִיתָא יוֹדְעִין הָיוּ מַלְאֲכֵי הַשָּׁרֵת שָׂרָה אִמֵּנוּ הֵיכָן </w:t>
      </w:r>
      <w:proofErr w:type="spellStart"/>
      <w:r>
        <w:rPr>
          <w:rStyle w:val="text"/>
          <w:rtl/>
        </w:rPr>
        <w:t>הָיְתָה</w:t>
      </w:r>
      <w:proofErr w:type="spellEnd"/>
      <w:r>
        <w:rPr>
          <w:rStyle w:val="text"/>
          <w:rtl/>
        </w:rPr>
        <w:t xml:space="preserve"> אֶלָּא לְהוֹדִיעַ שֶׁצְּנוּעָה </w:t>
      </w:r>
      <w:proofErr w:type="spellStart"/>
      <w:r>
        <w:rPr>
          <w:rStyle w:val="text"/>
          <w:rtl/>
        </w:rPr>
        <w:t>הָיְתָה</w:t>
      </w:r>
      <w:proofErr w:type="spellEnd"/>
      <w:r>
        <w:rPr>
          <w:rStyle w:val="text"/>
          <w:rtl/>
        </w:rPr>
        <w:t xml:space="preserve"> כְּדֵי לְחַבְּבָהּ עַל בַּעֲלָהּ אָמַר רַבִּי יוֹסֵי בַּר </w:t>
      </w:r>
      <w:proofErr w:type="spellStart"/>
      <w:r>
        <w:rPr>
          <w:rStyle w:val="text"/>
          <w:rtl/>
        </w:rPr>
        <w:t>חֲנִינָא</w:t>
      </w:r>
      <w:proofErr w:type="spellEnd"/>
      <w:r>
        <w:rPr>
          <w:rStyle w:val="text"/>
          <w:rtl/>
        </w:rPr>
        <w:t xml:space="preserve"> כְּדֵי לְשַׁגֵּר לָהּ כּוֹס שֶׁל בְּרָכָה</w:t>
      </w:r>
      <w:r>
        <w:rPr>
          <w:rStyle w:val="text"/>
        </w:rPr>
        <w:t>):</w:t>
      </w:r>
      <w:r>
        <w:t xml:space="preserve"> </w:t>
      </w:r>
    </w:p>
    <w:p w14:paraId="679376E3" w14:textId="77777777" w:rsidR="00CA5816" w:rsidRDefault="00CA5816" w:rsidP="00CA5816">
      <w:pPr>
        <w:pStyle w:val="NormalWeb"/>
        <w:spacing w:before="0" w:beforeAutospacing="0"/>
      </w:pPr>
      <w:r>
        <w:rPr>
          <w:rStyle w:val="name"/>
          <w:rtl/>
        </w:rPr>
        <w:t>הִנֵּה בָאֹהֶל</w:t>
      </w:r>
      <w:r>
        <w:rPr>
          <w:rStyle w:val="name"/>
        </w:rPr>
        <w:t>.</w:t>
      </w:r>
      <w:r>
        <w:t> </w:t>
      </w:r>
      <w:r>
        <w:rPr>
          <w:rStyle w:val="text"/>
          <w:rtl/>
        </w:rPr>
        <w:t>צְנוּעָה הִיא</w:t>
      </w:r>
    </w:p>
    <w:p w14:paraId="45C4D79F" w14:textId="77777777" w:rsidR="00CA5816" w:rsidRDefault="00CA5816" w:rsidP="00CA5816">
      <w:pPr>
        <w:pStyle w:val="NormalWeb"/>
        <w:spacing w:before="0" w:beforeAutospacing="0"/>
      </w:pPr>
      <w:r>
        <w:rPr>
          <w:rStyle w:val="name"/>
        </w:rPr>
        <w:t>Je reviendrai (</w:t>
      </w:r>
      <w:proofErr w:type="spellStart"/>
      <w:r>
        <w:rPr>
          <w:rStyle w:val="name"/>
        </w:rPr>
        <w:t>chov</w:t>
      </w:r>
      <w:proofErr w:type="spellEnd"/>
      <w:r>
        <w:rPr>
          <w:rStyle w:val="name"/>
        </w:rPr>
        <w:t xml:space="preserve"> </w:t>
      </w:r>
      <w:proofErr w:type="spellStart"/>
      <w:r>
        <w:rPr>
          <w:rStyle w:val="name"/>
        </w:rPr>
        <w:t>achouv</w:t>
      </w:r>
      <w:proofErr w:type="spellEnd"/>
      <w:r>
        <w:rPr>
          <w:rStyle w:val="name"/>
        </w:rPr>
        <w:t xml:space="preserve"> – littéralement : « revenir, je reviendrai »)</w:t>
      </w:r>
      <w:r>
        <w:t> </w:t>
      </w:r>
      <w:r>
        <w:rPr>
          <w:rStyle w:val="text"/>
        </w:rPr>
        <w:t>L’ange ne lui annonce pas son propre retour, mais il se fait le porte-parole de Dieu. Autres exemples [de la même forme répétitive d’un verbe utilisée dans le même sens] : « l’ange de Hachem lui dit : je multiplierai beaucoup (</w:t>
      </w:r>
      <w:proofErr w:type="spellStart"/>
      <w:r>
        <w:rPr>
          <w:rStyle w:val="text"/>
        </w:rPr>
        <w:t>harba</w:t>
      </w:r>
      <w:proofErr w:type="spellEnd"/>
      <w:r>
        <w:rPr>
          <w:rStyle w:val="text"/>
        </w:rPr>
        <w:t xml:space="preserve"> </w:t>
      </w:r>
      <w:proofErr w:type="spellStart"/>
      <w:r>
        <w:rPr>
          <w:rStyle w:val="text"/>
        </w:rPr>
        <w:t>arbè</w:t>
      </w:r>
      <w:proofErr w:type="spellEnd"/>
      <w:r>
        <w:rPr>
          <w:rStyle w:val="text"/>
        </w:rPr>
        <w:t xml:space="preserve"> – littéralement : “multiplier, je multiplierai”) ta descendance » (supra 16, 10). Un ange n’a pas le pouvoir de multiplier une descendance, mais il le lui dit en tant que messager de Dieu. Il en est de même dans les propos tenus par </w:t>
      </w:r>
      <w:proofErr w:type="spellStart"/>
      <w:r>
        <w:rPr>
          <w:rStyle w:val="text"/>
        </w:rPr>
        <w:t>Elicha</w:t>
      </w:r>
      <w:proofErr w:type="spellEnd"/>
      <w:r>
        <w:rPr>
          <w:rStyle w:val="text"/>
        </w:rPr>
        <w:t xml:space="preserve"> à la </w:t>
      </w:r>
      <w:proofErr w:type="spellStart"/>
      <w:r>
        <w:rPr>
          <w:rStyle w:val="text"/>
        </w:rPr>
        <w:t>Chounamite</w:t>
      </w:r>
      <w:proofErr w:type="spellEnd"/>
      <w:r>
        <w:rPr>
          <w:rStyle w:val="text"/>
        </w:rPr>
        <w:t> : « A pareille époque, au retour de cette saison, tu serreras un fils dans tes bras. Elle répondit : Ah ! mon seigneur, homme de Dieu, ne trompe pas ta servante ! » (II </w:t>
      </w:r>
      <w:proofErr w:type="spellStart"/>
      <w:r>
        <w:rPr>
          <w:rStyle w:val="text"/>
        </w:rPr>
        <w:t>Melakhim</w:t>
      </w:r>
      <w:proofErr w:type="spellEnd"/>
      <w:r>
        <w:rPr>
          <w:rStyle w:val="text"/>
        </w:rPr>
        <w:t xml:space="preserve"> 4, 16). Les anges qui avaient annoncé la nouvelle à Sara ont dit : « Je reviendrai ». Quant à </w:t>
      </w:r>
      <w:proofErr w:type="spellStart"/>
      <w:r>
        <w:rPr>
          <w:rStyle w:val="text"/>
        </w:rPr>
        <w:t>Elicha</w:t>
      </w:r>
      <w:proofErr w:type="spellEnd"/>
      <w:r>
        <w:rPr>
          <w:rStyle w:val="text"/>
        </w:rPr>
        <w:t>, il a dit : « Les anges qui sont éternellement vivants ont dit : Je reviendrai ! Tandis que moi, qui suis un être de chair et de sang, aujourd’hui vivant, demain mort, que je sois vivant ou que je sois mort à pareille époque, tu serreras un fils dans tes bras... »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53, 20).</w:t>
      </w:r>
      <w:r>
        <w:t xml:space="preserve"> </w:t>
      </w:r>
    </w:p>
    <w:p w14:paraId="2B90BE1D" w14:textId="77777777" w:rsidR="00CA5816" w:rsidRDefault="00CA5816" w:rsidP="00CA5816">
      <w:pPr>
        <w:pStyle w:val="NormalWeb"/>
        <w:spacing w:before="0" w:beforeAutospacing="0"/>
      </w:pPr>
      <w:r>
        <w:rPr>
          <w:rStyle w:val="name"/>
        </w:rPr>
        <w:lastRenderedPageBreak/>
        <w:t>A pareille époque</w:t>
      </w:r>
      <w:r>
        <w:t> </w:t>
      </w:r>
      <w:r>
        <w:rPr>
          <w:rStyle w:val="text"/>
        </w:rPr>
        <w:t xml:space="preserve">A cette même époque, l’année prochaine. On était à Pessa‘h, et c’est à Pessa‘h qu’est né </w:t>
      </w:r>
      <w:proofErr w:type="spellStart"/>
      <w:r>
        <w:rPr>
          <w:rStyle w:val="text"/>
        </w:rPr>
        <w:t>Yits‘haq</w:t>
      </w:r>
      <w:proofErr w:type="spellEnd"/>
      <w:r>
        <w:rPr>
          <w:rStyle w:val="text"/>
        </w:rPr>
        <w:t xml:space="preserve"> (</w:t>
      </w:r>
      <w:proofErr w:type="spellStart"/>
      <w:r>
        <w:rPr>
          <w:rStyle w:val="text"/>
        </w:rPr>
        <w:t>Séder</w:t>
      </w:r>
      <w:proofErr w:type="spellEnd"/>
      <w:r>
        <w:rPr>
          <w:rStyle w:val="text"/>
        </w:rPr>
        <w:t xml:space="preserve"> ‘</w:t>
      </w:r>
      <w:proofErr w:type="spellStart"/>
      <w:r>
        <w:rPr>
          <w:rStyle w:val="text"/>
        </w:rPr>
        <w:t>olam</w:t>
      </w:r>
      <w:proofErr w:type="spellEnd"/>
      <w:r>
        <w:rPr>
          <w:rStyle w:val="text"/>
        </w:rPr>
        <w:t xml:space="preserve"> 5). Le texte ne porte pas </w:t>
      </w:r>
      <w:proofErr w:type="spellStart"/>
      <w:r>
        <w:rPr>
          <w:rStyle w:val="text"/>
        </w:rPr>
        <w:t>ke‘éth</w:t>
      </w:r>
      <w:proofErr w:type="spellEnd"/>
      <w:r>
        <w:rPr>
          <w:rStyle w:val="text"/>
        </w:rPr>
        <w:t xml:space="preserve"> (« à une époque »), mais </w:t>
      </w:r>
      <w:proofErr w:type="spellStart"/>
      <w:r>
        <w:rPr>
          <w:rStyle w:val="text"/>
        </w:rPr>
        <w:t>ka‘éth</w:t>
      </w:r>
      <w:proofErr w:type="spellEnd"/>
      <w:r>
        <w:rPr>
          <w:rStyle w:val="text"/>
        </w:rPr>
        <w:t xml:space="preserve"> (« à cette époque précise »).</w:t>
      </w:r>
      <w:r>
        <w:t xml:space="preserve"> </w:t>
      </w:r>
    </w:p>
    <w:p w14:paraId="6ADA1FB8" w14:textId="77777777" w:rsidR="00CA5816" w:rsidRDefault="00CA5816" w:rsidP="00CA5816">
      <w:pPr>
        <w:pStyle w:val="NormalWeb"/>
        <w:spacing w:before="0" w:beforeAutospacing="0"/>
      </w:pPr>
      <w:r>
        <w:rPr>
          <w:rStyle w:val="name"/>
        </w:rPr>
        <w:t>A pareille époque (littéralement : « à cette époque vivante »)</w:t>
      </w:r>
      <w:r>
        <w:t> </w:t>
      </w:r>
      <w:r>
        <w:rPr>
          <w:rStyle w:val="text"/>
        </w:rPr>
        <w:t>A pareille époque où tu seras vivante, où vous serez tous vivants et en bonne santé.</w:t>
      </w:r>
      <w:r>
        <w:t xml:space="preserve"> </w:t>
      </w:r>
    </w:p>
    <w:p w14:paraId="4CFFD718" w14:textId="77777777" w:rsidR="00CA5816" w:rsidRDefault="00CA5816" w:rsidP="00CA5816">
      <w:pPr>
        <w:pStyle w:val="NormalWeb"/>
        <w:spacing w:before="0" w:beforeAutospacing="0"/>
      </w:pPr>
      <w:r>
        <w:rPr>
          <w:rStyle w:val="name"/>
        </w:rPr>
        <w:t>Qui était derrière lui</w:t>
      </w:r>
      <w:r>
        <w:t> </w:t>
      </w:r>
      <w:r>
        <w:rPr>
          <w:rStyle w:val="text"/>
        </w:rPr>
        <w:t>La porte était derrière l’ange.</w:t>
      </w:r>
      <w: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66"/>
      </w:tblGrid>
      <w:tr w:rsidR="00CA5816" w:rsidRPr="00CA5816" w14:paraId="1E7F955B" w14:textId="77777777" w:rsidTr="00CA5816">
        <w:trPr>
          <w:tblCellSpacing w:w="15" w:type="dxa"/>
        </w:trPr>
        <w:tc>
          <w:tcPr>
            <w:tcW w:w="0" w:type="auto"/>
            <w:vAlign w:val="center"/>
            <w:hideMark/>
          </w:tcPr>
          <w:p w14:paraId="3DC91FCF" w14:textId="77777777" w:rsidR="00CA5816" w:rsidRPr="00CA5816" w:rsidRDefault="00CA5816" w:rsidP="00CA5816">
            <w:pPr>
              <w:spacing w:after="100" w:afterAutospacing="1" w:line="240" w:lineRule="auto"/>
              <w:rPr>
                <w:rFonts w:ascii="Times New Roman" w:eastAsia="Times New Roman" w:hAnsi="Times New Roman" w:cs="Times New Roman"/>
                <w:sz w:val="24"/>
                <w:szCs w:val="24"/>
                <w:lang w:eastAsia="fr-FR" w:bidi="he-IL"/>
              </w:rPr>
            </w:pPr>
            <w:r w:rsidRPr="00CA5816">
              <w:rPr>
                <w:rFonts w:ascii="Times New Roman" w:eastAsia="Times New Roman" w:hAnsi="Times New Roman" w:cs="Times New Roman"/>
                <w:sz w:val="24"/>
                <w:szCs w:val="24"/>
                <w:rtl/>
                <w:lang w:eastAsia="fr-FR" w:bidi="he-IL"/>
              </w:rPr>
              <w:t>שׁוֹב אָשׁוּב</w:t>
            </w:r>
            <w:r w:rsidRPr="00CA5816">
              <w:rPr>
                <w:rFonts w:ascii="Times New Roman" w:eastAsia="Times New Roman" w:hAnsi="Times New Roman" w:cs="Times New Roman"/>
                <w:sz w:val="24"/>
                <w:szCs w:val="24"/>
                <w:lang w:eastAsia="fr-FR" w:bidi="he-IL"/>
              </w:rPr>
              <w:t>. </w:t>
            </w:r>
            <w:r w:rsidRPr="00CA5816">
              <w:rPr>
                <w:rFonts w:ascii="Times New Roman" w:eastAsia="Times New Roman" w:hAnsi="Times New Roman" w:cs="Times New Roman"/>
                <w:sz w:val="24"/>
                <w:szCs w:val="24"/>
                <w:rtl/>
                <w:lang w:eastAsia="fr-FR" w:bidi="he-IL"/>
              </w:rPr>
              <w:t xml:space="preserve">לֹא בִּשְּׂרוֹ הַמַּלְאָךְ שֶׁיָּשׁוּב אֵלָיו אֶלָּא בִּשְׁלִיחוּתוֹ שֶׁל מָקוֹם אָמַר לוֹ כְּמוֹ וַיֹּאמֶר לָהּ מַלְאַךְ ה' הַרְבָּה אַרְבֶּה וְהוּא אֵין בְּיָדוֹ לְהַרְבּוֹת אֶלָּא בִּשְׁלִיחוּתוֹ שֶׁל מָקוֹם אַף כָּאן בִּשְׁלִיחוּתוֹ שֶׁל מָקוֹם אָמַר לוֹ כֵּן (בְּרֵאשִׁית רַבָּה) </w:t>
            </w:r>
            <w:r w:rsidRPr="00CA5816">
              <w:rPr>
                <w:rFonts w:ascii="Times New Roman" w:eastAsia="Times New Roman" w:hAnsi="Times New Roman" w:cs="Times New Roman"/>
                <w:sz w:val="24"/>
                <w:szCs w:val="24"/>
                <w:lang w:eastAsia="fr-FR" w:bidi="he-IL"/>
              </w:rPr>
              <w:t>(</w:t>
            </w:r>
            <w:r w:rsidRPr="00CA5816">
              <w:rPr>
                <w:rFonts w:ascii="Times New Roman" w:eastAsia="Times New Roman" w:hAnsi="Times New Roman" w:cs="Times New Roman"/>
                <w:sz w:val="24"/>
                <w:szCs w:val="24"/>
                <w:rtl/>
                <w:lang w:eastAsia="fr-FR" w:bidi="he-IL"/>
              </w:rPr>
              <w:t xml:space="preserve">אֶלִישָׁע אָמַר </w:t>
            </w:r>
            <w:proofErr w:type="spellStart"/>
            <w:r w:rsidRPr="00CA5816">
              <w:rPr>
                <w:rFonts w:ascii="Times New Roman" w:eastAsia="Times New Roman" w:hAnsi="Times New Roman" w:cs="Times New Roman"/>
                <w:sz w:val="24"/>
                <w:szCs w:val="24"/>
                <w:rtl/>
                <w:lang w:eastAsia="fr-FR" w:bidi="he-IL"/>
              </w:rPr>
              <w:t>לַשּׁוּנַמִית</w:t>
            </w:r>
            <w:proofErr w:type="spellEnd"/>
            <w:r w:rsidRPr="00CA5816">
              <w:rPr>
                <w:rFonts w:ascii="Times New Roman" w:eastAsia="Times New Roman" w:hAnsi="Times New Roman" w:cs="Times New Roman"/>
                <w:sz w:val="24"/>
                <w:szCs w:val="24"/>
                <w:rtl/>
                <w:lang w:eastAsia="fr-FR" w:bidi="he-IL"/>
              </w:rPr>
              <w:t xml:space="preserve"> לַמּוֹעֵד הַזֹּאת כָּעֵת חַיָּה אַתְּ חוֹבֶקֶת בֵּן וַתֹּאמֶר אַל אֲדֹנִי אִישׁ </w:t>
            </w:r>
            <w:proofErr w:type="spellStart"/>
            <w:r w:rsidRPr="00CA5816">
              <w:rPr>
                <w:rFonts w:ascii="Times New Roman" w:eastAsia="Times New Roman" w:hAnsi="Times New Roman" w:cs="Times New Roman"/>
                <w:sz w:val="24"/>
                <w:szCs w:val="24"/>
                <w:rtl/>
                <w:lang w:eastAsia="fr-FR" w:bidi="he-IL"/>
              </w:rPr>
              <w:t>הָאֱלֹהִים</w:t>
            </w:r>
            <w:proofErr w:type="spellEnd"/>
            <w:r w:rsidRPr="00CA5816">
              <w:rPr>
                <w:rFonts w:ascii="Times New Roman" w:eastAsia="Times New Roman" w:hAnsi="Times New Roman" w:cs="Times New Roman"/>
                <w:sz w:val="24"/>
                <w:szCs w:val="24"/>
                <w:rtl/>
                <w:lang w:eastAsia="fr-FR" w:bidi="he-IL"/>
              </w:rPr>
              <w:t xml:space="preserve"> אַל תְּכַזֵּב בְּשִׁפְחָתֶךָ אוֹתָן הַמַּלְאָכִים שֶׁבִּשְׂרוּ אֶת שָׂרָה אָמְרוּ לַמּוֹעֵד אָשׁוּב אָמַר לָהּ אֶלִישָׁע אוֹתָן הַמַּלְאָכִים שֶׁהֵם חַיִּים </w:t>
            </w:r>
            <w:proofErr w:type="spellStart"/>
            <w:r w:rsidRPr="00CA5816">
              <w:rPr>
                <w:rFonts w:ascii="Times New Roman" w:eastAsia="Times New Roman" w:hAnsi="Times New Roman" w:cs="Times New Roman"/>
                <w:sz w:val="24"/>
                <w:szCs w:val="24"/>
                <w:rtl/>
                <w:lang w:eastAsia="fr-FR" w:bidi="he-IL"/>
              </w:rPr>
              <w:t>וְקַיָּמִים</w:t>
            </w:r>
            <w:proofErr w:type="spellEnd"/>
            <w:r w:rsidRPr="00CA5816">
              <w:rPr>
                <w:rFonts w:ascii="Times New Roman" w:eastAsia="Times New Roman" w:hAnsi="Times New Roman" w:cs="Times New Roman"/>
                <w:sz w:val="24"/>
                <w:szCs w:val="24"/>
                <w:rtl/>
                <w:lang w:eastAsia="fr-FR" w:bidi="he-IL"/>
              </w:rPr>
              <w:t xml:space="preserve"> לְעוֹלָם אָמְרוּ לַמּוֹעֵד אָשׁוּב אֲבָל אֲנִי בָּשָׂר וָדָם שֶׁהַיּוֹם חַי וּמָחָר מֵת בֵּין חַי וּבֵין מֵת לַמּוֹעֵד הַזֶּה וְגוֹ</w:t>
            </w:r>
            <w:r w:rsidRPr="00CA5816">
              <w:rPr>
                <w:rFonts w:ascii="Times New Roman" w:eastAsia="Times New Roman" w:hAnsi="Times New Roman" w:cs="Times New Roman"/>
                <w:sz w:val="24"/>
                <w:szCs w:val="24"/>
                <w:lang w:eastAsia="fr-FR" w:bidi="he-IL"/>
              </w:rPr>
              <w:t xml:space="preserve">'): </w:t>
            </w:r>
          </w:p>
          <w:p w14:paraId="67D6160C" w14:textId="77777777" w:rsidR="00CA5816" w:rsidRPr="00CA5816" w:rsidRDefault="00CA5816" w:rsidP="00CA5816">
            <w:pPr>
              <w:spacing w:after="100" w:afterAutospacing="1" w:line="240" w:lineRule="auto"/>
              <w:rPr>
                <w:rFonts w:ascii="Times New Roman" w:eastAsia="Times New Roman" w:hAnsi="Times New Roman" w:cs="Times New Roman"/>
                <w:sz w:val="24"/>
                <w:szCs w:val="24"/>
                <w:lang w:eastAsia="fr-FR" w:bidi="he-IL"/>
              </w:rPr>
            </w:pPr>
            <w:r w:rsidRPr="00CA5816">
              <w:rPr>
                <w:rFonts w:ascii="Times New Roman" w:eastAsia="Times New Roman" w:hAnsi="Times New Roman" w:cs="Times New Roman"/>
                <w:sz w:val="24"/>
                <w:szCs w:val="24"/>
                <w:rtl/>
                <w:lang w:eastAsia="fr-FR" w:bidi="he-IL"/>
              </w:rPr>
              <w:t>כָּעֵת חַיָּה</w:t>
            </w:r>
            <w:r w:rsidRPr="00CA5816">
              <w:rPr>
                <w:rFonts w:ascii="Times New Roman" w:eastAsia="Times New Roman" w:hAnsi="Times New Roman" w:cs="Times New Roman"/>
                <w:sz w:val="24"/>
                <w:szCs w:val="24"/>
                <w:lang w:eastAsia="fr-FR" w:bidi="he-IL"/>
              </w:rPr>
              <w:t>. </w:t>
            </w:r>
            <w:r w:rsidRPr="00CA5816">
              <w:rPr>
                <w:rFonts w:ascii="Times New Roman" w:eastAsia="Times New Roman" w:hAnsi="Times New Roman" w:cs="Times New Roman"/>
                <w:sz w:val="24"/>
                <w:szCs w:val="24"/>
                <w:rtl/>
                <w:lang w:eastAsia="fr-FR" w:bidi="he-IL"/>
              </w:rPr>
              <w:t xml:space="preserve">כָּעֵת הַזֹּאת לְשָׁנָה הַבָּאָה וּפֶסַח הָיָה וּלְפֶסַח הַבָּא נוֹלָד יִצְחָק </w:t>
            </w:r>
            <w:proofErr w:type="spellStart"/>
            <w:r w:rsidRPr="00CA5816">
              <w:rPr>
                <w:rFonts w:ascii="Times New Roman" w:eastAsia="Times New Roman" w:hAnsi="Times New Roman" w:cs="Times New Roman"/>
                <w:sz w:val="24"/>
                <w:szCs w:val="24"/>
                <w:rtl/>
                <w:lang w:eastAsia="fr-FR" w:bidi="he-IL"/>
              </w:rPr>
              <w:t>מִדְּלֹא</w:t>
            </w:r>
            <w:proofErr w:type="spellEnd"/>
            <w:r w:rsidRPr="00CA5816">
              <w:rPr>
                <w:rFonts w:ascii="Times New Roman" w:eastAsia="Times New Roman" w:hAnsi="Times New Roman" w:cs="Times New Roman"/>
                <w:sz w:val="24"/>
                <w:szCs w:val="24"/>
                <w:rtl/>
                <w:lang w:eastAsia="fr-FR" w:bidi="he-IL"/>
              </w:rPr>
              <w:t xml:space="preserve"> קָרִינָן כְּעֵת (</w:t>
            </w:r>
            <w:proofErr w:type="spellStart"/>
            <w:r w:rsidRPr="00CA5816">
              <w:rPr>
                <w:rFonts w:ascii="Times New Roman" w:eastAsia="Times New Roman" w:hAnsi="Times New Roman" w:cs="Times New Roman"/>
                <w:sz w:val="24"/>
                <w:szCs w:val="24"/>
                <w:rtl/>
                <w:lang w:eastAsia="fr-FR" w:bidi="he-IL"/>
              </w:rPr>
              <w:t>בִּשְׁו</w:t>
            </w:r>
            <w:proofErr w:type="spellEnd"/>
            <w:r w:rsidRPr="00CA5816">
              <w:rPr>
                <w:rFonts w:ascii="Times New Roman" w:eastAsia="Times New Roman" w:hAnsi="Times New Roman" w:cs="Times New Roman"/>
                <w:sz w:val="24"/>
                <w:szCs w:val="24"/>
                <w:rtl/>
                <w:lang w:eastAsia="fr-FR" w:bidi="he-IL"/>
              </w:rPr>
              <w:t>ָ"א) אֶלָּא כָּעֵת</w:t>
            </w:r>
            <w:r w:rsidRPr="00CA5816">
              <w:rPr>
                <w:rFonts w:ascii="Times New Roman" w:eastAsia="Times New Roman" w:hAnsi="Times New Roman" w:cs="Times New Roman"/>
                <w:sz w:val="24"/>
                <w:szCs w:val="24"/>
                <w:lang w:eastAsia="fr-FR" w:bidi="he-IL"/>
              </w:rPr>
              <w:t xml:space="preserve"> : </w:t>
            </w:r>
          </w:p>
          <w:p w14:paraId="1B18C000" w14:textId="77777777" w:rsidR="00CA5816" w:rsidRPr="00CA5816" w:rsidRDefault="00CA5816" w:rsidP="00CA5816">
            <w:pPr>
              <w:spacing w:after="100" w:afterAutospacing="1" w:line="240" w:lineRule="auto"/>
              <w:rPr>
                <w:rFonts w:ascii="Times New Roman" w:eastAsia="Times New Roman" w:hAnsi="Times New Roman" w:cs="Times New Roman"/>
                <w:sz w:val="24"/>
                <w:szCs w:val="24"/>
                <w:lang w:eastAsia="fr-FR" w:bidi="he-IL"/>
              </w:rPr>
            </w:pPr>
            <w:r w:rsidRPr="00CA5816">
              <w:rPr>
                <w:rFonts w:ascii="Times New Roman" w:eastAsia="Times New Roman" w:hAnsi="Times New Roman" w:cs="Times New Roman"/>
                <w:sz w:val="24"/>
                <w:szCs w:val="24"/>
                <w:rtl/>
                <w:lang w:eastAsia="fr-FR" w:bidi="he-IL"/>
              </w:rPr>
              <w:t>כָּעֵת חַיָּה</w:t>
            </w:r>
            <w:r w:rsidRPr="00CA5816">
              <w:rPr>
                <w:rFonts w:ascii="Times New Roman" w:eastAsia="Times New Roman" w:hAnsi="Times New Roman" w:cs="Times New Roman"/>
                <w:sz w:val="24"/>
                <w:szCs w:val="24"/>
                <w:lang w:eastAsia="fr-FR" w:bidi="he-IL"/>
              </w:rPr>
              <w:t>. </w:t>
            </w:r>
            <w:r w:rsidRPr="00CA5816">
              <w:rPr>
                <w:rFonts w:ascii="Times New Roman" w:eastAsia="Times New Roman" w:hAnsi="Times New Roman" w:cs="Times New Roman"/>
                <w:sz w:val="24"/>
                <w:szCs w:val="24"/>
                <w:rtl/>
                <w:lang w:eastAsia="fr-FR" w:bidi="he-IL"/>
              </w:rPr>
              <w:t xml:space="preserve">כָּעֵת הַזֹּאת שֶׁתְּהֵא חַיָּה לָכֶם שֶׁתִּהְיוּ </w:t>
            </w:r>
            <w:proofErr w:type="spellStart"/>
            <w:r w:rsidRPr="00CA5816">
              <w:rPr>
                <w:rFonts w:ascii="Times New Roman" w:eastAsia="Times New Roman" w:hAnsi="Times New Roman" w:cs="Times New Roman"/>
                <w:sz w:val="24"/>
                <w:szCs w:val="24"/>
                <w:rtl/>
                <w:lang w:eastAsia="fr-FR" w:bidi="he-IL"/>
              </w:rPr>
              <w:t>כֻּלְּכֶם</w:t>
            </w:r>
            <w:proofErr w:type="spellEnd"/>
            <w:r w:rsidRPr="00CA5816">
              <w:rPr>
                <w:rFonts w:ascii="Times New Roman" w:eastAsia="Times New Roman" w:hAnsi="Times New Roman" w:cs="Times New Roman"/>
                <w:sz w:val="24"/>
                <w:szCs w:val="24"/>
                <w:rtl/>
                <w:lang w:eastAsia="fr-FR" w:bidi="he-IL"/>
              </w:rPr>
              <w:t xml:space="preserve"> שְׁלֵמִים </w:t>
            </w:r>
            <w:proofErr w:type="spellStart"/>
            <w:r w:rsidRPr="00CA5816">
              <w:rPr>
                <w:rFonts w:ascii="Times New Roman" w:eastAsia="Times New Roman" w:hAnsi="Times New Roman" w:cs="Times New Roman"/>
                <w:sz w:val="24"/>
                <w:szCs w:val="24"/>
                <w:rtl/>
                <w:lang w:eastAsia="fr-FR" w:bidi="he-IL"/>
              </w:rPr>
              <w:t>וְקַיָּמִים</w:t>
            </w:r>
            <w:proofErr w:type="spellEnd"/>
            <w:r w:rsidRPr="00CA5816">
              <w:rPr>
                <w:rFonts w:ascii="Times New Roman" w:eastAsia="Times New Roman" w:hAnsi="Times New Roman" w:cs="Times New Roman"/>
                <w:sz w:val="24"/>
                <w:szCs w:val="24"/>
                <w:lang w:eastAsia="fr-FR" w:bidi="he-IL"/>
              </w:rPr>
              <w:t xml:space="preserve">: </w:t>
            </w:r>
          </w:p>
          <w:p w14:paraId="1F8A7A39" w14:textId="77777777" w:rsidR="00CA5816" w:rsidRPr="00CA5816" w:rsidRDefault="00CA5816" w:rsidP="00CA5816">
            <w:pPr>
              <w:spacing w:after="100" w:afterAutospacing="1" w:line="240" w:lineRule="auto"/>
              <w:rPr>
                <w:rFonts w:ascii="Times New Roman" w:eastAsia="Times New Roman" w:hAnsi="Times New Roman" w:cs="Times New Roman"/>
                <w:sz w:val="24"/>
                <w:szCs w:val="24"/>
                <w:lang w:eastAsia="fr-FR" w:bidi="he-IL"/>
              </w:rPr>
            </w:pPr>
            <w:r w:rsidRPr="00CA5816">
              <w:rPr>
                <w:rFonts w:ascii="Times New Roman" w:eastAsia="Times New Roman" w:hAnsi="Times New Roman" w:cs="Times New Roman"/>
                <w:sz w:val="24"/>
                <w:szCs w:val="24"/>
                <w:rtl/>
                <w:lang w:eastAsia="fr-FR" w:bidi="he-IL"/>
              </w:rPr>
              <w:t>וְהוּא אַחֲרָיו</w:t>
            </w:r>
            <w:r w:rsidRPr="00CA5816">
              <w:rPr>
                <w:rFonts w:ascii="Times New Roman" w:eastAsia="Times New Roman" w:hAnsi="Times New Roman" w:cs="Times New Roman"/>
                <w:sz w:val="24"/>
                <w:szCs w:val="24"/>
                <w:lang w:eastAsia="fr-FR" w:bidi="he-IL"/>
              </w:rPr>
              <w:t>. </w:t>
            </w:r>
            <w:r w:rsidRPr="00CA5816">
              <w:rPr>
                <w:rFonts w:ascii="Times New Roman" w:eastAsia="Times New Roman" w:hAnsi="Times New Roman" w:cs="Times New Roman"/>
                <w:sz w:val="24"/>
                <w:szCs w:val="24"/>
                <w:rtl/>
                <w:lang w:eastAsia="fr-FR" w:bidi="he-IL"/>
              </w:rPr>
              <w:t>הַפֶּתַח הָיָה אַחַר הַמַּלְאָךְ</w:t>
            </w:r>
            <w:r w:rsidRPr="00CA5816">
              <w:rPr>
                <w:rFonts w:ascii="Times New Roman" w:eastAsia="Times New Roman" w:hAnsi="Times New Roman" w:cs="Times New Roman"/>
                <w:sz w:val="24"/>
                <w:szCs w:val="24"/>
                <w:lang w:eastAsia="fr-FR" w:bidi="he-IL"/>
              </w:rPr>
              <w:t xml:space="preserve">: </w:t>
            </w:r>
          </w:p>
        </w:tc>
      </w:tr>
      <w:tr w:rsidR="00CA5816" w:rsidRPr="00CA5816" w14:paraId="2C7AFF3C" w14:textId="77777777" w:rsidTr="00CA5816">
        <w:trPr>
          <w:tblCellSpacing w:w="15" w:type="dxa"/>
        </w:trPr>
        <w:tc>
          <w:tcPr>
            <w:tcW w:w="0" w:type="auto"/>
            <w:vAlign w:val="center"/>
            <w:hideMark/>
          </w:tcPr>
          <w:p w14:paraId="1F9183D3" w14:textId="77777777" w:rsidR="00CA5816" w:rsidRPr="00CA5816" w:rsidRDefault="00CA5816" w:rsidP="00CA5816">
            <w:pPr>
              <w:spacing w:after="0" w:line="240" w:lineRule="auto"/>
              <w:rPr>
                <w:rFonts w:ascii="Times New Roman" w:eastAsia="Times New Roman" w:hAnsi="Times New Roman" w:cs="Times New Roman"/>
                <w:sz w:val="24"/>
                <w:szCs w:val="24"/>
                <w:lang w:eastAsia="fr-FR" w:bidi="he-IL"/>
              </w:rPr>
            </w:pPr>
          </w:p>
        </w:tc>
      </w:tr>
    </w:tbl>
    <w:p w14:paraId="4686C06E" w14:textId="77777777" w:rsidR="00CA5816" w:rsidRDefault="00CA5816" w:rsidP="00CA5816">
      <w:pPr>
        <w:pStyle w:val="NormalWeb"/>
        <w:spacing w:before="0" w:beforeAutospacing="0"/>
      </w:pPr>
      <w:r>
        <w:rPr>
          <w:rStyle w:val="name"/>
        </w:rPr>
        <w:t>Avait cessé</w:t>
      </w:r>
      <w:r>
        <w:t> </w:t>
      </w:r>
      <w:r>
        <w:rPr>
          <w:rStyle w:val="text"/>
        </w:rPr>
        <w:t>Avait cessé pour elle.</w:t>
      </w:r>
      <w:r>
        <w:t xml:space="preserve"> </w:t>
      </w:r>
    </w:p>
    <w:p w14:paraId="3A91088A" w14:textId="77777777" w:rsidR="00CA5816" w:rsidRDefault="00CA5816" w:rsidP="00CA5816">
      <w:pPr>
        <w:pStyle w:val="NormalWeb"/>
        <w:spacing w:before="0" w:beforeAutospacing="0"/>
      </w:pPr>
      <w:r>
        <w:rPr>
          <w:rStyle w:val="name"/>
        </w:rPr>
        <w:t>Le cycle des femmes</w:t>
      </w:r>
      <w:r>
        <w:t> </w:t>
      </w:r>
      <w:r>
        <w:rPr>
          <w:rStyle w:val="text"/>
        </w:rPr>
        <w:t>Le cycle de l'impureté des femmes avait cessé pour elle.</w:t>
      </w:r>
      <w:r>
        <w:t xml:space="preserve"> </w:t>
      </w:r>
    </w:p>
    <w:p w14:paraId="4686FB1C" w14:textId="77777777" w:rsidR="00CA5816" w:rsidRDefault="00CA5816" w:rsidP="00CA5816">
      <w:pPr>
        <w:pStyle w:val="NormalWeb"/>
        <w:spacing w:before="0" w:beforeAutospacing="0"/>
      </w:pPr>
      <w:r>
        <w:rPr>
          <w:rStyle w:val="name"/>
          <w:rtl/>
        </w:rPr>
        <w:t>חָדַל לִהְיוֹת</w:t>
      </w:r>
      <w:r>
        <w:rPr>
          <w:rStyle w:val="name"/>
        </w:rPr>
        <w:t>.</w:t>
      </w:r>
      <w:r>
        <w:t> </w:t>
      </w:r>
      <w:r>
        <w:rPr>
          <w:rStyle w:val="text"/>
          <w:rtl/>
        </w:rPr>
        <w:t>פָּסַק מִמֶּנָּהּ</w:t>
      </w:r>
      <w:r>
        <w:rPr>
          <w:rStyle w:val="text"/>
        </w:rPr>
        <w:t>:</w:t>
      </w:r>
      <w:r>
        <w:t xml:space="preserve"> </w:t>
      </w:r>
    </w:p>
    <w:p w14:paraId="435C4760" w14:textId="77777777" w:rsidR="00CA5816" w:rsidRDefault="00CA5816" w:rsidP="00CA5816">
      <w:pPr>
        <w:pStyle w:val="NormalWeb"/>
        <w:spacing w:before="0" w:beforeAutospacing="0"/>
      </w:pPr>
      <w:r>
        <w:rPr>
          <w:rStyle w:val="name"/>
          <w:rtl/>
        </w:rPr>
        <w:t>אוֹרַח כַּנָּשִׁים</w:t>
      </w:r>
      <w:r>
        <w:rPr>
          <w:rStyle w:val="name"/>
        </w:rPr>
        <w:t>.</w:t>
      </w:r>
      <w:r>
        <w:t> </w:t>
      </w:r>
      <w:r>
        <w:rPr>
          <w:rStyle w:val="text"/>
          <w:rtl/>
        </w:rPr>
        <w:t>אוֹרַח נִדּוֹת</w:t>
      </w:r>
      <w:r>
        <w:rPr>
          <w:rStyle w:val="text"/>
        </w:rPr>
        <w:t>:</w:t>
      </w:r>
      <w:r>
        <w:t xml:space="preserve"> </w:t>
      </w:r>
    </w:p>
    <w:p w14:paraId="3A61E1A1" w14:textId="77777777" w:rsidR="00EC6902" w:rsidRDefault="00EC6902" w:rsidP="00EC6902">
      <w:pPr>
        <w:pStyle w:val="NormalWeb"/>
        <w:spacing w:before="0" w:beforeAutospacing="0"/>
      </w:pPr>
      <w:r>
        <w:rPr>
          <w:rStyle w:val="name"/>
        </w:rPr>
        <w:t>En elle-même</w:t>
      </w:r>
      <w:r>
        <w:t> </w:t>
      </w:r>
      <w:r>
        <w:rPr>
          <w:rStyle w:val="text"/>
        </w:rPr>
        <w:t>Elle « regardait » ses entrailles et se disait : « Est-il possible que ces entrailles portent encore le fardeau d’un nourrisson ? Que ces seins desséchés donnent encore du lait ? » (</w:t>
      </w:r>
      <w:proofErr w:type="spellStart"/>
      <w:r>
        <w:rPr>
          <w:rStyle w:val="text"/>
        </w:rPr>
        <w:t>Midrach</w:t>
      </w:r>
      <w:proofErr w:type="spellEnd"/>
      <w:r>
        <w:rPr>
          <w:rStyle w:val="text"/>
        </w:rPr>
        <w:t xml:space="preserve"> </w:t>
      </w:r>
      <w:proofErr w:type="spellStart"/>
      <w:r>
        <w:rPr>
          <w:rStyle w:val="text"/>
        </w:rPr>
        <w:t>tan‘houma</w:t>
      </w:r>
      <w:proofErr w:type="spellEnd"/>
      <w:r>
        <w:rPr>
          <w:rStyle w:val="text"/>
        </w:rPr>
        <w:t xml:space="preserve"> </w:t>
      </w:r>
      <w:proofErr w:type="spellStart"/>
      <w:r>
        <w:rPr>
          <w:rStyle w:val="text"/>
        </w:rPr>
        <w:t>Choftim</w:t>
      </w:r>
      <w:proofErr w:type="spellEnd"/>
      <w:r>
        <w:rPr>
          <w:rStyle w:val="text"/>
        </w:rPr>
        <w:t xml:space="preserve"> 18).</w:t>
      </w:r>
      <w:r>
        <w:t xml:space="preserve"> </w:t>
      </w:r>
    </w:p>
    <w:p w14:paraId="5819B288" w14:textId="77777777" w:rsidR="00EC6902" w:rsidRDefault="00EC6902" w:rsidP="00EC6902">
      <w:pPr>
        <w:pStyle w:val="NormalWeb"/>
        <w:spacing w:before="0" w:beforeAutospacing="0"/>
      </w:pPr>
      <w:r>
        <w:rPr>
          <w:rStyle w:val="name"/>
        </w:rPr>
        <w:t>Ce bonheur</w:t>
      </w:r>
      <w:r>
        <w:t> </w:t>
      </w:r>
      <w:r>
        <w:rPr>
          <w:rStyle w:val="text"/>
        </w:rPr>
        <w:t>Le mot ‘</w:t>
      </w:r>
      <w:proofErr w:type="spellStart"/>
      <w:r>
        <w:rPr>
          <w:rStyle w:val="text"/>
        </w:rPr>
        <w:t>edna</w:t>
      </w:r>
      <w:proofErr w:type="spellEnd"/>
      <w:r>
        <w:rPr>
          <w:rStyle w:val="text"/>
        </w:rPr>
        <w:t xml:space="preserve"> désigne l’éclat de la chair. Il est employé dans la michna (</w:t>
      </w:r>
      <w:proofErr w:type="spellStart"/>
      <w:r>
        <w:rPr>
          <w:rStyle w:val="text"/>
        </w:rPr>
        <w:t>Mena‘hoth</w:t>
      </w:r>
      <w:proofErr w:type="spellEnd"/>
      <w:r>
        <w:rPr>
          <w:rStyle w:val="text"/>
        </w:rPr>
        <w:t xml:space="preserve"> 86a) : « On enlève le poil pour rendre son lissé (</w:t>
      </w:r>
      <w:proofErr w:type="spellStart"/>
      <w:r>
        <w:rPr>
          <w:rStyle w:val="text"/>
        </w:rPr>
        <w:t>me‘adén</w:t>
      </w:r>
      <w:proofErr w:type="spellEnd"/>
      <w:r>
        <w:rPr>
          <w:rStyle w:val="text"/>
        </w:rPr>
        <w:t>) à la chair ». Autre explication : le mot est apparenté à l’araméen ‘</w:t>
      </w:r>
      <w:proofErr w:type="spellStart"/>
      <w:r>
        <w:rPr>
          <w:rStyle w:val="text"/>
        </w:rPr>
        <w:t>idan</w:t>
      </w:r>
      <w:proofErr w:type="spellEnd"/>
      <w:r>
        <w:rPr>
          <w:rStyle w:val="text"/>
        </w:rPr>
        <w:t xml:space="preserve"> (« le temps »), c’est-à-dire l’époque des règles.</w:t>
      </w:r>
      <w:r>
        <w:t xml:space="preserve"> </w:t>
      </w:r>
    </w:p>
    <w:p w14:paraId="6454BF96" w14:textId="77777777" w:rsidR="00EC6902" w:rsidRDefault="00EC6902" w:rsidP="00EC6902">
      <w:pPr>
        <w:pStyle w:val="NormalWeb"/>
        <w:spacing w:before="0" w:beforeAutospacing="0"/>
      </w:pPr>
      <w:r>
        <w:rPr>
          <w:rStyle w:val="name"/>
          <w:rtl/>
        </w:rPr>
        <w:t>בְּקִרְבָּהּ</w:t>
      </w:r>
      <w:r>
        <w:rPr>
          <w:rStyle w:val="name"/>
        </w:rPr>
        <w:t>.</w:t>
      </w:r>
      <w:r>
        <w:t> </w:t>
      </w:r>
      <w:r>
        <w:rPr>
          <w:rStyle w:val="text"/>
          <w:rtl/>
        </w:rPr>
        <w:t xml:space="preserve">מִסְתַּכֶּלֶת בְּמֵעֶיהָ וְאָמְרָה אֶפְשָׁר הַקִּרְבַּיִם הַלָּלוּ </w:t>
      </w:r>
      <w:proofErr w:type="spellStart"/>
      <w:r>
        <w:rPr>
          <w:rStyle w:val="text"/>
          <w:rtl/>
        </w:rPr>
        <w:t>טְעוּנִין</w:t>
      </w:r>
      <w:proofErr w:type="spellEnd"/>
      <w:r>
        <w:rPr>
          <w:rStyle w:val="text"/>
          <w:rtl/>
        </w:rPr>
        <w:t xml:space="preserve"> וָלָד הַשָּׁדַיִם הַלָּלוּ שֶׁצָּמְקוּ </w:t>
      </w:r>
      <w:proofErr w:type="spellStart"/>
      <w:r>
        <w:rPr>
          <w:rStyle w:val="text"/>
          <w:rtl/>
        </w:rPr>
        <w:t>מוֹשְׁכִין</w:t>
      </w:r>
      <w:proofErr w:type="spellEnd"/>
      <w:r>
        <w:rPr>
          <w:rStyle w:val="text"/>
          <w:rtl/>
        </w:rPr>
        <w:t xml:space="preserve"> חָלָב (</w:t>
      </w:r>
      <w:proofErr w:type="spellStart"/>
      <w:r>
        <w:rPr>
          <w:rStyle w:val="text"/>
          <w:rtl/>
        </w:rPr>
        <w:t>תַּנְחוּמָא</w:t>
      </w:r>
      <w:proofErr w:type="spellEnd"/>
      <w:r>
        <w:rPr>
          <w:rStyle w:val="text"/>
          <w:rtl/>
        </w:rPr>
        <w:t>)</w:t>
      </w:r>
      <w:r>
        <w:rPr>
          <w:rStyle w:val="text"/>
        </w:rPr>
        <w:t>:</w:t>
      </w:r>
      <w:r>
        <w:t xml:space="preserve"> </w:t>
      </w:r>
    </w:p>
    <w:p w14:paraId="2246C01A" w14:textId="77777777" w:rsidR="00EC6902" w:rsidRDefault="00EC6902" w:rsidP="00EC6902">
      <w:pPr>
        <w:pStyle w:val="NormalWeb"/>
        <w:spacing w:before="0" w:beforeAutospacing="0"/>
      </w:pPr>
      <w:r>
        <w:rPr>
          <w:rStyle w:val="name"/>
          <w:rtl/>
        </w:rPr>
        <w:t>עֶדְנָה</w:t>
      </w:r>
      <w:r>
        <w:rPr>
          <w:rStyle w:val="name"/>
        </w:rPr>
        <w:t>.</w:t>
      </w:r>
      <w:r>
        <w:t> </w:t>
      </w:r>
      <w:r>
        <w:rPr>
          <w:rStyle w:val="text"/>
          <w:rtl/>
        </w:rPr>
        <w:t>צִחְצוּחַ בָּשָׂר. לָשׁוֹן מִשְׁנָה מַשִּׁיר אֶת הַשֵּׂעָר וּמְעַדֵּן אֶת הַבָּשָׂר. דָּבָר אַחֵר לָשׁוֹן עִדָּן זְמָן וֶסֶת נִדּוֹת</w:t>
      </w:r>
      <w:r>
        <w:rPr>
          <w:rStyle w:val="text"/>
        </w:rPr>
        <w:t>:</w:t>
      </w:r>
      <w:r>
        <w:t xml:space="preserve"> </w:t>
      </w:r>
    </w:p>
    <w:p w14:paraId="11FA7A62" w14:textId="77777777" w:rsidR="00EC6902" w:rsidRDefault="00EC6902" w:rsidP="00EC6902">
      <w:pPr>
        <w:pStyle w:val="NormalWeb"/>
        <w:spacing w:before="0" w:beforeAutospacing="0"/>
      </w:pPr>
      <w:r>
        <w:rPr>
          <w:rStyle w:val="name"/>
        </w:rPr>
        <w:t>Est-ce que vraiment</w:t>
      </w:r>
      <w:r>
        <w:t> </w:t>
      </w:r>
      <w:r>
        <w:rPr>
          <w:rStyle w:val="text"/>
        </w:rPr>
        <w:t>Est-il vrai que je vais engendrer ?</w:t>
      </w:r>
      <w:r>
        <w:t xml:space="preserve"> </w:t>
      </w:r>
    </w:p>
    <w:p w14:paraId="5135CF3A" w14:textId="77777777" w:rsidR="00EC6902" w:rsidRDefault="00EC6902" w:rsidP="00EC6902">
      <w:pPr>
        <w:pStyle w:val="NormalWeb"/>
        <w:spacing w:before="0" w:beforeAutospacing="0"/>
      </w:pPr>
      <w:r>
        <w:rPr>
          <w:rStyle w:val="name"/>
        </w:rPr>
        <w:t>Moi qui ai vieilli</w:t>
      </w:r>
      <w:r>
        <w:t> </w:t>
      </w:r>
      <w:r>
        <w:rPr>
          <w:rStyle w:val="text"/>
        </w:rPr>
        <w:t xml:space="preserve">Le texte a modifié les paroles de Sara pour préserver la paix du ménage, car elle avait dit, en fait : « et mon mari est vieux » (Baba </w:t>
      </w:r>
      <w:proofErr w:type="spellStart"/>
      <w:r>
        <w:rPr>
          <w:rStyle w:val="text"/>
        </w:rPr>
        <w:t>Metsi‘a</w:t>
      </w:r>
      <w:proofErr w:type="spellEnd"/>
      <w:r>
        <w:rPr>
          <w:rStyle w:val="text"/>
        </w:rPr>
        <w:t xml:space="preserve"> 87a,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48, 18).</w:t>
      </w:r>
      <w:r>
        <w:t xml:space="preserve"> </w:t>
      </w:r>
    </w:p>
    <w:p w14:paraId="2897F236" w14:textId="77777777" w:rsidR="00EC6902" w:rsidRDefault="00EC6902" w:rsidP="00EC6902">
      <w:pPr>
        <w:pStyle w:val="NormalWeb"/>
        <w:spacing w:before="0" w:beforeAutospacing="0"/>
      </w:pPr>
      <w:r>
        <w:rPr>
          <w:rStyle w:val="name"/>
          <w:rtl/>
        </w:rPr>
        <w:t>הַאַף אָמְנָם</w:t>
      </w:r>
      <w:r>
        <w:rPr>
          <w:rStyle w:val="name"/>
        </w:rPr>
        <w:t>.</w:t>
      </w:r>
      <w:r>
        <w:t> </w:t>
      </w:r>
      <w:r>
        <w:rPr>
          <w:rStyle w:val="text"/>
          <w:rtl/>
        </w:rPr>
        <w:t>הַגַּם אֱמֶת אֵלֶד</w:t>
      </w:r>
      <w:r>
        <w:rPr>
          <w:rStyle w:val="text"/>
        </w:rPr>
        <w:t>:</w:t>
      </w:r>
      <w:r>
        <w:t xml:space="preserve"> </w:t>
      </w:r>
    </w:p>
    <w:p w14:paraId="6833CD71" w14:textId="77777777" w:rsidR="00EC6902" w:rsidRDefault="00EC6902" w:rsidP="00EC6902">
      <w:pPr>
        <w:pStyle w:val="NormalWeb"/>
        <w:spacing w:before="0" w:beforeAutospacing="0"/>
      </w:pPr>
      <w:r>
        <w:rPr>
          <w:rStyle w:val="name"/>
          <w:rtl/>
        </w:rPr>
        <w:t>וַאֲנִי זָקַנְתִּי</w:t>
      </w:r>
      <w:r>
        <w:rPr>
          <w:rStyle w:val="name"/>
        </w:rPr>
        <w:t>.</w:t>
      </w:r>
      <w:r>
        <w:t> </w:t>
      </w:r>
      <w:r>
        <w:rPr>
          <w:rStyle w:val="text"/>
          <w:rtl/>
        </w:rPr>
        <w:t>שִׁנָּה הַכָּתוּב מִפְּנֵי הַשָּׁלוֹם שֶׁהֲרֵי הִיא אָמְרָה וַאְדֹנִי זָקֵן</w:t>
      </w:r>
      <w:r>
        <w:rPr>
          <w:rStyle w:val="text"/>
        </w:rPr>
        <w:t>:</w:t>
      </w:r>
      <w:r>
        <w:t xml:space="preserve"> </w:t>
      </w:r>
    </w:p>
    <w:p w14:paraId="09F6F863" w14:textId="77777777" w:rsidR="00EC6902" w:rsidRDefault="00EC6902" w:rsidP="00EC6902">
      <w:pPr>
        <w:pStyle w:val="NormalWeb"/>
        <w:spacing w:before="0" w:beforeAutospacing="0"/>
      </w:pPr>
      <w:r>
        <w:rPr>
          <w:rStyle w:val="name"/>
        </w:rPr>
        <w:t>Est-il rien qui soit difficile</w:t>
      </w:r>
      <w:r>
        <w:t> </w:t>
      </w:r>
      <w:r>
        <w:rPr>
          <w:rStyle w:val="text"/>
        </w:rPr>
        <w:t>D’après le Targoum : « est-il caché ? » Est-il quoi que ce soit de difficile, d’éloigné et de caché pour moi, que je ne puisse faire selon ma volonté ?</w:t>
      </w:r>
      <w:r>
        <w:t xml:space="preserve"> </w:t>
      </w:r>
    </w:p>
    <w:p w14:paraId="62A3A4D0" w14:textId="77777777" w:rsidR="00EC6902" w:rsidRDefault="00EC6902" w:rsidP="00EC6902">
      <w:pPr>
        <w:pStyle w:val="NormalWeb"/>
        <w:spacing w:before="0" w:beforeAutospacing="0"/>
      </w:pPr>
      <w:r>
        <w:rPr>
          <w:rStyle w:val="name"/>
        </w:rPr>
        <w:t>Au temps fixé</w:t>
      </w:r>
      <w:r>
        <w:t> </w:t>
      </w:r>
      <w:r>
        <w:rPr>
          <w:rStyle w:val="text"/>
        </w:rPr>
        <w:t>A cette même époque spécifique que je t’ai fixée hier, à cette même époque de l’année prochaine.</w:t>
      </w:r>
      <w:r>
        <w:t xml:space="preserve"> </w:t>
      </w:r>
    </w:p>
    <w:p w14:paraId="736FB05D" w14:textId="77777777" w:rsidR="00EC6902" w:rsidRDefault="00EC6902" w:rsidP="00EC6902">
      <w:pPr>
        <w:pStyle w:val="NormalWeb"/>
        <w:spacing w:before="0" w:beforeAutospacing="0"/>
      </w:pPr>
      <w:proofErr w:type="spellStart"/>
      <w:r>
        <w:rPr>
          <w:rStyle w:val="name"/>
          <w:rtl/>
        </w:rPr>
        <w:lastRenderedPageBreak/>
        <w:t>הַיִפָּלֵא</w:t>
      </w:r>
      <w:proofErr w:type="spellEnd"/>
      <w:r>
        <w:rPr>
          <w:rStyle w:val="name"/>
        </w:rPr>
        <w:t>.</w:t>
      </w:r>
      <w:r>
        <w:t> </w:t>
      </w:r>
      <w:r>
        <w:rPr>
          <w:rStyle w:val="text"/>
          <w:rtl/>
        </w:rPr>
        <w:t xml:space="preserve">כְּתַרְגוּמוֹ </w:t>
      </w:r>
      <w:proofErr w:type="spellStart"/>
      <w:r>
        <w:rPr>
          <w:rStyle w:val="text"/>
          <w:rtl/>
        </w:rPr>
        <w:t>הַיִּתְכַּסֵּי</w:t>
      </w:r>
      <w:proofErr w:type="spellEnd"/>
      <w:r>
        <w:rPr>
          <w:rStyle w:val="text"/>
          <w:rtl/>
        </w:rPr>
        <w:t xml:space="preserve"> וְכִי שׁוּם דָּבָר מוּפְלָא וּמוּפְרָד וּמְכוּסֶה מִמֶּנִּי מִלַּעֲשׂוֹת כִּרְצוֹנִי</w:t>
      </w:r>
      <w:r>
        <w:rPr>
          <w:rStyle w:val="text"/>
        </w:rPr>
        <w:t>:</w:t>
      </w:r>
      <w:r>
        <w:t xml:space="preserve"> </w:t>
      </w:r>
    </w:p>
    <w:p w14:paraId="1ECDC923" w14:textId="77777777" w:rsidR="00EC6902" w:rsidRDefault="00EC6902" w:rsidP="00EC6902">
      <w:pPr>
        <w:pStyle w:val="NormalWeb"/>
        <w:spacing w:before="0" w:beforeAutospacing="0"/>
      </w:pPr>
      <w:r>
        <w:rPr>
          <w:rStyle w:val="name"/>
          <w:rtl/>
        </w:rPr>
        <w:t>לַמּוֹעֵד</w:t>
      </w:r>
      <w:r>
        <w:rPr>
          <w:rStyle w:val="name"/>
        </w:rPr>
        <w:t>.</w:t>
      </w:r>
      <w:r>
        <w:t> </w:t>
      </w:r>
      <w:r>
        <w:rPr>
          <w:rStyle w:val="text"/>
          <w:rtl/>
        </w:rPr>
        <w:t>לְאוֹתוֹ מוֹעֵד הַמְּיוּחָד שֶׁקָּבַעְתִּי לְךָ אֶתְמוֹל לַמּוֹעֵד הַזֶּה בַּשָּׁנָה הָאַחֶרֶת</w:t>
      </w:r>
      <w:r>
        <w:rPr>
          <w:rStyle w:val="text"/>
        </w:rPr>
        <w:t>:</w:t>
      </w:r>
      <w:r>
        <w:t xml:space="preserve"> </w:t>
      </w:r>
    </w:p>
    <w:p w14:paraId="5B700EBB" w14:textId="77777777" w:rsidR="00EC6902" w:rsidRDefault="00EC6902" w:rsidP="00EC6902">
      <w:pPr>
        <w:pStyle w:val="NormalWeb"/>
        <w:spacing w:before="0" w:beforeAutospacing="0"/>
      </w:pPr>
      <w:r>
        <w:rPr>
          <w:rStyle w:val="name"/>
        </w:rPr>
        <w:t>Car elle avait peur... tu as ri</w:t>
      </w:r>
      <w:r>
        <w:t> </w:t>
      </w:r>
      <w:r>
        <w:rPr>
          <w:rStyle w:val="text"/>
        </w:rPr>
        <w:t xml:space="preserve">On trouve dans ce verset deux fois la conjonction ki. Le premier ki (« car elle avait peur ») a le sens de « car ». Il explique le pourquoi de la chose : Sara a protesté, parce qu’elle avait peur. Quant au second ki, il a le sens de « mais » : « Il répondit : Non ! Ce n’est pas comme tu le dis, mais (ki) tu as effectivement ri ! » Ainsi que l’ont enseigné les rabbins, le mot ki peut avoir quatre significations : « si », « peut-être », « mais » ou « car » (Roch </w:t>
      </w:r>
      <w:proofErr w:type="spellStart"/>
      <w:r>
        <w:rPr>
          <w:rStyle w:val="text"/>
        </w:rPr>
        <w:t>haChana</w:t>
      </w:r>
      <w:proofErr w:type="spellEnd"/>
      <w:r>
        <w:rPr>
          <w:rStyle w:val="text"/>
        </w:rPr>
        <w:t xml:space="preserve"> 3a).</w:t>
      </w:r>
      <w:r>
        <w:t xml:space="preserve"> </w:t>
      </w:r>
    </w:p>
    <w:p w14:paraId="1DF0308B" w14:textId="77777777" w:rsidR="00EC6902" w:rsidRDefault="00EC6902" w:rsidP="00EC6902">
      <w:pPr>
        <w:pStyle w:val="NormalWeb"/>
        <w:spacing w:before="0" w:beforeAutospacing="0"/>
      </w:pPr>
      <w:r>
        <w:rPr>
          <w:rStyle w:val="name"/>
          <w:rtl/>
        </w:rPr>
        <w:t>כִּי יָרֵאָה. כִּי צָחֲקָה</w:t>
      </w:r>
      <w:r>
        <w:rPr>
          <w:rStyle w:val="name"/>
        </w:rPr>
        <w:t>.</w:t>
      </w:r>
      <w:r>
        <w:t> </w:t>
      </w:r>
      <w:r>
        <w:rPr>
          <w:rStyle w:val="text"/>
          <w:rtl/>
        </w:rPr>
        <w:t xml:space="preserve">הָרִאשׁוֹן מְשַׁמֵּשׁ לָשׁוֹן </w:t>
      </w:r>
      <w:proofErr w:type="spellStart"/>
      <w:r>
        <w:rPr>
          <w:rStyle w:val="text"/>
          <w:rtl/>
        </w:rPr>
        <w:t>דְּהָא</w:t>
      </w:r>
      <w:proofErr w:type="spellEnd"/>
      <w:r>
        <w:rPr>
          <w:rStyle w:val="text"/>
          <w:rtl/>
        </w:rPr>
        <w:t xml:space="preserve"> הוּא שֶׁנּוֹתֵן טַעַם לַדָּבָר וַתְּכַחֵשׁ שָׂרָה לְפִי שֶׁיָּרְאָה. וְהַשֵּׁנִי מְשַׁמֵּשׁ בְּלָשׁוֹן אֶלָּא וַיֹּאמֶר לֹא כִּדְבָרֵךְ הוּא אֶלָּא צָחַקְתּ שֶׁאָמְרוּ </w:t>
      </w:r>
      <w:proofErr w:type="spellStart"/>
      <w:r>
        <w:rPr>
          <w:rStyle w:val="text"/>
          <w:rtl/>
        </w:rPr>
        <w:t>רַבּוֹתֵנו</w:t>
      </w:r>
      <w:proofErr w:type="spellEnd"/>
      <w:r>
        <w:rPr>
          <w:rStyle w:val="text"/>
          <w:rtl/>
        </w:rPr>
        <w:t xml:space="preserve">ּ כִּי מְשַׁמֵּשׁ בְּאַרְבַּע לְשׁוֹנוֹת אִי </w:t>
      </w:r>
      <w:proofErr w:type="spellStart"/>
      <w:r>
        <w:rPr>
          <w:rStyle w:val="text"/>
          <w:rtl/>
        </w:rPr>
        <w:t>דִּלְמָא</w:t>
      </w:r>
      <w:proofErr w:type="spellEnd"/>
      <w:r>
        <w:rPr>
          <w:rStyle w:val="text"/>
          <w:rtl/>
        </w:rPr>
        <w:t xml:space="preserve"> אֶלָּא </w:t>
      </w:r>
      <w:proofErr w:type="spellStart"/>
      <w:r>
        <w:rPr>
          <w:rStyle w:val="text"/>
          <w:rtl/>
        </w:rPr>
        <w:t>דְּהָא</w:t>
      </w:r>
      <w:proofErr w:type="spellEnd"/>
      <w:r>
        <w:rPr>
          <w:rStyle w:val="text"/>
        </w:rPr>
        <w:t>:</w:t>
      </w:r>
      <w:r>
        <w:t xml:space="preserve"> </w:t>
      </w:r>
    </w:p>
    <w:p w14:paraId="236D5257" w14:textId="2FEF7FE3" w:rsidR="00CA5816" w:rsidRDefault="00DC20EA">
      <w:pPr>
        <w:rPr>
          <w:rStyle w:val="text"/>
          <w:color w:val="505050"/>
          <w:shd w:val="clear" w:color="auto" w:fill="FFFFFF"/>
        </w:rPr>
      </w:pPr>
      <w:proofErr w:type="spellStart"/>
      <w:r>
        <w:rPr>
          <w:rStyle w:val="text"/>
          <w:color w:val="505050"/>
          <w:shd w:val="clear" w:color="auto" w:fill="FFFFFF"/>
        </w:rPr>
        <w:t>Sforno</w:t>
      </w:r>
      <w:proofErr w:type="spellEnd"/>
    </w:p>
    <w:p w14:paraId="01BD4602" w14:textId="1E32A34F" w:rsidR="00DC20EA" w:rsidRDefault="00DC20EA">
      <w:r>
        <w:rPr>
          <w:b/>
          <w:bCs/>
          <w:rtl/>
          <w:lang w:bidi="he-IL"/>
        </w:rPr>
        <w:t>איה שרה</w:t>
      </w:r>
      <w:r>
        <w:rPr>
          <w:rtl/>
        </w:rPr>
        <w:t xml:space="preserve"> </w:t>
      </w:r>
      <w:r>
        <w:rPr>
          <w:rtl/>
          <w:lang w:bidi="he-IL"/>
        </w:rPr>
        <w:t xml:space="preserve">כי </w:t>
      </w:r>
      <w:proofErr w:type="spellStart"/>
      <w:r>
        <w:rPr>
          <w:rtl/>
          <w:lang w:bidi="he-IL"/>
        </w:rPr>
        <w:t>כונת</w:t>
      </w:r>
      <w:proofErr w:type="spellEnd"/>
      <w:r>
        <w:rPr>
          <w:rtl/>
          <w:lang w:bidi="he-IL"/>
        </w:rPr>
        <w:t xml:space="preserve"> השליחות </w:t>
      </w:r>
      <w:proofErr w:type="spellStart"/>
      <w:r>
        <w:rPr>
          <w:rtl/>
          <w:lang w:bidi="he-IL"/>
        </w:rPr>
        <w:t>הית</w:t>
      </w:r>
      <w:proofErr w:type="spellEnd"/>
      <w:r>
        <w:rPr>
          <w:rtl/>
          <w:lang w:bidi="he-IL"/>
        </w:rPr>
        <w:t xml:space="preserve">' לבשר את שרה שתשמח ותודה כדי שיהי' </w:t>
      </w:r>
      <w:proofErr w:type="spellStart"/>
      <w:r>
        <w:rPr>
          <w:rtl/>
          <w:lang w:bidi="he-IL"/>
        </w:rPr>
        <w:t>העבור</w:t>
      </w:r>
      <w:proofErr w:type="spellEnd"/>
      <w:r>
        <w:rPr>
          <w:rtl/>
          <w:lang w:bidi="he-IL"/>
        </w:rPr>
        <w:t xml:space="preserve"> יותר שלם כי אברהם כבר נתבשר מאת האל יתעלה ושאלו על שרה </w:t>
      </w:r>
      <w:proofErr w:type="spellStart"/>
      <w:r>
        <w:rPr>
          <w:rtl/>
          <w:lang w:bidi="he-IL"/>
        </w:rPr>
        <w:t>ע''י</w:t>
      </w:r>
      <w:proofErr w:type="spellEnd"/>
      <w:r>
        <w:rPr>
          <w:rtl/>
          <w:lang w:bidi="he-IL"/>
        </w:rPr>
        <w:t xml:space="preserve"> אברהם כדבריהם </w:t>
      </w:r>
      <w:proofErr w:type="spellStart"/>
      <w:r>
        <w:rPr>
          <w:rtl/>
          <w:lang w:bidi="he-IL"/>
        </w:rPr>
        <w:t>ז''ל</w:t>
      </w:r>
      <w:proofErr w:type="spellEnd"/>
      <w:r>
        <w:t>:</w:t>
      </w:r>
    </w:p>
    <w:p w14:paraId="17AFC24D" w14:textId="3AC56919" w:rsidR="006D50FC" w:rsidRDefault="006D50FC">
      <w:r>
        <w:t>?</w:t>
      </w:r>
      <w:r>
        <w:rPr>
          <w:rtl/>
          <w:lang w:bidi="he-IL"/>
        </w:rPr>
        <w:t>איה שרה</w:t>
      </w:r>
      <w:r>
        <w:t xml:space="preserve">; The </w:t>
      </w:r>
      <w:proofErr w:type="spellStart"/>
      <w:r>
        <w:t>purpose</w:t>
      </w:r>
      <w:proofErr w:type="spellEnd"/>
      <w:r>
        <w:t xml:space="preserve"> of the </w:t>
      </w:r>
      <w:proofErr w:type="spellStart"/>
      <w:r>
        <w:t>angel’s</w:t>
      </w:r>
      <w:proofErr w:type="spellEnd"/>
      <w:r>
        <w:t xml:space="preserve"> </w:t>
      </w:r>
      <w:proofErr w:type="spellStart"/>
      <w:r>
        <w:t>presence</w:t>
      </w:r>
      <w:proofErr w:type="spellEnd"/>
      <w:r>
        <w:t xml:space="preserve"> </w:t>
      </w:r>
      <w:proofErr w:type="spellStart"/>
      <w:r>
        <w:t>was</w:t>
      </w:r>
      <w:proofErr w:type="spellEnd"/>
      <w:r>
        <w:t xml:space="preserve"> to </w:t>
      </w:r>
      <w:proofErr w:type="spellStart"/>
      <w:r>
        <w:t>deliver</w:t>
      </w:r>
      <w:proofErr w:type="spellEnd"/>
      <w:r>
        <w:t xml:space="preserve"> the message </w:t>
      </w:r>
      <w:proofErr w:type="spellStart"/>
      <w:r>
        <w:t>abut</w:t>
      </w:r>
      <w:proofErr w:type="spellEnd"/>
      <w:r>
        <w:t xml:space="preserve"> </w:t>
      </w:r>
      <w:proofErr w:type="spellStart"/>
      <w:r>
        <w:t>Sarah’s</w:t>
      </w:r>
      <w:proofErr w:type="spellEnd"/>
      <w:r>
        <w:t xml:space="preserve"> </w:t>
      </w:r>
      <w:proofErr w:type="spellStart"/>
      <w:r>
        <w:t>becoming</w:t>
      </w:r>
      <w:proofErr w:type="spellEnd"/>
      <w:r>
        <w:t xml:space="preserve"> a </w:t>
      </w:r>
      <w:proofErr w:type="spellStart"/>
      <w:r>
        <w:t>mother</w:t>
      </w:r>
      <w:proofErr w:type="spellEnd"/>
      <w:r>
        <w:t xml:space="preserve">. If Sarah </w:t>
      </w:r>
      <w:proofErr w:type="spellStart"/>
      <w:r>
        <w:t>would</w:t>
      </w:r>
      <w:proofErr w:type="spellEnd"/>
      <w:r>
        <w:t xml:space="preserve"> </w:t>
      </w:r>
      <w:proofErr w:type="spellStart"/>
      <w:r>
        <w:t>rejoice</w:t>
      </w:r>
      <w:proofErr w:type="spellEnd"/>
      <w:r>
        <w:t xml:space="preserve"> over </w:t>
      </w:r>
      <w:proofErr w:type="spellStart"/>
      <w:r>
        <w:t>this</w:t>
      </w:r>
      <w:proofErr w:type="spellEnd"/>
      <w:r>
        <w:t xml:space="preserve"> information, the </w:t>
      </w:r>
      <w:proofErr w:type="spellStart"/>
      <w:r>
        <w:t>fetus</w:t>
      </w:r>
      <w:proofErr w:type="spellEnd"/>
      <w:r>
        <w:t xml:space="preserve"> </w:t>
      </w:r>
      <w:proofErr w:type="spellStart"/>
      <w:r>
        <w:t>would</w:t>
      </w:r>
      <w:proofErr w:type="spellEnd"/>
      <w:r>
        <w:t xml:space="preserve"> </w:t>
      </w:r>
      <w:proofErr w:type="spellStart"/>
      <w:r>
        <w:t>develop</w:t>
      </w:r>
      <w:proofErr w:type="spellEnd"/>
      <w:r>
        <w:t xml:space="preserve"> more </w:t>
      </w:r>
      <w:proofErr w:type="spellStart"/>
      <w:r>
        <w:t>perfectly</w:t>
      </w:r>
      <w:proofErr w:type="spellEnd"/>
      <w:r>
        <w:t xml:space="preserve">. </w:t>
      </w:r>
      <w:proofErr w:type="spellStart"/>
      <w:r>
        <w:t>G’d</w:t>
      </w:r>
      <w:proofErr w:type="spellEnd"/>
      <w:r>
        <w:t xml:space="preserve"> </w:t>
      </w:r>
      <w:proofErr w:type="spellStart"/>
      <w:r>
        <w:t>had</w:t>
      </w:r>
      <w:proofErr w:type="spellEnd"/>
      <w:r>
        <w:t xml:space="preserve"> </w:t>
      </w:r>
      <w:proofErr w:type="spellStart"/>
      <w:r>
        <w:t>already</w:t>
      </w:r>
      <w:proofErr w:type="spellEnd"/>
      <w:r>
        <w:t xml:space="preserve"> </w:t>
      </w:r>
      <w:proofErr w:type="spellStart"/>
      <w:r>
        <w:t>given</w:t>
      </w:r>
      <w:proofErr w:type="spellEnd"/>
      <w:r>
        <w:t xml:space="preserve"> the message </w:t>
      </w:r>
      <w:proofErr w:type="spellStart"/>
      <w:r>
        <w:t>concerning</w:t>
      </w:r>
      <w:proofErr w:type="spellEnd"/>
      <w:r>
        <w:t xml:space="preserve"> </w:t>
      </w:r>
      <w:proofErr w:type="spellStart"/>
      <w:r>
        <w:t>this</w:t>
      </w:r>
      <w:proofErr w:type="spellEnd"/>
      <w:r>
        <w:t xml:space="preserve"> to </w:t>
      </w:r>
      <w:proofErr w:type="spellStart"/>
      <w:r>
        <w:t>Avraham</w:t>
      </w:r>
      <w:proofErr w:type="spellEnd"/>
      <w:r>
        <w:t xml:space="preserve">. The </w:t>
      </w:r>
      <w:proofErr w:type="spellStart"/>
      <w:r>
        <w:t>reason</w:t>
      </w:r>
      <w:proofErr w:type="spellEnd"/>
      <w:r>
        <w:t xml:space="preserve"> </w:t>
      </w:r>
      <w:proofErr w:type="spellStart"/>
      <w:r>
        <w:t>why</w:t>
      </w:r>
      <w:proofErr w:type="spellEnd"/>
      <w:r>
        <w:t xml:space="preserve"> the </w:t>
      </w:r>
      <w:proofErr w:type="spellStart"/>
      <w:r>
        <w:t>angels</w:t>
      </w:r>
      <w:proofErr w:type="spellEnd"/>
      <w:r>
        <w:t xml:space="preserve"> </w:t>
      </w:r>
      <w:proofErr w:type="spellStart"/>
      <w:r>
        <w:t>asked</w:t>
      </w:r>
      <w:proofErr w:type="spellEnd"/>
      <w:r>
        <w:t xml:space="preserve"> </w:t>
      </w:r>
      <w:proofErr w:type="spellStart"/>
      <w:r>
        <w:t>Avraham</w:t>
      </w:r>
      <w:proofErr w:type="spellEnd"/>
      <w:r>
        <w:t xml:space="preserve"> </w:t>
      </w:r>
      <w:proofErr w:type="spellStart"/>
      <w:r>
        <w:t>concerning</w:t>
      </w:r>
      <w:proofErr w:type="spellEnd"/>
      <w:r>
        <w:t xml:space="preserve"> the </w:t>
      </w:r>
      <w:proofErr w:type="spellStart"/>
      <w:r>
        <w:t>whereabouts</w:t>
      </w:r>
      <w:proofErr w:type="spellEnd"/>
      <w:r>
        <w:t xml:space="preserve"> of </w:t>
      </w:r>
      <w:proofErr w:type="spellStart"/>
      <w:r>
        <w:t>his</w:t>
      </w:r>
      <w:proofErr w:type="spellEnd"/>
      <w:r>
        <w:t xml:space="preserve"> </w:t>
      </w:r>
      <w:proofErr w:type="spellStart"/>
      <w:r>
        <w:t>wife</w:t>
      </w:r>
      <w:proofErr w:type="spellEnd"/>
      <w:r>
        <w:t xml:space="preserve"> </w:t>
      </w:r>
      <w:proofErr w:type="spellStart"/>
      <w:r>
        <w:t>instead</w:t>
      </w:r>
      <w:proofErr w:type="spellEnd"/>
      <w:r>
        <w:t xml:space="preserve"> of </w:t>
      </w:r>
      <w:proofErr w:type="spellStart"/>
      <w:r>
        <w:t>asking</w:t>
      </w:r>
      <w:proofErr w:type="spellEnd"/>
      <w:r>
        <w:t xml:space="preserve"> </w:t>
      </w:r>
      <w:proofErr w:type="spellStart"/>
      <w:r>
        <w:t>her</w:t>
      </w:r>
      <w:proofErr w:type="spellEnd"/>
      <w:r>
        <w:t xml:space="preserve"> </w:t>
      </w:r>
      <w:proofErr w:type="spellStart"/>
      <w:r>
        <w:t>directly</w:t>
      </w:r>
      <w:proofErr w:type="spellEnd"/>
      <w:r>
        <w:t xml:space="preserve">, has been </w:t>
      </w:r>
      <w:proofErr w:type="spellStart"/>
      <w:r>
        <w:t>explained</w:t>
      </w:r>
      <w:proofErr w:type="spellEnd"/>
      <w:r>
        <w:t xml:space="preserve"> by </w:t>
      </w:r>
      <w:proofErr w:type="spellStart"/>
      <w:r>
        <w:t>our</w:t>
      </w:r>
      <w:proofErr w:type="spellEnd"/>
      <w:r>
        <w:t xml:space="preserve"> sages as a </w:t>
      </w:r>
      <w:proofErr w:type="spellStart"/>
      <w:r>
        <w:t>matter</w:t>
      </w:r>
      <w:proofErr w:type="spellEnd"/>
      <w:r>
        <w:t xml:space="preserve"> of good </w:t>
      </w:r>
      <w:proofErr w:type="spellStart"/>
      <w:r>
        <w:t>manners</w:t>
      </w:r>
      <w:proofErr w:type="spellEnd"/>
      <w:r>
        <w:t>. (</w:t>
      </w:r>
      <w:r>
        <w:rPr>
          <w:rtl/>
          <w:lang w:bidi="he-IL"/>
        </w:rPr>
        <w:t>דרך ארץ ישראל</w:t>
      </w:r>
      <w:r>
        <w:t>)</w:t>
      </w:r>
    </w:p>
    <w:p w14:paraId="425DAE7C" w14:textId="009E0DAB" w:rsidR="00D12B6A" w:rsidRDefault="00D12B6A">
      <w:proofErr w:type="spellStart"/>
      <w:r>
        <w:t>Abravanel</w:t>
      </w:r>
      <w:proofErr w:type="spellEnd"/>
    </w:p>
    <w:p w14:paraId="4A7F1789" w14:textId="4C04B90F" w:rsidR="00D12B6A" w:rsidRDefault="00D12B6A">
      <w:r>
        <w:rPr>
          <w:rtl/>
          <w:lang w:bidi="he-IL"/>
        </w:rPr>
        <w:t xml:space="preserve">הנה התבאר מזה שהבשורה הזאת </w:t>
      </w:r>
      <w:proofErr w:type="spellStart"/>
      <w:r>
        <w:rPr>
          <w:rtl/>
          <w:lang w:bidi="he-IL"/>
        </w:rPr>
        <w:t>היתה</w:t>
      </w:r>
      <w:proofErr w:type="spellEnd"/>
      <w:r>
        <w:rPr>
          <w:rtl/>
          <w:lang w:bidi="he-IL"/>
        </w:rPr>
        <w:t xml:space="preserve"> כדי שתתבשר שרה מפי המלאך כמו שנתבשר אברהם על זה מפי הקב"ה ושהיה דעת המלאך לבשרה בפניה אבל מאשר ראה שהיא נסתרה ושהודיעו אברהם שהיא באהל שהיה סמוך אליהם כמ"ש והוא אחריו הבין שלא היה רוצה אברהם שאדם ידבר עם אשתו ולכן הוצרך לתת הבשורה לאברהם עם היותה מכוונת אליה והותרו בזה השאלה </w:t>
      </w:r>
      <w:proofErr w:type="spellStart"/>
      <w:r>
        <w:rPr>
          <w:rtl/>
          <w:lang w:bidi="he-IL"/>
        </w:rPr>
        <w:t>הח</w:t>
      </w:r>
      <w:proofErr w:type="spellEnd"/>
      <w:r>
        <w:t>'.</w:t>
      </w:r>
    </w:p>
    <w:p w14:paraId="6C3C48F7" w14:textId="624EE623" w:rsidR="00D12B6A" w:rsidRDefault="00D31ABE">
      <w:proofErr w:type="spellStart"/>
      <w:r>
        <w:rPr>
          <w:rtl/>
          <w:lang w:bidi="he-IL"/>
        </w:rPr>
        <w:t>והנ</w:t>
      </w:r>
      <w:proofErr w:type="spellEnd"/>
      <w:r>
        <w:rPr>
          <w:rtl/>
          <w:lang w:bidi="he-IL"/>
        </w:rPr>
        <w:t xml:space="preserve">' המלאך הדובר לאברהם אמר לו מיד ששרה בעת ההיא </w:t>
      </w:r>
      <w:proofErr w:type="spellStart"/>
      <w:r>
        <w:rPr>
          <w:rtl/>
          <w:lang w:bidi="he-IL"/>
        </w:rPr>
        <w:t>היתה</w:t>
      </w:r>
      <w:proofErr w:type="spellEnd"/>
      <w:r>
        <w:rPr>
          <w:rtl/>
          <w:lang w:bidi="he-IL"/>
        </w:rPr>
        <w:t xml:space="preserve"> צוחקת מבשורתו והוא אמרו ויאמר ה' אל אברהם למה זה צחק' שרה היה מאמר המלאך ונקרא כן בשם שולחו. </w:t>
      </w:r>
      <w:proofErr w:type="spellStart"/>
      <w:r>
        <w:rPr>
          <w:rtl/>
          <w:lang w:bidi="he-IL"/>
        </w:rPr>
        <w:t>והענין</w:t>
      </w:r>
      <w:proofErr w:type="spellEnd"/>
      <w:r>
        <w:rPr>
          <w:rtl/>
          <w:lang w:bidi="he-IL"/>
        </w:rPr>
        <w:t xml:space="preserve"> </w:t>
      </w:r>
      <w:proofErr w:type="spellStart"/>
      <w:r>
        <w:rPr>
          <w:rtl/>
          <w:lang w:bidi="he-IL"/>
        </w:rPr>
        <w:t>שהאשימ</w:t>
      </w:r>
      <w:proofErr w:type="spellEnd"/>
      <w:r>
        <w:rPr>
          <w:rtl/>
          <w:lang w:bidi="he-IL"/>
        </w:rPr>
        <w:t xml:space="preserve">' </w:t>
      </w:r>
      <w:proofErr w:type="spellStart"/>
      <w:r>
        <w:rPr>
          <w:rtl/>
          <w:lang w:bidi="he-IL"/>
        </w:rPr>
        <w:t>עלהצחוק</w:t>
      </w:r>
      <w:proofErr w:type="spellEnd"/>
      <w:r>
        <w:rPr>
          <w:rtl/>
          <w:lang w:bidi="he-IL"/>
        </w:rPr>
        <w:t xml:space="preserve"> ההוא. </w:t>
      </w:r>
      <w:proofErr w:type="spellStart"/>
      <w:r>
        <w:rPr>
          <w:rtl/>
          <w:lang w:bidi="he-IL"/>
        </w:rPr>
        <w:t>והנ</w:t>
      </w:r>
      <w:proofErr w:type="spellEnd"/>
      <w:r>
        <w:rPr>
          <w:rtl/>
          <w:lang w:bidi="he-IL"/>
        </w:rPr>
        <w:t xml:space="preserve">' לא האשים הש"י לאברהם כשצחק על היעוד הזה והאשים לשר' מפני שאברהם כמו שפירשתי שמה צחק מהדבר </w:t>
      </w:r>
      <w:proofErr w:type="spellStart"/>
      <w:r>
        <w:rPr>
          <w:rtl/>
          <w:lang w:bidi="he-IL"/>
        </w:rPr>
        <w:t>בלבו</w:t>
      </w:r>
      <w:proofErr w:type="spellEnd"/>
      <w:r>
        <w:rPr>
          <w:rtl/>
          <w:lang w:bidi="he-IL"/>
        </w:rPr>
        <w:t xml:space="preserve"> ר"ל </w:t>
      </w:r>
      <w:proofErr w:type="spellStart"/>
      <w:r>
        <w:rPr>
          <w:rtl/>
          <w:lang w:bidi="he-IL"/>
        </w:rPr>
        <w:t>מהיותו</w:t>
      </w:r>
      <w:proofErr w:type="spellEnd"/>
      <w:r>
        <w:rPr>
          <w:rtl/>
          <w:lang w:bidi="he-IL"/>
        </w:rPr>
        <w:t xml:space="preserve"> בדרך טבע אבל האמין שיהיה בדרך נס ולזה בקש שם מיד על ישמעאל ולכן לא האשימו עליו יתברך גם כי היא </w:t>
      </w:r>
      <w:proofErr w:type="spellStart"/>
      <w:r>
        <w:rPr>
          <w:rtl/>
          <w:lang w:bidi="he-IL"/>
        </w:rPr>
        <w:t>הית</w:t>
      </w:r>
      <w:proofErr w:type="spellEnd"/>
      <w:r>
        <w:rPr>
          <w:rtl/>
          <w:lang w:bidi="he-IL"/>
        </w:rPr>
        <w:t xml:space="preserve">' הפעם הראשונה מהצחוק </w:t>
      </w:r>
      <w:proofErr w:type="spellStart"/>
      <w:r>
        <w:rPr>
          <w:rtl/>
          <w:lang w:bidi="he-IL"/>
        </w:rPr>
        <w:t>והש"י</w:t>
      </w:r>
      <w:proofErr w:type="spellEnd"/>
      <w:r>
        <w:rPr>
          <w:rtl/>
          <w:lang w:bidi="he-IL"/>
        </w:rPr>
        <w:t xml:space="preserve"> מעביר ראשון </w:t>
      </w:r>
      <w:proofErr w:type="spellStart"/>
      <w:r>
        <w:rPr>
          <w:rtl/>
          <w:lang w:bidi="he-IL"/>
        </w:rPr>
        <w:t>ראשון</w:t>
      </w:r>
      <w:proofErr w:type="spellEnd"/>
      <w:r>
        <w:rPr>
          <w:rtl/>
          <w:lang w:bidi="he-IL"/>
        </w:rPr>
        <w:t xml:space="preserve"> ואין ספק שהגיד אברהם אז מה שנאמר לו לשרה להודיע' ענין מצות המיל' ולאיזו תכלית נצטווה בה שהוא כדי שיוליד את יצחק בקדוש' ובטהרה וכן הודיע' שנוי שמו ושנוי שמה שכל זה היה מפני לידת יצחק ולכן עתה כאשר שרה שמע' דברי המלאך לא היה ראוי לה שתצחק כי כבר שמע' זה מנבואת אברהם ואם </w:t>
      </w:r>
      <w:proofErr w:type="spellStart"/>
      <w:r>
        <w:rPr>
          <w:rtl/>
          <w:lang w:bidi="he-IL"/>
        </w:rPr>
        <w:t>הית</w:t>
      </w:r>
      <w:proofErr w:type="spellEnd"/>
      <w:r>
        <w:rPr>
          <w:rtl/>
          <w:lang w:bidi="he-IL"/>
        </w:rPr>
        <w:t xml:space="preserve">' זאת הפעם הראשונה ששמעה זה לא היה ראוי </w:t>
      </w:r>
      <w:proofErr w:type="spellStart"/>
      <w:r>
        <w:rPr>
          <w:rtl/>
          <w:lang w:bidi="he-IL"/>
        </w:rPr>
        <w:t>לתפשה</w:t>
      </w:r>
      <w:proofErr w:type="spellEnd"/>
      <w:r>
        <w:rPr>
          <w:rtl/>
          <w:lang w:bidi="he-IL"/>
        </w:rPr>
        <w:t xml:space="preserve"> כמו שלא תפש את אברהם אך בעבור שכבר שמעה זה בדבר השם פעם אחרת מפי אברהם </w:t>
      </w:r>
      <w:proofErr w:type="spellStart"/>
      <w:r>
        <w:rPr>
          <w:rtl/>
          <w:lang w:bidi="he-IL"/>
        </w:rPr>
        <w:t>היתה</w:t>
      </w:r>
      <w:proofErr w:type="spellEnd"/>
      <w:r>
        <w:rPr>
          <w:rtl/>
          <w:lang w:bidi="he-IL"/>
        </w:rPr>
        <w:t xml:space="preserve"> אשמתה גדולה </w:t>
      </w:r>
      <w:proofErr w:type="spellStart"/>
      <w:r>
        <w:rPr>
          <w:rtl/>
          <w:lang w:bidi="he-IL"/>
        </w:rPr>
        <w:t>שנרא</w:t>
      </w:r>
      <w:proofErr w:type="spellEnd"/>
      <w:r>
        <w:rPr>
          <w:rtl/>
          <w:lang w:bidi="he-IL"/>
        </w:rPr>
        <w:t xml:space="preserve">' שלא האמינה </w:t>
      </w:r>
      <w:proofErr w:type="spellStart"/>
      <w:r>
        <w:rPr>
          <w:rtl/>
          <w:lang w:bidi="he-IL"/>
        </w:rPr>
        <w:t>לראשונ</w:t>
      </w:r>
      <w:proofErr w:type="spellEnd"/>
      <w:r>
        <w:rPr>
          <w:rtl/>
          <w:lang w:bidi="he-IL"/>
        </w:rPr>
        <w:t xml:space="preserve">' ולא </w:t>
      </w:r>
      <w:proofErr w:type="spellStart"/>
      <w:r>
        <w:rPr>
          <w:rtl/>
          <w:lang w:bidi="he-IL"/>
        </w:rPr>
        <w:t>לשניה</w:t>
      </w:r>
      <w:proofErr w:type="spellEnd"/>
      <w:r>
        <w:rPr>
          <w:rtl/>
          <w:lang w:bidi="he-IL"/>
        </w:rPr>
        <w:t xml:space="preserve"> הזאת. וכיון שדברי המלאך היו מסכימים עם דברי השם לאברהם היה לה לחשוב כי דבר ה' הוא כ"ש שאברהם והיא ג"כ כבר ראו באנשים </w:t>
      </w:r>
      <w:proofErr w:type="spellStart"/>
      <w:r>
        <w:rPr>
          <w:rtl/>
          <w:lang w:bidi="he-IL"/>
        </w:rPr>
        <w:t>ההמ</w:t>
      </w:r>
      <w:proofErr w:type="spellEnd"/>
      <w:r>
        <w:rPr>
          <w:rtl/>
          <w:lang w:bidi="he-IL"/>
        </w:rPr>
        <w:t xml:space="preserve">' גדולה וצד </w:t>
      </w:r>
      <w:proofErr w:type="spellStart"/>
      <w:r>
        <w:rPr>
          <w:rtl/>
          <w:lang w:bidi="he-IL"/>
        </w:rPr>
        <w:t>אלהות</w:t>
      </w:r>
      <w:proofErr w:type="spellEnd"/>
      <w:r>
        <w:rPr>
          <w:rtl/>
          <w:lang w:bidi="he-IL"/>
        </w:rPr>
        <w:t xml:space="preserve"> ולכן עשו להם כל מה שעשו ולמה אם כן חשב' שהיו דבריהם ברכת הדיוט והוא הדבר אשר דברו ה'. ולכן הוכיחם למה זה צחק' שרה </w:t>
      </w:r>
      <w:proofErr w:type="spellStart"/>
      <w:r>
        <w:rPr>
          <w:rtl/>
          <w:lang w:bidi="he-IL"/>
        </w:rPr>
        <w:t>לאמר</w:t>
      </w:r>
      <w:proofErr w:type="spellEnd"/>
      <w:r>
        <w:rPr>
          <w:rtl/>
          <w:lang w:bidi="he-IL"/>
        </w:rPr>
        <w:t xml:space="preserve"> האף אמנם אלד ואני זקנתי. ואין פי' </w:t>
      </w:r>
      <w:proofErr w:type="spellStart"/>
      <w:r>
        <w:rPr>
          <w:rtl/>
          <w:lang w:bidi="he-IL"/>
        </w:rPr>
        <w:t>לאמר</w:t>
      </w:r>
      <w:proofErr w:type="spellEnd"/>
      <w:r>
        <w:rPr>
          <w:rtl/>
          <w:lang w:bidi="he-IL"/>
        </w:rPr>
        <w:t xml:space="preserve"> כמו </w:t>
      </w:r>
      <w:proofErr w:type="spellStart"/>
      <w:r>
        <w:rPr>
          <w:rtl/>
          <w:lang w:bidi="he-IL"/>
        </w:rPr>
        <w:t>שפירש"י</w:t>
      </w:r>
      <w:proofErr w:type="spellEnd"/>
      <w:r>
        <w:rPr>
          <w:rtl/>
          <w:lang w:bidi="he-IL"/>
        </w:rPr>
        <w:t xml:space="preserve"> </w:t>
      </w:r>
      <w:proofErr w:type="spellStart"/>
      <w:r>
        <w:rPr>
          <w:rtl/>
          <w:lang w:bidi="he-IL"/>
        </w:rPr>
        <w:t>לאמר</w:t>
      </w:r>
      <w:proofErr w:type="spellEnd"/>
      <w:r>
        <w:rPr>
          <w:rtl/>
          <w:lang w:bidi="he-IL"/>
        </w:rPr>
        <w:t xml:space="preserve"> לאחרים אבל פירושו ומובנו האמתי בכל מקום </w:t>
      </w:r>
      <w:proofErr w:type="spellStart"/>
      <w:r>
        <w:rPr>
          <w:rtl/>
          <w:lang w:bidi="he-IL"/>
        </w:rPr>
        <w:t>לאמר</w:t>
      </w:r>
      <w:proofErr w:type="spellEnd"/>
      <w:r>
        <w:rPr>
          <w:rtl/>
          <w:lang w:bidi="he-IL"/>
        </w:rPr>
        <w:t xml:space="preserve"> באמור כאלו אמר למה זה צחק' שרה בקרבה ומחשבת' באמרה האף אמנם אלד ואני זקנתי וחדל להיות לי אורח כנשים והזווג שכלו נכלל בשם אורח. ואמר' האף אמנם שהם שתי מלות סמוכות זו לזו להורות על </w:t>
      </w:r>
      <w:proofErr w:type="spellStart"/>
      <w:r>
        <w:rPr>
          <w:rtl/>
          <w:lang w:bidi="he-IL"/>
        </w:rPr>
        <w:t>השנות</w:t>
      </w:r>
      <w:proofErr w:type="spellEnd"/>
      <w:r>
        <w:rPr>
          <w:rtl/>
          <w:lang w:bidi="he-IL"/>
        </w:rPr>
        <w:t xml:space="preserve"> היעוד הזה אליה</w:t>
      </w:r>
      <w:r>
        <w:t>.</w:t>
      </w:r>
    </w:p>
    <w:p w14:paraId="07DFB120" w14:textId="0465CD12" w:rsidR="00070094" w:rsidRDefault="00070094">
      <w:r>
        <w:rPr>
          <w:rtl/>
          <w:lang w:bidi="he-IL"/>
        </w:rPr>
        <w:t xml:space="preserve">והנה לא אמר ואדני זקן כמו שהיא אמרה להורות שכל </w:t>
      </w:r>
      <w:proofErr w:type="spellStart"/>
      <w:r>
        <w:rPr>
          <w:rtl/>
          <w:lang w:bidi="he-IL"/>
        </w:rPr>
        <w:t>ההמנעות</w:t>
      </w:r>
      <w:proofErr w:type="spellEnd"/>
      <w:r>
        <w:rPr>
          <w:rtl/>
          <w:lang w:bidi="he-IL"/>
        </w:rPr>
        <w:t xml:space="preserve"> שהי' בדבר הזה מצד' היה לא מצד אברהם כי היא מצד עצמו אפשרי היה שיוליד מאש' אחרת. ואין ספק שחטאה בזה שרה עם כל חסידות' ונבואתה מפני שלסוף סוף דעתן של נשים קלה ולכך הוכיח' </w:t>
      </w:r>
      <w:proofErr w:type="spellStart"/>
      <w:r>
        <w:rPr>
          <w:rtl/>
          <w:lang w:bidi="he-IL"/>
        </w:rPr>
        <w:t>ית</w:t>
      </w:r>
      <w:proofErr w:type="spellEnd"/>
      <w:r>
        <w:rPr>
          <w:rtl/>
          <w:lang w:bidi="he-IL"/>
        </w:rPr>
        <w:t xml:space="preserve">' כי להיותה נסתר' באהל אמר המלאך המבשר בשם שולחו לאברהם למה זה צחק' ואני זקנתי </w:t>
      </w:r>
      <w:proofErr w:type="spellStart"/>
      <w:r>
        <w:rPr>
          <w:rtl/>
          <w:lang w:bidi="he-IL"/>
        </w:rPr>
        <w:t>היפלא</w:t>
      </w:r>
      <w:proofErr w:type="spellEnd"/>
      <w:r>
        <w:rPr>
          <w:rtl/>
          <w:lang w:bidi="he-IL"/>
        </w:rPr>
        <w:t xml:space="preserve"> מה' דבר ומלת </w:t>
      </w:r>
      <w:proofErr w:type="spellStart"/>
      <w:r>
        <w:rPr>
          <w:rtl/>
          <w:lang w:bidi="he-IL"/>
        </w:rPr>
        <w:t>היפלא</w:t>
      </w:r>
      <w:proofErr w:type="spellEnd"/>
      <w:r>
        <w:rPr>
          <w:rtl/>
          <w:lang w:bidi="he-IL"/>
        </w:rPr>
        <w:t xml:space="preserve"> אפשר לפרשה מלשון העלם וכסוי והעדר ידיעה או מלשון פלא ונס</w:t>
      </w:r>
      <w:r>
        <w:t>.</w:t>
      </w:r>
    </w:p>
    <w:p w14:paraId="5078DDD1" w14:textId="32105F54" w:rsidR="00070094" w:rsidRDefault="00070094">
      <w:r>
        <w:rPr>
          <w:rtl/>
          <w:lang w:bidi="he-IL"/>
        </w:rPr>
        <w:t xml:space="preserve">ובא הספור הזה להגיד </w:t>
      </w:r>
      <w:proofErr w:type="spellStart"/>
      <w:r>
        <w:rPr>
          <w:rtl/>
          <w:lang w:bidi="he-IL"/>
        </w:rPr>
        <w:t>ענותנותה</w:t>
      </w:r>
      <w:proofErr w:type="spellEnd"/>
      <w:r>
        <w:rPr>
          <w:rtl/>
          <w:lang w:bidi="he-IL"/>
        </w:rPr>
        <w:t xml:space="preserve"> של שרה שלא </w:t>
      </w:r>
      <w:proofErr w:type="spellStart"/>
      <w:r>
        <w:rPr>
          <w:rtl/>
          <w:lang w:bidi="he-IL"/>
        </w:rPr>
        <w:t>העיז</w:t>
      </w:r>
      <w:proofErr w:type="spellEnd"/>
      <w:r>
        <w:rPr>
          <w:rtl/>
          <w:lang w:bidi="he-IL"/>
        </w:rPr>
        <w:t xml:space="preserve">' פניה לחזק טענתה בפני אברהם שחדל להיות לה אורח כנשים ושנמנע' מהזדווג אליה כי חרפ' הוא לה לאמרו אבל כחשה ואמרה לא צחקתי בעבור שיראה ונכלמה מהגיד לפני אברהם מה שהביא אותה לצחוק </w:t>
      </w:r>
      <w:proofErr w:type="spellStart"/>
      <w:r>
        <w:rPr>
          <w:rtl/>
          <w:lang w:bidi="he-IL"/>
        </w:rPr>
        <w:t>ובב"ר</w:t>
      </w:r>
      <w:proofErr w:type="spellEnd"/>
      <w:r>
        <w:rPr>
          <w:rtl/>
          <w:lang w:bidi="he-IL"/>
        </w:rPr>
        <w:t xml:space="preserve"> ארז"ל שהמתבייש מעונותיו מוחלים לו</w:t>
      </w:r>
      <w:r>
        <w:t>.</w:t>
      </w:r>
    </w:p>
    <w:p w14:paraId="3925D8E8" w14:textId="37741EED" w:rsidR="0011667E" w:rsidRDefault="0011667E">
      <w:proofErr w:type="spellStart"/>
      <w:r>
        <w:t>Alshish</w:t>
      </w:r>
      <w:proofErr w:type="spellEnd"/>
    </w:p>
    <w:p w14:paraId="5B1A8292" w14:textId="5332189F" w:rsidR="0011667E" w:rsidRDefault="0011667E" w:rsidP="0011667E">
      <w:pPr>
        <w:spacing w:after="0" w:line="240" w:lineRule="auto"/>
      </w:pPr>
      <w:r>
        <w:rPr>
          <w:rtl/>
          <w:lang w:bidi="he-IL"/>
        </w:rPr>
        <w:t xml:space="preserve">תך כגפן </w:t>
      </w:r>
      <w:proofErr w:type="spellStart"/>
      <w:r>
        <w:rPr>
          <w:rtl/>
          <w:lang w:bidi="he-IL"/>
        </w:rPr>
        <w:t>פוריה</w:t>
      </w:r>
      <w:proofErr w:type="spellEnd"/>
      <w:r>
        <w:rPr>
          <w:rtl/>
          <w:lang w:bidi="he-IL"/>
        </w:rPr>
        <w:t xml:space="preserve"> כשהי' בירכתי ביתך. ויאמר שוב אשוב אליך הנה בזה היחל לגלות כי מלאך ממלאכי המרכבה הוא. בכפל אומרו שוב אשוב. והוא כי הנה הבאים אז אל אברהם. היו שכינה ושלשה מלאכים. ועל השכינה אמר שוב. ועל ידה אשוב כי אין שכינה בלי מלאכי המרכבה כי בלידת יצחק אין ספק </w:t>
      </w:r>
      <w:proofErr w:type="spellStart"/>
      <w:r>
        <w:rPr>
          <w:rtl/>
          <w:lang w:bidi="he-IL"/>
        </w:rPr>
        <w:t>תבא</w:t>
      </w:r>
      <w:proofErr w:type="spellEnd"/>
      <w:r>
        <w:rPr>
          <w:rtl/>
          <w:lang w:bidi="he-IL"/>
        </w:rPr>
        <w:t xml:space="preserve"> השכינה שמה </w:t>
      </w:r>
      <w:proofErr w:type="spellStart"/>
      <w:r>
        <w:rPr>
          <w:rtl/>
          <w:lang w:bidi="he-IL"/>
        </w:rPr>
        <w:t>כענין</w:t>
      </w:r>
      <w:proofErr w:type="spellEnd"/>
      <w:r>
        <w:rPr>
          <w:rtl/>
          <w:lang w:bidi="he-IL"/>
        </w:rPr>
        <w:t xml:space="preserve"> בלידת </w:t>
      </w:r>
      <w:proofErr w:type="spellStart"/>
      <w:r>
        <w:rPr>
          <w:rtl/>
          <w:lang w:bidi="he-IL"/>
        </w:rPr>
        <w:t>מרע"ה</w:t>
      </w:r>
      <w:proofErr w:type="spellEnd"/>
      <w:r>
        <w:rPr>
          <w:rtl/>
          <w:lang w:bidi="he-IL"/>
        </w:rPr>
        <w:t xml:space="preserve"> </w:t>
      </w:r>
      <w:proofErr w:type="spellStart"/>
      <w:r>
        <w:rPr>
          <w:rtl/>
          <w:lang w:bidi="he-IL"/>
        </w:rPr>
        <w:t>ותרא</w:t>
      </w:r>
      <w:proofErr w:type="spellEnd"/>
      <w:r>
        <w:rPr>
          <w:rtl/>
          <w:lang w:bidi="he-IL"/>
        </w:rPr>
        <w:t xml:space="preserve"> אותו כי טוב הוא. שנתמלא הבית </w:t>
      </w:r>
      <w:r>
        <w:rPr>
          <w:rtl/>
          <w:lang w:bidi="he-IL"/>
        </w:rPr>
        <w:lastRenderedPageBreak/>
        <w:t xml:space="preserve">אורה מזיו השכינה. וכן היה כי הוא </w:t>
      </w:r>
      <w:proofErr w:type="spellStart"/>
      <w:r>
        <w:rPr>
          <w:rtl/>
          <w:lang w:bidi="he-IL"/>
        </w:rPr>
        <w:t>ית</w:t>
      </w:r>
      <w:proofErr w:type="spellEnd"/>
      <w:r>
        <w:rPr>
          <w:rtl/>
          <w:lang w:bidi="he-IL"/>
        </w:rPr>
        <w:t xml:space="preserve">' אמר אליו למועד אשוב אליך וגו' ושרה שומעת פתח האוהל. וש"ת איה צניעותה בירכתי ביתה אם היא בפתח לפני האורחים. </w:t>
      </w:r>
      <w:proofErr w:type="spellStart"/>
      <w:r>
        <w:rPr>
          <w:rtl/>
          <w:lang w:bidi="he-IL"/>
        </w:rPr>
        <w:t>לז"א</w:t>
      </w:r>
      <w:proofErr w:type="spellEnd"/>
      <w:r>
        <w:rPr>
          <w:rtl/>
          <w:lang w:bidi="he-IL"/>
        </w:rPr>
        <w:t xml:space="preserve"> והוא אחריו כי אברהם הוא אחריו של המלאך הדובר בו. נמצא אברהם מפסיק בין אחורי המלאך ובין הפתח ששרה שם. </w:t>
      </w:r>
      <w:proofErr w:type="spellStart"/>
      <w:r>
        <w:rPr>
          <w:rtl/>
          <w:lang w:bidi="he-IL"/>
        </w:rPr>
        <w:t>שאל"כ</w:t>
      </w:r>
      <w:proofErr w:type="spellEnd"/>
      <w:r>
        <w:rPr>
          <w:rtl/>
          <w:lang w:bidi="he-IL"/>
        </w:rPr>
        <w:t xml:space="preserve"> </w:t>
      </w:r>
      <w:proofErr w:type="spellStart"/>
      <w:r>
        <w:rPr>
          <w:rtl/>
          <w:lang w:bidi="he-IL"/>
        </w:rPr>
        <w:t>היתה</w:t>
      </w:r>
      <w:proofErr w:type="spellEnd"/>
      <w:r>
        <w:rPr>
          <w:rtl/>
          <w:lang w:bidi="he-IL"/>
        </w:rPr>
        <w:t xml:space="preserve"> פנימה</w:t>
      </w:r>
      <w:r>
        <w:t>:</w:t>
      </w:r>
    </w:p>
    <w:p w14:paraId="43E765D3" w14:textId="7F94F70B" w:rsidR="0011667E" w:rsidRDefault="0011667E" w:rsidP="0011667E">
      <w:pPr>
        <w:spacing w:after="0" w:line="240" w:lineRule="auto"/>
      </w:pPr>
      <w:proofErr w:type="spellStart"/>
      <w:r>
        <w:t>Bartenoura</w:t>
      </w:r>
      <w:proofErr w:type="spellEnd"/>
    </w:p>
    <w:p w14:paraId="003D2659" w14:textId="1E721B20" w:rsidR="0011667E" w:rsidRDefault="0011667E" w:rsidP="0011667E">
      <w:pPr>
        <w:spacing w:after="0" w:line="240" w:lineRule="auto"/>
      </w:pPr>
      <w:r>
        <w:rPr>
          <w:b/>
          <w:bCs/>
          <w:rtl/>
          <w:lang w:bidi="he-IL"/>
        </w:rPr>
        <w:t>ויאמרו אליו</w:t>
      </w:r>
      <w:r>
        <w:rPr>
          <w:b/>
          <w:bCs/>
          <w:rtl/>
        </w:rPr>
        <w:t xml:space="preserve"> </w:t>
      </w:r>
      <w:r>
        <w:rPr>
          <w:rtl/>
          <w:lang w:bidi="he-IL"/>
        </w:rPr>
        <w:t xml:space="preserve">נקוד על </w:t>
      </w:r>
      <w:proofErr w:type="spellStart"/>
      <w:r>
        <w:rPr>
          <w:rtl/>
          <w:lang w:bidi="he-IL"/>
        </w:rPr>
        <w:t>איו</w:t>
      </w:r>
      <w:proofErr w:type="spellEnd"/>
      <w:r>
        <w:rPr>
          <w:rtl/>
          <w:lang w:bidi="he-IL"/>
        </w:rPr>
        <w:t xml:space="preserve"> תניא ר' שמעון אומר </w:t>
      </w:r>
      <w:proofErr w:type="spellStart"/>
      <w:r>
        <w:rPr>
          <w:rtl/>
          <w:lang w:bidi="he-IL"/>
        </w:rPr>
        <w:t>וכו</w:t>
      </w:r>
      <w:proofErr w:type="spellEnd"/>
      <w:r>
        <w:rPr>
          <w:rtl/>
          <w:lang w:bidi="he-IL"/>
        </w:rPr>
        <w:t xml:space="preserve">'. מקשין העולם אם כן היה לו </w:t>
      </w:r>
      <w:proofErr w:type="spellStart"/>
      <w:r>
        <w:rPr>
          <w:rtl/>
          <w:lang w:bidi="he-IL"/>
        </w:rPr>
        <w:t>לינקד</w:t>
      </w:r>
      <w:proofErr w:type="spellEnd"/>
      <w:r>
        <w:rPr>
          <w:rtl/>
          <w:lang w:bidi="he-IL"/>
        </w:rPr>
        <w:t xml:space="preserve"> הלמ"ד בלבד והייתי דורש הכתב והוא </w:t>
      </w:r>
      <w:proofErr w:type="spellStart"/>
      <w:r>
        <w:rPr>
          <w:rtl/>
          <w:lang w:bidi="he-IL"/>
        </w:rPr>
        <w:t>איו</w:t>
      </w:r>
      <w:proofErr w:type="spellEnd"/>
      <w:r>
        <w:rPr>
          <w:rtl/>
          <w:lang w:bidi="he-IL"/>
        </w:rPr>
        <w:t xml:space="preserve"> ותירצו </w:t>
      </w:r>
      <w:proofErr w:type="spellStart"/>
      <w:r>
        <w:rPr>
          <w:rtl/>
          <w:lang w:bidi="he-IL"/>
        </w:rPr>
        <w:t>דבא</w:t>
      </w:r>
      <w:proofErr w:type="spellEnd"/>
      <w:r>
        <w:rPr>
          <w:rtl/>
          <w:lang w:bidi="he-IL"/>
        </w:rPr>
        <w:t xml:space="preserve"> </w:t>
      </w:r>
      <w:proofErr w:type="spellStart"/>
      <w:r>
        <w:rPr>
          <w:rtl/>
          <w:lang w:bidi="he-IL"/>
        </w:rPr>
        <w:t>לאורויי</w:t>
      </w:r>
      <w:proofErr w:type="spellEnd"/>
      <w:r>
        <w:rPr>
          <w:rtl/>
          <w:lang w:bidi="he-IL"/>
        </w:rPr>
        <w:t xml:space="preserve"> לן שאנו דורשים לפעמים הנקודה ובא לגלויי על נקודה </w:t>
      </w:r>
      <w:proofErr w:type="spellStart"/>
      <w:r>
        <w:rPr>
          <w:rtl/>
          <w:lang w:bidi="he-IL"/>
        </w:rPr>
        <w:t>דובקומה</w:t>
      </w:r>
      <w:proofErr w:type="spellEnd"/>
      <w:r>
        <w:rPr>
          <w:rtl/>
          <w:lang w:bidi="he-IL"/>
        </w:rPr>
        <w:t xml:space="preserve"> שבבנות לוט שהוא כולו נקוד וכן על </w:t>
      </w:r>
      <w:proofErr w:type="spellStart"/>
      <w:r>
        <w:rPr>
          <w:rtl/>
          <w:lang w:bidi="he-IL"/>
        </w:rPr>
        <w:t>הנוקודה</w:t>
      </w:r>
      <w:proofErr w:type="spellEnd"/>
      <w:r>
        <w:rPr>
          <w:rtl/>
          <w:lang w:bidi="he-IL"/>
        </w:rPr>
        <w:t xml:space="preserve"> שהוא על אהרן במניין הלויים בפרשת במדבר סיני וכן בדרך רחוקה שבפרשת בהעלותך. </w:t>
      </w:r>
      <w:proofErr w:type="spellStart"/>
      <w:r>
        <w:rPr>
          <w:rtl/>
          <w:lang w:bidi="he-IL"/>
        </w:rPr>
        <w:t>מהר"ר</w:t>
      </w:r>
      <w:proofErr w:type="spellEnd"/>
      <w:r>
        <w:t>:</w:t>
      </w:r>
    </w:p>
    <w:p w14:paraId="1A87699A" w14:textId="30D0902D" w:rsidR="0011667E" w:rsidRDefault="00AA7A0B" w:rsidP="0011667E">
      <w:pPr>
        <w:spacing w:after="0" w:line="240" w:lineRule="auto"/>
      </w:pPr>
      <w:proofErr w:type="spellStart"/>
      <w:r>
        <w:t>Abravanel</w:t>
      </w:r>
      <w:proofErr w:type="spellEnd"/>
    </w:p>
    <w:p w14:paraId="3616DBB7" w14:textId="4310E5BE" w:rsidR="00AA7A0B" w:rsidRDefault="00AA7A0B" w:rsidP="0011667E">
      <w:pPr>
        <w:spacing w:after="0" w:line="240" w:lineRule="auto"/>
      </w:pPr>
      <w:r>
        <w:rPr>
          <w:b/>
          <w:bCs/>
          <w:rtl/>
          <w:lang w:bidi="he-IL"/>
        </w:rPr>
        <w:t>ויאמרו אליו</w:t>
      </w:r>
      <w:r>
        <w:rPr>
          <w:b/>
          <w:bCs/>
          <w:rtl/>
        </w:rPr>
        <w:t xml:space="preserve"> </w:t>
      </w:r>
      <w:r>
        <w:rPr>
          <w:rtl/>
          <w:lang w:bidi="he-IL"/>
        </w:rPr>
        <w:t xml:space="preserve">נקוד על </w:t>
      </w:r>
      <w:proofErr w:type="spellStart"/>
      <w:r>
        <w:rPr>
          <w:rtl/>
          <w:lang w:bidi="he-IL"/>
        </w:rPr>
        <w:t>איו</w:t>
      </w:r>
      <w:proofErr w:type="spellEnd"/>
      <w:r>
        <w:rPr>
          <w:rtl/>
          <w:lang w:bidi="he-IL"/>
        </w:rPr>
        <w:t xml:space="preserve"> תניא ר' שמעון אומר </w:t>
      </w:r>
      <w:proofErr w:type="spellStart"/>
      <w:r>
        <w:rPr>
          <w:rtl/>
          <w:lang w:bidi="he-IL"/>
        </w:rPr>
        <w:t>וכו</w:t>
      </w:r>
      <w:proofErr w:type="spellEnd"/>
      <w:r>
        <w:rPr>
          <w:rtl/>
          <w:lang w:bidi="he-IL"/>
        </w:rPr>
        <w:t xml:space="preserve">'. מקשין העולם אם כן היה לו </w:t>
      </w:r>
      <w:proofErr w:type="spellStart"/>
      <w:r>
        <w:rPr>
          <w:rtl/>
          <w:lang w:bidi="he-IL"/>
        </w:rPr>
        <w:t>לינקד</w:t>
      </w:r>
      <w:proofErr w:type="spellEnd"/>
      <w:r>
        <w:rPr>
          <w:rtl/>
          <w:lang w:bidi="he-IL"/>
        </w:rPr>
        <w:t xml:space="preserve"> הלמ"ד בלבד והייתי דורש הכתב והוא </w:t>
      </w:r>
      <w:proofErr w:type="spellStart"/>
      <w:r>
        <w:rPr>
          <w:rtl/>
          <w:lang w:bidi="he-IL"/>
        </w:rPr>
        <w:t>איו</w:t>
      </w:r>
      <w:proofErr w:type="spellEnd"/>
      <w:r>
        <w:rPr>
          <w:rtl/>
          <w:lang w:bidi="he-IL"/>
        </w:rPr>
        <w:t xml:space="preserve"> ותירצו </w:t>
      </w:r>
      <w:proofErr w:type="spellStart"/>
      <w:r>
        <w:rPr>
          <w:rtl/>
          <w:lang w:bidi="he-IL"/>
        </w:rPr>
        <w:t>דבא</w:t>
      </w:r>
      <w:proofErr w:type="spellEnd"/>
      <w:r>
        <w:rPr>
          <w:rtl/>
          <w:lang w:bidi="he-IL"/>
        </w:rPr>
        <w:t xml:space="preserve"> </w:t>
      </w:r>
      <w:proofErr w:type="spellStart"/>
      <w:r>
        <w:rPr>
          <w:rtl/>
          <w:lang w:bidi="he-IL"/>
        </w:rPr>
        <w:t>לאורויי</w:t>
      </w:r>
      <w:proofErr w:type="spellEnd"/>
      <w:r>
        <w:rPr>
          <w:rtl/>
          <w:lang w:bidi="he-IL"/>
        </w:rPr>
        <w:t xml:space="preserve"> לן שאנו דורשים לפעמים הנקודה ובא לגלויי על נקודה </w:t>
      </w:r>
      <w:proofErr w:type="spellStart"/>
      <w:r>
        <w:rPr>
          <w:rtl/>
          <w:lang w:bidi="he-IL"/>
        </w:rPr>
        <w:t>דובקומה</w:t>
      </w:r>
      <w:proofErr w:type="spellEnd"/>
      <w:r>
        <w:rPr>
          <w:rtl/>
          <w:lang w:bidi="he-IL"/>
        </w:rPr>
        <w:t xml:space="preserve"> שבבנות לוט שהוא כולו נקוד וכן על </w:t>
      </w:r>
      <w:proofErr w:type="spellStart"/>
      <w:r>
        <w:rPr>
          <w:rtl/>
          <w:lang w:bidi="he-IL"/>
        </w:rPr>
        <w:t>הנוקודה</w:t>
      </w:r>
      <w:proofErr w:type="spellEnd"/>
      <w:r>
        <w:rPr>
          <w:rtl/>
          <w:lang w:bidi="he-IL"/>
        </w:rPr>
        <w:t xml:space="preserve"> שהוא על אהרן במניין הלויים בפרשת במדבר סיני וכן בדרך רחוקה שבפרשת בהעלותך. </w:t>
      </w:r>
      <w:proofErr w:type="spellStart"/>
      <w:r>
        <w:rPr>
          <w:rtl/>
          <w:lang w:bidi="he-IL"/>
        </w:rPr>
        <w:t>מהר"ר</w:t>
      </w:r>
      <w:proofErr w:type="spellEnd"/>
      <w:r>
        <w:t>:</w:t>
      </w:r>
    </w:p>
    <w:p w14:paraId="7A4A8894" w14:textId="4AF077D4" w:rsidR="00AA7A0B" w:rsidRDefault="00AA7A0B" w:rsidP="0011667E">
      <w:pPr>
        <w:spacing w:after="0" w:line="240" w:lineRule="auto"/>
      </w:pPr>
      <w:r>
        <w:rPr>
          <w:b/>
          <w:bCs/>
          <w:rtl/>
          <w:lang w:bidi="he-IL"/>
        </w:rPr>
        <w:t>שאף</w:t>
      </w:r>
      <w:r>
        <w:rPr>
          <w:b/>
          <w:bCs/>
          <w:rtl/>
        </w:rPr>
        <w:t xml:space="preserve"> </w:t>
      </w:r>
      <w:r>
        <w:rPr>
          <w:rtl/>
          <w:lang w:bidi="he-IL"/>
        </w:rPr>
        <w:t xml:space="preserve">לשרה שאלו </w:t>
      </w:r>
      <w:proofErr w:type="spellStart"/>
      <w:r>
        <w:rPr>
          <w:rtl/>
          <w:lang w:bidi="he-IL"/>
        </w:rPr>
        <w:t>איו</w:t>
      </w:r>
      <w:proofErr w:type="spellEnd"/>
      <w:r>
        <w:rPr>
          <w:rtl/>
          <w:lang w:bidi="he-IL"/>
        </w:rPr>
        <w:t xml:space="preserve"> אברהם. קשה שהרי הוא עומד ומשמש לפניהם </w:t>
      </w:r>
      <w:proofErr w:type="spellStart"/>
      <w:r>
        <w:rPr>
          <w:rtl/>
          <w:lang w:bidi="he-IL"/>
        </w:rPr>
        <w:t>י"ל</w:t>
      </w:r>
      <w:proofErr w:type="spellEnd"/>
      <w:r>
        <w:rPr>
          <w:rtl/>
          <w:lang w:bidi="he-IL"/>
        </w:rPr>
        <w:t xml:space="preserve"> כשהלך אל הבקר שאלו עליו. ומה שאמר שישאל אדם </w:t>
      </w:r>
      <w:proofErr w:type="spellStart"/>
      <w:r>
        <w:rPr>
          <w:rtl/>
          <w:lang w:bidi="he-IL"/>
        </w:rPr>
        <w:t>באכסניא</w:t>
      </w:r>
      <w:proofErr w:type="spellEnd"/>
      <w:r>
        <w:rPr>
          <w:rtl/>
          <w:lang w:bidi="he-IL"/>
        </w:rPr>
        <w:t xml:space="preserve"> שלו לאיש על </w:t>
      </w:r>
      <w:proofErr w:type="spellStart"/>
      <w:r>
        <w:rPr>
          <w:rtl/>
          <w:lang w:bidi="he-IL"/>
        </w:rPr>
        <w:t>האשה</w:t>
      </w:r>
      <w:proofErr w:type="spellEnd"/>
      <w:r>
        <w:rPr>
          <w:rtl/>
          <w:lang w:bidi="he-IL"/>
        </w:rPr>
        <w:t xml:space="preserve"> ולאשה על האיש אין להקשות מהא </w:t>
      </w:r>
      <w:proofErr w:type="spellStart"/>
      <w:r>
        <w:rPr>
          <w:rtl/>
          <w:lang w:bidi="he-IL"/>
        </w:rPr>
        <w:t>דאמרי</w:t>
      </w:r>
      <w:proofErr w:type="spellEnd"/>
      <w:r>
        <w:rPr>
          <w:rtl/>
          <w:lang w:bidi="he-IL"/>
        </w:rPr>
        <w:t xml:space="preserve">' אסור לשאול על שלום </w:t>
      </w:r>
      <w:proofErr w:type="spellStart"/>
      <w:r>
        <w:rPr>
          <w:rtl/>
          <w:lang w:bidi="he-IL"/>
        </w:rPr>
        <w:t>האשה</w:t>
      </w:r>
      <w:proofErr w:type="spellEnd"/>
      <w:r>
        <w:rPr>
          <w:rtl/>
          <w:lang w:bidi="he-IL"/>
        </w:rPr>
        <w:t xml:space="preserve"> וכי' אפי' ע"י בעלה </w:t>
      </w:r>
      <w:proofErr w:type="spellStart"/>
      <w:r>
        <w:rPr>
          <w:rtl/>
          <w:lang w:bidi="he-IL"/>
        </w:rPr>
        <w:t>דליכא</w:t>
      </w:r>
      <w:proofErr w:type="spellEnd"/>
      <w:r>
        <w:rPr>
          <w:rtl/>
          <w:lang w:bidi="he-IL"/>
        </w:rPr>
        <w:t xml:space="preserve"> </w:t>
      </w:r>
      <w:proofErr w:type="spellStart"/>
      <w:r>
        <w:rPr>
          <w:rtl/>
          <w:lang w:bidi="he-IL"/>
        </w:rPr>
        <w:t>איסורא</w:t>
      </w:r>
      <w:proofErr w:type="spellEnd"/>
      <w:r>
        <w:rPr>
          <w:rtl/>
          <w:lang w:bidi="he-IL"/>
        </w:rPr>
        <w:t xml:space="preserve"> אלא בשאלת שלום דווקא כגון </w:t>
      </w:r>
      <w:proofErr w:type="spellStart"/>
      <w:r>
        <w:rPr>
          <w:rtl/>
          <w:lang w:bidi="he-IL"/>
        </w:rPr>
        <w:t>להשתחות</w:t>
      </w:r>
      <w:proofErr w:type="spellEnd"/>
      <w:r>
        <w:rPr>
          <w:rtl/>
          <w:lang w:bidi="he-IL"/>
        </w:rPr>
        <w:t xml:space="preserve"> לה אבל הכא אמר ששאל איה הוא אין כאן איסור</w:t>
      </w:r>
      <w:r>
        <w:t>:</w:t>
      </w:r>
    </w:p>
    <w:p w14:paraId="0631EE8A" w14:textId="1535DC42" w:rsidR="00AA7A0B" w:rsidRDefault="00AA7A0B" w:rsidP="0011667E">
      <w:pPr>
        <w:spacing w:after="0" w:line="240" w:lineRule="auto"/>
      </w:pPr>
      <w:proofErr w:type="spellStart"/>
      <w:r>
        <w:t>Behor</w:t>
      </w:r>
      <w:proofErr w:type="spellEnd"/>
      <w:r>
        <w:t xml:space="preserve"> </w:t>
      </w:r>
      <w:proofErr w:type="spellStart"/>
      <w:r>
        <w:t>chor</w:t>
      </w:r>
      <w:proofErr w:type="spellEnd"/>
    </w:p>
    <w:p w14:paraId="4E4F9EF3" w14:textId="02264F46" w:rsidR="00AA7A0B" w:rsidRDefault="00AA7A0B" w:rsidP="0011667E">
      <w:pPr>
        <w:spacing w:after="0" w:line="240" w:lineRule="auto"/>
      </w:pPr>
      <w:r>
        <w:rPr>
          <w:b/>
          <w:bCs/>
          <w:rtl/>
          <w:lang w:bidi="he-IL"/>
        </w:rPr>
        <w:t>ויאמרו אליו איה שרה אשתך</w:t>
      </w:r>
      <w:r>
        <w:rPr>
          <w:b/>
          <w:bCs/>
        </w:rPr>
        <w:t>.</w:t>
      </w:r>
      <w:r>
        <w:t xml:space="preserve"> </w:t>
      </w:r>
      <w:r>
        <w:rPr>
          <w:rtl/>
          <w:lang w:bidi="he-IL"/>
        </w:rPr>
        <w:t>לפי שרצו לבשרה כי האחד בא לבשר את שרה</w:t>
      </w:r>
      <w:r>
        <w:t>:</w:t>
      </w:r>
    </w:p>
    <w:p w14:paraId="12BBE7E1" w14:textId="1CC9676A" w:rsidR="00FE45F5" w:rsidRDefault="00FE45F5" w:rsidP="0011667E">
      <w:pPr>
        <w:spacing w:after="0" w:line="240" w:lineRule="auto"/>
      </w:pPr>
      <w:proofErr w:type="spellStart"/>
      <w:r>
        <w:t>Birkat</w:t>
      </w:r>
      <w:proofErr w:type="spellEnd"/>
      <w:r>
        <w:t xml:space="preserve"> </w:t>
      </w:r>
      <w:proofErr w:type="spellStart"/>
      <w:r>
        <w:t>acher</w:t>
      </w:r>
      <w:proofErr w:type="spellEnd"/>
      <w:r>
        <w:t xml:space="preserve"> </w:t>
      </w:r>
      <w:proofErr w:type="spellStart"/>
      <w:r>
        <w:t>latora</w:t>
      </w:r>
      <w:proofErr w:type="spellEnd"/>
    </w:p>
    <w:p w14:paraId="75910DB8" w14:textId="40607C69" w:rsidR="00FE45F5" w:rsidRDefault="00FE45F5" w:rsidP="0011667E">
      <w:pPr>
        <w:spacing w:after="0" w:line="240" w:lineRule="auto"/>
        <w:rPr>
          <w:sz w:val="20"/>
          <w:szCs w:val="20"/>
        </w:rPr>
      </w:pPr>
      <w:r>
        <w:rPr>
          <w:b/>
          <w:bCs/>
        </w:rPr>
        <w:t>"</w:t>
      </w:r>
      <w:r>
        <w:rPr>
          <w:b/>
          <w:bCs/>
          <w:rtl/>
          <w:lang w:bidi="he-IL"/>
        </w:rPr>
        <w:t>איה שרה אשתך</w:t>
      </w:r>
      <w:r>
        <w:rPr>
          <w:b/>
          <w:bCs/>
        </w:rPr>
        <w:t>".</w:t>
      </w:r>
      <w:r>
        <w:t xml:space="preserve"> </w:t>
      </w:r>
      <w:r>
        <w:rPr>
          <w:rtl/>
          <w:lang w:bidi="he-IL"/>
        </w:rPr>
        <w:t xml:space="preserve">שאל ר' מנחם </w:t>
      </w:r>
      <w:proofErr w:type="spellStart"/>
      <w:r>
        <w:rPr>
          <w:rtl/>
          <w:lang w:bidi="he-IL"/>
        </w:rPr>
        <w:t>פריבס</w:t>
      </w:r>
      <w:proofErr w:type="spellEnd"/>
      <w:r>
        <w:rPr>
          <w:rtl/>
          <w:lang w:bidi="he-IL"/>
        </w:rPr>
        <w:t xml:space="preserve">, אחיה של יהודית בצדק, הרי יש כאן יתור לשון, שכן כולנו יודעים ששם אשת אברהם הוא שרה, ודי היה אפוא לומר או - איה שרה, או - איה אשתך. וענה </w:t>
      </w:r>
      <w:proofErr w:type="spellStart"/>
      <w:r>
        <w:rPr>
          <w:rtl/>
          <w:lang w:bidi="he-IL"/>
        </w:rPr>
        <w:t>בוורט</w:t>
      </w:r>
      <w:proofErr w:type="spellEnd"/>
      <w:r>
        <w:rPr>
          <w:rtl/>
          <w:lang w:bidi="he-IL"/>
        </w:rPr>
        <w:t xml:space="preserve"> חמוד, אף כי בוודאי לא אמת: למדנו שאברהם גייר את האנשים ושרה גיירה את הנשים. ממילא הסתובבו </w:t>
      </w:r>
      <w:proofErr w:type="spellStart"/>
      <w:r>
        <w:rPr>
          <w:rtl/>
          <w:lang w:bidi="he-IL"/>
        </w:rPr>
        <w:t>במיתחם</w:t>
      </w:r>
      <w:proofErr w:type="spellEnd"/>
      <w:r>
        <w:rPr>
          <w:rtl/>
          <w:lang w:bidi="he-IL"/>
        </w:rPr>
        <w:t xml:space="preserve"> של אברהם אבינו ע"ה הרבה </w:t>
      </w:r>
      <w:proofErr w:type="spellStart"/>
      <w:r>
        <w:rPr>
          <w:rtl/>
          <w:lang w:bidi="he-IL"/>
        </w:rPr>
        <w:t>אברהמים</w:t>
      </w:r>
      <w:proofErr w:type="spellEnd"/>
      <w:r>
        <w:rPr>
          <w:rtl/>
          <w:lang w:bidi="he-IL"/>
        </w:rPr>
        <w:t xml:space="preserve"> והרבה שרות, שהרי כך קוראים להם לגרים, והיה איפה צריך לדייק: שרה שהיא אשתך</w:t>
      </w:r>
      <w:r>
        <w:t xml:space="preserve">. </w:t>
      </w:r>
      <w:r>
        <w:rPr>
          <w:sz w:val="20"/>
          <w:szCs w:val="20"/>
        </w:rPr>
        <w:t>(</w:t>
      </w:r>
      <w:r>
        <w:rPr>
          <w:sz w:val="20"/>
          <w:szCs w:val="20"/>
          <w:rtl/>
          <w:lang w:bidi="he-IL"/>
        </w:rPr>
        <w:t>פ' וירא תשס"ו, בפדיון של יצחק בן חננאל שי</w:t>
      </w:r>
      <w:r>
        <w:rPr>
          <w:sz w:val="20"/>
          <w:szCs w:val="20"/>
        </w:rPr>
        <w:t>')</w:t>
      </w:r>
    </w:p>
    <w:p w14:paraId="5091A295" w14:textId="2703D7FD" w:rsidR="00FE45F5" w:rsidRDefault="00A811EF" w:rsidP="0011667E">
      <w:pPr>
        <w:spacing w:after="0" w:line="240" w:lineRule="auto"/>
        <w:rPr>
          <w:sz w:val="20"/>
          <w:szCs w:val="20"/>
        </w:rPr>
      </w:pPr>
      <w:proofErr w:type="spellStart"/>
      <w:r>
        <w:rPr>
          <w:sz w:val="20"/>
          <w:szCs w:val="20"/>
        </w:rPr>
        <w:t>Hizkouni</w:t>
      </w:r>
      <w:proofErr w:type="spellEnd"/>
    </w:p>
    <w:p w14:paraId="5981D741" w14:textId="21EDF73C" w:rsidR="00A811EF" w:rsidRDefault="00A811EF" w:rsidP="0011667E">
      <w:pPr>
        <w:spacing w:after="0" w:line="240" w:lineRule="auto"/>
        <w:rPr>
          <w:rStyle w:val="en"/>
          <w:lang w:val="en"/>
        </w:rPr>
      </w:pPr>
      <w:r>
        <w:rPr>
          <w:rStyle w:val="he"/>
          <w:rFonts w:hint="cs"/>
          <w:b/>
          <w:bCs/>
          <w:rtl/>
          <w:lang w:bidi="he-IL"/>
        </w:rPr>
        <w:t>ויאמרו אליו</w:t>
      </w:r>
      <w:r>
        <w:rPr>
          <w:rStyle w:val="he"/>
          <w:rFonts w:hint="cs"/>
          <w:rtl/>
        </w:rPr>
        <w:t xml:space="preserve"> </w:t>
      </w:r>
      <w:r>
        <w:rPr>
          <w:rStyle w:val="he"/>
          <w:rFonts w:hint="cs"/>
          <w:rtl/>
          <w:lang w:bidi="he-IL"/>
        </w:rPr>
        <w:t>פרש״</w:t>
      </w:r>
      <w:r>
        <w:rPr>
          <w:rStyle w:val="he"/>
          <w:rFonts w:hint="cs"/>
          <w:cs/>
        </w:rPr>
        <w:t>‎</w:t>
      </w:r>
      <w:r>
        <w:rPr>
          <w:rStyle w:val="he"/>
          <w:rFonts w:hint="cs"/>
          <w:rtl/>
          <w:lang w:bidi="he-IL"/>
        </w:rPr>
        <w:t>י נקוד על אי״</w:t>
      </w:r>
      <w:r>
        <w:rPr>
          <w:rStyle w:val="he"/>
          <w:rFonts w:hint="cs"/>
          <w:cs/>
        </w:rPr>
        <w:t>‎</w:t>
      </w:r>
      <w:r>
        <w:rPr>
          <w:rStyle w:val="he"/>
          <w:rFonts w:hint="cs"/>
          <w:rtl/>
          <w:lang w:bidi="he-IL"/>
        </w:rPr>
        <w:t xml:space="preserve">ו. וכל מקום שהכתב רבה על הנקודה אתה דורש את הכתב, </w:t>
      </w:r>
      <w:proofErr w:type="spellStart"/>
      <w:r>
        <w:rPr>
          <w:rStyle w:val="he"/>
          <w:rFonts w:hint="cs"/>
          <w:rtl/>
          <w:lang w:bidi="he-IL"/>
        </w:rPr>
        <w:t>וא</w:t>
      </w:r>
      <w:proofErr w:type="spellEnd"/>
      <w:r>
        <w:rPr>
          <w:rStyle w:val="he"/>
          <w:rFonts w:hint="cs"/>
          <w:rtl/>
          <w:lang w:bidi="he-IL"/>
        </w:rPr>
        <w:t>״</w:t>
      </w:r>
      <w:r>
        <w:rPr>
          <w:rStyle w:val="he"/>
          <w:rFonts w:hint="cs"/>
          <w:cs/>
        </w:rPr>
        <w:t>‎</w:t>
      </w:r>
      <w:r>
        <w:rPr>
          <w:rStyle w:val="he"/>
          <w:rFonts w:hint="cs"/>
          <w:rtl/>
          <w:lang w:bidi="he-IL"/>
        </w:rPr>
        <w:t xml:space="preserve">ת </w:t>
      </w:r>
      <w:proofErr w:type="spellStart"/>
      <w:r>
        <w:rPr>
          <w:rStyle w:val="he"/>
          <w:rFonts w:hint="cs"/>
          <w:rtl/>
          <w:lang w:bidi="he-IL"/>
        </w:rPr>
        <w:t>אמאי</w:t>
      </w:r>
      <w:proofErr w:type="spellEnd"/>
      <w:r>
        <w:rPr>
          <w:rStyle w:val="he"/>
          <w:rFonts w:hint="cs"/>
          <w:rtl/>
          <w:lang w:bidi="he-IL"/>
        </w:rPr>
        <w:t xml:space="preserve"> לא נקד אליו על </w:t>
      </w:r>
      <w:proofErr w:type="spellStart"/>
      <w:r>
        <w:rPr>
          <w:rStyle w:val="he"/>
          <w:rFonts w:hint="cs"/>
          <w:rtl/>
          <w:lang w:bidi="he-IL"/>
        </w:rPr>
        <w:t>הלמ</w:t>
      </w:r>
      <w:proofErr w:type="spellEnd"/>
      <w:r>
        <w:rPr>
          <w:rStyle w:val="he"/>
          <w:rFonts w:hint="cs"/>
          <w:rtl/>
          <w:lang w:bidi="he-IL"/>
        </w:rPr>
        <w:t>״</w:t>
      </w:r>
      <w:r>
        <w:rPr>
          <w:rStyle w:val="he"/>
          <w:rFonts w:hint="cs"/>
          <w:cs/>
        </w:rPr>
        <w:t>‎</w:t>
      </w:r>
      <w:r>
        <w:rPr>
          <w:rStyle w:val="he"/>
          <w:rFonts w:hint="cs"/>
          <w:rtl/>
          <w:lang w:bidi="he-IL"/>
        </w:rPr>
        <w:t xml:space="preserve">ד לבדה ויהיה הכתב רבה על הנקודה נדרש, </w:t>
      </w:r>
      <w:proofErr w:type="spellStart"/>
      <w:r>
        <w:rPr>
          <w:rStyle w:val="he"/>
          <w:rFonts w:hint="cs"/>
          <w:rtl/>
          <w:lang w:bidi="he-IL"/>
        </w:rPr>
        <w:t>אא</w:t>
      </w:r>
      <w:proofErr w:type="spellEnd"/>
      <w:r>
        <w:rPr>
          <w:rStyle w:val="he"/>
          <w:rFonts w:hint="cs"/>
          <w:rtl/>
          <w:lang w:bidi="he-IL"/>
        </w:rPr>
        <w:t>״</w:t>
      </w:r>
      <w:r>
        <w:rPr>
          <w:rStyle w:val="he"/>
          <w:rFonts w:hint="cs"/>
          <w:cs/>
        </w:rPr>
        <w:t>‎</w:t>
      </w:r>
      <w:r>
        <w:rPr>
          <w:rStyle w:val="he"/>
          <w:rFonts w:hint="cs"/>
          <w:rtl/>
          <w:lang w:bidi="he-IL"/>
        </w:rPr>
        <w:t xml:space="preserve">כ, היה משמע לפי הנראה ששאלו </w:t>
      </w:r>
      <w:proofErr w:type="spellStart"/>
      <w:r>
        <w:rPr>
          <w:rStyle w:val="he"/>
          <w:rFonts w:hint="cs"/>
          <w:rtl/>
          <w:lang w:bidi="he-IL"/>
        </w:rPr>
        <w:t>בתחלה</w:t>
      </w:r>
      <w:proofErr w:type="spellEnd"/>
      <w:r>
        <w:rPr>
          <w:rStyle w:val="he"/>
          <w:rFonts w:hint="cs"/>
          <w:rtl/>
          <w:lang w:bidi="he-IL"/>
        </w:rPr>
        <w:t xml:space="preserve"> לשרה איה אברהם ואח״</w:t>
      </w:r>
      <w:r>
        <w:rPr>
          <w:rStyle w:val="he"/>
          <w:rFonts w:hint="cs"/>
          <w:cs/>
        </w:rPr>
        <w:t>‎</w:t>
      </w:r>
      <w:r>
        <w:rPr>
          <w:rStyle w:val="he"/>
          <w:rFonts w:hint="cs"/>
          <w:rtl/>
          <w:lang w:bidi="he-IL"/>
        </w:rPr>
        <w:t xml:space="preserve">כ שאלו לאברהם איה שרה ואינו כן שהרי </w:t>
      </w:r>
      <w:proofErr w:type="spellStart"/>
      <w:r>
        <w:rPr>
          <w:rStyle w:val="he"/>
          <w:rFonts w:hint="cs"/>
          <w:rtl/>
          <w:lang w:bidi="he-IL"/>
        </w:rPr>
        <w:t>בתחלה</w:t>
      </w:r>
      <w:proofErr w:type="spellEnd"/>
      <w:r>
        <w:rPr>
          <w:rStyle w:val="he"/>
          <w:rFonts w:hint="cs"/>
          <w:rtl/>
          <w:lang w:bidi="he-IL"/>
        </w:rPr>
        <w:t xml:space="preserve"> ראו אברהם, ושרה לא ראו עד עת האכילה אבל עכשיו שאי״</w:t>
      </w:r>
      <w:r>
        <w:rPr>
          <w:rStyle w:val="he"/>
          <w:rFonts w:hint="cs"/>
          <w:cs/>
        </w:rPr>
        <w:t>‎</w:t>
      </w:r>
      <w:r>
        <w:rPr>
          <w:rStyle w:val="he"/>
          <w:rFonts w:hint="cs"/>
          <w:rtl/>
          <w:lang w:bidi="he-IL"/>
        </w:rPr>
        <w:t xml:space="preserve">ו נקוד מגיד שאין כאן מקומו, כלומר שאלו לאברהם איה שרה והדר שאלו לשרה </w:t>
      </w:r>
      <w:proofErr w:type="spellStart"/>
      <w:r>
        <w:rPr>
          <w:rStyle w:val="he"/>
          <w:rFonts w:hint="cs"/>
          <w:rtl/>
          <w:lang w:bidi="he-IL"/>
        </w:rPr>
        <w:t>איו</w:t>
      </w:r>
      <w:proofErr w:type="spellEnd"/>
      <w:r>
        <w:rPr>
          <w:rStyle w:val="he"/>
          <w:rFonts w:hint="cs"/>
          <w:rtl/>
          <w:lang w:bidi="he-IL"/>
        </w:rPr>
        <w:t xml:space="preserve"> אברהם. וכן פי׳</w:t>
      </w:r>
      <w:r>
        <w:rPr>
          <w:rStyle w:val="he"/>
          <w:rFonts w:hint="cs"/>
          <w:cs/>
        </w:rPr>
        <w:t>‎</w:t>
      </w:r>
      <w:r>
        <w:rPr>
          <w:rStyle w:val="he"/>
          <w:rFonts w:hint="cs"/>
        </w:rPr>
        <w:t xml:space="preserve"> </w:t>
      </w:r>
      <w:r>
        <w:rPr>
          <w:rStyle w:val="he"/>
          <w:rFonts w:hint="cs"/>
          <w:rtl/>
          <w:lang w:bidi="he-IL"/>
        </w:rPr>
        <w:t>רש״</w:t>
      </w:r>
      <w:r>
        <w:rPr>
          <w:rStyle w:val="he"/>
          <w:rFonts w:hint="cs"/>
          <w:cs/>
        </w:rPr>
        <w:t>‎</w:t>
      </w:r>
      <w:r>
        <w:rPr>
          <w:rStyle w:val="he"/>
          <w:rFonts w:hint="cs"/>
          <w:rtl/>
          <w:lang w:bidi="he-IL"/>
        </w:rPr>
        <w:t>י גבי הנסתרות שנקוד לומר שאין כאן מקומו</w:t>
      </w:r>
      <w:r>
        <w:rPr>
          <w:rStyle w:val="he"/>
          <w:rFonts w:hint="cs"/>
        </w:rPr>
        <w:t xml:space="preserve">. </w:t>
      </w:r>
      <w:r>
        <w:rPr>
          <w:rStyle w:val="en"/>
          <w:rtl/>
          <w:lang w:val="en" w:bidi="he-IL"/>
        </w:rPr>
        <w:t>ויאמרו אליו</w:t>
      </w:r>
      <w:r>
        <w:rPr>
          <w:rStyle w:val="en"/>
          <w:lang w:val="en"/>
        </w:rPr>
        <w:t xml:space="preserve">, according to </w:t>
      </w:r>
      <w:proofErr w:type="spellStart"/>
      <w:r>
        <w:rPr>
          <w:rStyle w:val="en"/>
          <w:lang w:val="en"/>
        </w:rPr>
        <w:t>Rashi</w:t>
      </w:r>
      <w:proofErr w:type="spellEnd"/>
      <w:r>
        <w:rPr>
          <w:rStyle w:val="en"/>
          <w:lang w:val="en"/>
        </w:rPr>
        <w:t xml:space="preserve">, when the dots above the three letters </w:t>
      </w:r>
      <w:proofErr w:type="spellStart"/>
      <w:r>
        <w:rPr>
          <w:rStyle w:val="en"/>
          <w:rtl/>
          <w:lang w:val="en" w:bidi="he-IL"/>
        </w:rPr>
        <w:t>איו</w:t>
      </w:r>
      <w:proofErr w:type="spellEnd"/>
      <w:r>
        <w:rPr>
          <w:rStyle w:val="en"/>
          <w:lang w:val="en"/>
        </w:rPr>
        <w:t xml:space="preserve">, as well as elsewhere in the Torah when the complete word is longer than the number of letters having dots, we are to look for an interpretation for the letters that have no such dot. If you were to ask why the letter </w:t>
      </w:r>
      <w:r>
        <w:rPr>
          <w:rStyle w:val="en"/>
          <w:rtl/>
          <w:lang w:val="en" w:bidi="he-IL"/>
        </w:rPr>
        <w:t>ל</w:t>
      </w:r>
      <w:r>
        <w:rPr>
          <w:rStyle w:val="en"/>
          <w:lang w:val="en"/>
        </w:rPr>
        <w:t xml:space="preserve"> in this word does not have a dot? This fact prompts us to assume that the angels had first asked Sarah where Avraham was before they asked him where Sarah was. This cannot be correct, as clearly they had not even seen Sarah until after they had eaten. Now that the word has only three dots, it is clear beyond argument that they had first seen Avraham. Subsequently, they asked Sarah where Avraham was. This would also conform to </w:t>
      </w:r>
      <w:proofErr w:type="spellStart"/>
      <w:r>
        <w:rPr>
          <w:rStyle w:val="en"/>
          <w:lang w:val="en"/>
        </w:rPr>
        <w:t>Rashi’s</w:t>
      </w:r>
      <w:proofErr w:type="spellEnd"/>
      <w:r>
        <w:rPr>
          <w:rStyle w:val="en"/>
          <w:lang w:val="en"/>
        </w:rPr>
        <w:t xml:space="preserve"> commentary in </w:t>
      </w:r>
      <w:hyperlink r:id="rId4" w:history="1">
        <w:r>
          <w:rPr>
            <w:rStyle w:val="Lienhypertexte"/>
            <w:lang w:val="en"/>
          </w:rPr>
          <w:t>Deuteronomy 29,28</w:t>
        </w:r>
      </w:hyperlink>
      <w:r>
        <w:rPr>
          <w:rStyle w:val="en"/>
          <w:lang w:val="en"/>
        </w:rPr>
        <w:t xml:space="preserve"> where he says that the dots teach us that this verse was not written in its proper place, i.e. that the law promulgated there did not become effective until after the Israelites had stood at Mount Gerizim and Mount </w:t>
      </w:r>
      <w:proofErr w:type="spellStart"/>
      <w:r>
        <w:rPr>
          <w:rStyle w:val="en"/>
          <w:lang w:val="en"/>
        </w:rPr>
        <w:t>Eyvol</w:t>
      </w:r>
      <w:proofErr w:type="spellEnd"/>
      <w:r>
        <w:rPr>
          <w:rStyle w:val="en"/>
          <w:lang w:val="en"/>
        </w:rPr>
        <w:t xml:space="preserve">. [It appears that </w:t>
      </w:r>
      <w:proofErr w:type="spellStart"/>
      <w:r>
        <w:rPr>
          <w:rStyle w:val="en"/>
          <w:lang w:val="en"/>
        </w:rPr>
        <w:t>Rashi’s</w:t>
      </w:r>
      <w:proofErr w:type="spellEnd"/>
      <w:r>
        <w:rPr>
          <w:rStyle w:val="en"/>
          <w:lang w:val="en"/>
        </w:rPr>
        <w:t xml:space="preserve"> point here is that it is good manners for a guest to enquire after the wellbeing of both one’s host and one’s hostess. This sentence has been omitted in our author’s quotation of </w:t>
      </w:r>
      <w:proofErr w:type="spellStart"/>
      <w:r>
        <w:rPr>
          <w:rStyle w:val="en"/>
          <w:lang w:val="en"/>
        </w:rPr>
        <w:t>Rashi’s</w:t>
      </w:r>
      <w:proofErr w:type="spellEnd"/>
      <w:r>
        <w:rPr>
          <w:rStyle w:val="en"/>
          <w:lang w:val="en"/>
        </w:rPr>
        <w:t xml:space="preserve"> commentary on this verse. [Seeing that I do not have the author’s Italian original, I prefer to assume that the Hebrew translator omitted it. </w:t>
      </w:r>
      <w:proofErr w:type="spellStart"/>
      <w:r>
        <w:rPr>
          <w:rStyle w:val="en"/>
          <w:lang w:val="en"/>
        </w:rPr>
        <w:t>Rashi’s</w:t>
      </w:r>
      <w:proofErr w:type="spellEnd"/>
      <w:r>
        <w:rPr>
          <w:rStyle w:val="en"/>
          <w:lang w:val="en"/>
        </w:rPr>
        <w:t xml:space="preserve"> commentary is based on the first opinion offered in </w:t>
      </w:r>
      <w:hyperlink r:id="rId5" w:history="1">
        <w:proofErr w:type="spellStart"/>
        <w:r>
          <w:rPr>
            <w:rStyle w:val="Lienhypertexte"/>
            <w:lang w:val="en"/>
          </w:rPr>
          <w:t>B’reshit</w:t>
        </w:r>
        <w:proofErr w:type="spellEnd"/>
        <w:r>
          <w:rPr>
            <w:rStyle w:val="Lienhypertexte"/>
            <w:lang w:val="en"/>
          </w:rPr>
          <w:t xml:space="preserve"> Rabbah 48,15</w:t>
        </w:r>
      </w:hyperlink>
      <w:r>
        <w:rPr>
          <w:rStyle w:val="en"/>
          <w:lang w:val="en"/>
        </w:rPr>
        <w:t xml:space="preserve"> Ed.]</w:t>
      </w:r>
    </w:p>
    <w:p w14:paraId="41329050" w14:textId="16E39132" w:rsidR="00A0375D" w:rsidRDefault="00A0375D" w:rsidP="0011667E">
      <w:pPr>
        <w:spacing w:after="0" w:line="240" w:lineRule="auto"/>
        <w:rPr>
          <w:rStyle w:val="en"/>
          <w:lang w:val="en"/>
        </w:rPr>
      </w:pPr>
      <w:proofErr w:type="spellStart"/>
      <w:r>
        <w:rPr>
          <w:rStyle w:val="en"/>
          <w:lang w:val="en"/>
        </w:rPr>
        <w:t>Kli</w:t>
      </w:r>
      <w:proofErr w:type="spellEnd"/>
      <w:r>
        <w:rPr>
          <w:rStyle w:val="en"/>
          <w:lang w:val="en"/>
        </w:rPr>
        <w:t xml:space="preserve"> </w:t>
      </w:r>
      <w:proofErr w:type="spellStart"/>
      <w:r>
        <w:rPr>
          <w:rStyle w:val="en"/>
          <w:lang w:val="en"/>
        </w:rPr>
        <w:t>yakar</w:t>
      </w:r>
      <w:proofErr w:type="spellEnd"/>
    </w:p>
    <w:p w14:paraId="3345F618" w14:textId="7B3419B8" w:rsidR="00A0375D" w:rsidRDefault="00A0375D" w:rsidP="0011667E">
      <w:pPr>
        <w:spacing w:after="0" w:line="240" w:lineRule="auto"/>
      </w:pPr>
      <w:r>
        <w:rPr>
          <w:b/>
          <w:bCs/>
          <w:rtl/>
          <w:lang w:bidi="he-IL"/>
        </w:rPr>
        <w:t>איה שרה אשתך</w:t>
      </w:r>
      <w:r>
        <w:rPr>
          <w:b/>
          <w:bCs/>
        </w:rPr>
        <w:t>.</w:t>
      </w:r>
      <w:r>
        <w:t xml:space="preserve"> </w:t>
      </w:r>
      <w:proofErr w:type="spellStart"/>
      <w:r>
        <w:rPr>
          <w:rtl/>
          <w:lang w:bidi="he-IL"/>
        </w:rPr>
        <w:t>פירש״י</w:t>
      </w:r>
      <w:proofErr w:type="spellEnd"/>
      <w:r>
        <w:rPr>
          <w:rtl/>
          <w:lang w:bidi="he-IL"/>
        </w:rPr>
        <w:t xml:space="preserve"> להודיע שצנועה </w:t>
      </w:r>
      <w:proofErr w:type="spellStart"/>
      <w:r>
        <w:rPr>
          <w:rtl/>
          <w:lang w:bidi="he-IL"/>
        </w:rPr>
        <w:t>היתה</w:t>
      </w:r>
      <w:proofErr w:type="spellEnd"/>
      <w:r>
        <w:rPr>
          <w:rtl/>
          <w:lang w:bidi="he-IL"/>
        </w:rPr>
        <w:t xml:space="preserve"> כדי לחבבה על בעלה וקשה וכי עד עכשיו לא ידע אברהם שצנועה היא. ונ״ל לפי </w:t>
      </w:r>
      <w:proofErr w:type="spellStart"/>
      <w:r>
        <w:rPr>
          <w:rtl/>
          <w:lang w:bidi="he-IL"/>
        </w:rPr>
        <w:t>שר״ל</w:t>
      </w:r>
      <w:proofErr w:type="spellEnd"/>
      <w:r>
        <w:rPr>
          <w:rtl/>
          <w:lang w:bidi="he-IL"/>
        </w:rPr>
        <w:t xml:space="preserve"> טוב אשוב אליך, משמע אבל לא אליה ויש לחוש שמא בעבור זה יטיל שנאה עליה לומר שהיא </w:t>
      </w:r>
      <w:proofErr w:type="spellStart"/>
      <w:r>
        <w:rPr>
          <w:rtl/>
          <w:lang w:bidi="he-IL"/>
        </w:rPr>
        <w:t>היתה</w:t>
      </w:r>
      <w:proofErr w:type="spellEnd"/>
      <w:r>
        <w:rPr>
          <w:rtl/>
          <w:lang w:bidi="he-IL"/>
        </w:rPr>
        <w:t xml:space="preserve"> הסבה אשר מנע ה' מהם פרי בטן ע״כ ראה המלאך לתקן זה ואמר איה שרה אשתך אע״פ שידע המלאך היכן היא מ״מ אמר אי אתה מודה שהיא באהל תמיד מחמת שהיא צנועה, וא״כ ודאי לא יקפח לה הקב״ה שכר צניעותה שהרי ארז״ל</w:t>
      </w:r>
      <w:r>
        <w:rPr>
          <w:rtl/>
        </w:rPr>
        <w:t xml:space="preserve"> </w:t>
      </w:r>
      <w:r>
        <w:rPr>
          <w:sz w:val="20"/>
          <w:szCs w:val="20"/>
        </w:rPr>
        <w:t>(</w:t>
      </w:r>
      <w:hyperlink r:id="rId6" w:history="1">
        <w:r>
          <w:rPr>
            <w:rStyle w:val="Lienhypertexte"/>
            <w:sz w:val="20"/>
            <w:szCs w:val="20"/>
            <w:rtl/>
            <w:lang w:bidi="he-IL"/>
          </w:rPr>
          <w:t>מגילה י</w:t>
        </w:r>
        <w:r>
          <w:rPr>
            <w:rStyle w:val="Lienhypertexte"/>
            <w:sz w:val="20"/>
            <w:szCs w:val="20"/>
          </w:rPr>
          <w:t>:</w:t>
        </w:r>
      </w:hyperlink>
      <w:r>
        <w:rPr>
          <w:sz w:val="20"/>
          <w:szCs w:val="20"/>
        </w:rPr>
        <w:t>)</w:t>
      </w:r>
      <w:r>
        <w:t xml:space="preserve"> </w:t>
      </w:r>
      <w:r>
        <w:rPr>
          <w:rtl/>
          <w:lang w:bidi="he-IL"/>
        </w:rPr>
        <w:t xml:space="preserve">כל כלה שהיא צנועה זוכה </w:t>
      </w:r>
      <w:proofErr w:type="spellStart"/>
      <w:r>
        <w:rPr>
          <w:rtl/>
          <w:lang w:bidi="he-IL"/>
        </w:rPr>
        <w:t>ויוצאין</w:t>
      </w:r>
      <w:proofErr w:type="spellEnd"/>
      <w:r>
        <w:rPr>
          <w:rtl/>
          <w:lang w:bidi="he-IL"/>
        </w:rPr>
        <w:t xml:space="preserve"> ממנה מלכים וראיה מן תמר </w:t>
      </w:r>
      <w:proofErr w:type="spellStart"/>
      <w:r>
        <w:rPr>
          <w:rtl/>
          <w:lang w:bidi="he-IL"/>
        </w:rPr>
        <w:t>כו</w:t>
      </w:r>
      <w:proofErr w:type="spellEnd"/>
      <w:r>
        <w:rPr>
          <w:rtl/>
          <w:lang w:bidi="he-IL"/>
        </w:rPr>
        <w:t>'. והיא גם היא צנועה ע״כ זכותה גרם ליעוד ומלכים ממך יצאו</w:t>
      </w:r>
      <w:r>
        <w:rPr>
          <w:rtl/>
        </w:rPr>
        <w:t xml:space="preserve"> </w:t>
      </w:r>
      <w:r>
        <w:rPr>
          <w:sz w:val="20"/>
          <w:szCs w:val="20"/>
        </w:rPr>
        <w:t>(</w:t>
      </w:r>
      <w:hyperlink r:id="rId7" w:history="1">
        <w:r>
          <w:rPr>
            <w:rStyle w:val="Lienhypertexte"/>
            <w:sz w:val="20"/>
            <w:szCs w:val="20"/>
            <w:rtl/>
            <w:lang w:bidi="he-IL"/>
          </w:rPr>
          <w:t xml:space="preserve">בראשית </w:t>
        </w:r>
        <w:proofErr w:type="spellStart"/>
        <w:r>
          <w:rPr>
            <w:rStyle w:val="Lienhypertexte"/>
            <w:sz w:val="20"/>
            <w:szCs w:val="20"/>
            <w:rtl/>
            <w:lang w:bidi="he-IL"/>
          </w:rPr>
          <w:t>יז</w:t>
        </w:r>
        <w:proofErr w:type="spellEnd"/>
        <w:r>
          <w:rPr>
            <w:rStyle w:val="Lienhypertexte"/>
            <w:sz w:val="20"/>
            <w:szCs w:val="20"/>
            <w:rtl/>
            <w:lang w:bidi="he-IL"/>
          </w:rPr>
          <w:t xml:space="preserve"> ו</w:t>
        </w:r>
      </w:hyperlink>
      <w:r>
        <w:rPr>
          <w:sz w:val="20"/>
          <w:szCs w:val="20"/>
        </w:rPr>
        <w:t>)</w:t>
      </w:r>
      <w:r>
        <w:t xml:space="preserve"> </w:t>
      </w:r>
      <w:r>
        <w:rPr>
          <w:rtl/>
          <w:lang w:bidi="he-IL"/>
        </w:rPr>
        <w:t>ומלכי עמים ממנה יהיו</w:t>
      </w:r>
      <w:r>
        <w:rPr>
          <w:rtl/>
        </w:rPr>
        <w:t xml:space="preserve"> </w:t>
      </w:r>
      <w:r>
        <w:rPr>
          <w:sz w:val="20"/>
          <w:szCs w:val="20"/>
        </w:rPr>
        <w:t>(</w:t>
      </w:r>
      <w:r>
        <w:rPr>
          <w:sz w:val="20"/>
          <w:szCs w:val="20"/>
          <w:rtl/>
          <w:lang w:bidi="he-IL"/>
        </w:rPr>
        <w:t xml:space="preserve">שם </w:t>
      </w:r>
      <w:proofErr w:type="spellStart"/>
      <w:r>
        <w:rPr>
          <w:sz w:val="20"/>
          <w:szCs w:val="20"/>
          <w:rtl/>
          <w:lang w:bidi="he-IL"/>
        </w:rPr>
        <w:t>יז</w:t>
      </w:r>
      <w:proofErr w:type="spellEnd"/>
      <w:r>
        <w:rPr>
          <w:sz w:val="20"/>
          <w:szCs w:val="20"/>
          <w:rtl/>
          <w:lang w:bidi="he-IL"/>
        </w:rPr>
        <w:t xml:space="preserve"> </w:t>
      </w:r>
      <w:proofErr w:type="spellStart"/>
      <w:r>
        <w:rPr>
          <w:sz w:val="20"/>
          <w:szCs w:val="20"/>
          <w:rtl/>
          <w:lang w:bidi="he-IL"/>
        </w:rPr>
        <w:t>טז</w:t>
      </w:r>
      <w:proofErr w:type="spellEnd"/>
      <w:r>
        <w:rPr>
          <w:sz w:val="20"/>
          <w:szCs w:val="20"/>
        </w:rPr>
        <w:t>)</w:t>
      </w:r>
      <w:r>
        <w:t xml:space="preserve"> </w:t>
      </w:r>
      <w:proofErr w:type="spellStart"/>
      <w:r>
        <w:rPr>
          <w:rtl/>
          <w:lang w:bidi="he-IL"/>
        </w:rPr>
        <w:t>ועי״ז</w:t>
      </w:r>
      <w:proofErr w:type="spellEnd"/>
      <w:r>
        <w:rPr>
          <w:rtl/>
          <w:lang w:bidi="he-IL"/>
        </w:rPr>
        <w:t xml:space="preserve"> יחבבה בעלה כי זכות צניעותה גרם לה ורז״ל אמרו</w:t>
      </w:r>
      <w:r>
        <w:rPr>
          <w:rtl/>
        </w:rPr>
        <w:t xml:space="preserve"> </w:t>
      </w:r>
      <w:r>
        <w:rPr>
          <w:sz w:val="20"/>
          <w:szCs w:val="20"/>
        </w:rPr>
        <w:t>(</w:t>
      </w:r>
      <w:hyperlink r:id="rId8" w:history="1">
        <w:proofErr w:type="spellStart"/>
        <w:r>
          <w:rPr>
            <w:rStyle w:val="Lienhypertexte"/>
            <w:sz w:val="20"/>
            <w:szCs w:val="20"/>
            <w:rtl/>
            <w:lang w:bidi="he-IL"/>
          </w:rPr>
          <w:t>ב״ר</w:t>
        </w:r>
        <w:proofErr w:type="spellEnd"/>
        <w:r>
          <w:rPr>
            <w:rStyle w:val="Lienhypertexte"/>
            <w:sz w:val="20"/>
            <w:szCs w:val="20"/>
            <w:rtl/>
            <w:lang w:bidi="he-IL"/>
          </w:rPr>
          <w:t xml:space="preserve"> מח טו</w:t>
        </w:r>
      </w:hyperlink>
      <w:r>
        <w:rPr>
          <w:sz w:val="20"/>
          <w:szCs w:val="20"/>
        </w:rPr>
        <w:t>)</w:t>
      </w:r>
      <w:r>
        <w:t xml:space="preserve"> </w:t>
      </w:r>
      <w:r>
        <w:rPr>
          <w:rtl/>
          <w:lang w:bidi="he-IL"/>
        </w:rPr>
        <w:t xml:space="preserve">שנקוד על </w:t>
      </w:r>
      <w:proofErr w:type="spellStart"/>
      <w:r>
        <w:rPr>
          <w:rtl/>
          <w:lang w:bidi="he-IL"/>
        </w:rPr>
        <w:t>אי״ו</w:t>
      </w:r>
      <w:proofErr w:type="spellEnd"/>
      <w:r>
        <w:rPr>
          <w:rtl/>
          <w:lang w:bidi="he-IL"/>
        </w:rPr>
        <w:t xml:space="preserve"> לפי ששאלו גם לשרה </w:t>
      </w:r>
      <w:proofErr w:type="spellStart"/>
      <w:r>
        <w:rPr>
          <w:rtl/>
          <w:lang w:bidi="he-IL"/>
        </w:rPr>
        <w:t>אי״ו</w:t>
      </w:r>
      <w:proofErr w:type="spellEnd"/>
      <w:r>
        <w:rPr>
          <w:rtl/>
          <w:lang w:bidi="he-IL"/>
        </w:rPr>
        <w:t xml:space="preserve"> ודורשי רשומות אמרו</w:t>
      </w:r>
      <w:r>
        <w:rPr>
          <w:rtl/>
        </w:rPr>
        <w:t xml:space="preserve"> </w:t>
      </w:r>
      <w:r>
        <w:rPr>
          <w:sz w:val="20"/>
          <w:szCs w:val="20"/>
        </w:rPr>
        <w:t>(</w:t>
      </w:r>
      <w:proofErr w:type="spellStart"/>
      <w:r>
        <w:rPr>
          <w:sz w:val="20"/>
          <w:szCs w:val="20"/>
          <w:rtl/>
          <w:lang w:bidi="he-IL"/>
        </w:rPr>
        <w:t>בעה״ט</w:t>
      </w:r>
      <w:proofErr w:type="spellEnd"/>
      <w:r>
        <w:rPr>
          <w:sz w:val="20"/>
          <w:szCs w:val="20"/>
        </w:rPr>
        <w:t>)</w:t>
      </w:r>
      <w:r>
        <w:t xml:space="preserve"> </w:t>
      </w:r>
      <w:r>
        <w:rPr>
          <w:rtl/>
          <w:lang w:bidi="he-IL"/>
        </w:rPr>
        <w:t xml:space="preserve">כי אליו איה הם אותות אליה </w:t>
      </w:r>
      <w:proofErr w:type="spellStart"/>
      <w:r>
        <w:rPr>
          <w:rtl/>
          <w:lang w:bidi="he-IL"/>
        </w:rPr>
        <w:t>איו</w:t>
      </w:r>
      <w:proofErr w:type="spellEnd"/>
      <w:r>
        <w:rPr>
          <w:rtl/>
          <w:lang w:bidi="he-IL"/>
        </w:rPr>
        <w:t xml:space="preserve">. ועל זה קשה ודאי איך שאלו לשרה </w:t>
      </w:r>
      <w:proofErr w:type="spellStart"/>
      <w:r>
        <w:rPr>
          <w:rtl/>
          <w:lang w:bidi="he-IL"/>
        </w:rPr>
        <w:t>איו</w:t>
      </w:r>
      <w:proofErr w:type="spellEnd"/>
      <w:r>
        <w:rPr>
          <w:rtl/>
          <w:lang w:bidi="he-IL"/>
        </w:rPr>
        <w:t xml:space="preserve"> והלא אברהם היה עומד עליהם</w:t>
      </w:r>
      <w:r>
        <w:t>.</w:t>
      </w:r>
    </w:p>
    <w:p w14:paraId="18CBA50D" w14:textId="30BA2304" w:rsidR="00A0375D" w:rsidRDefault="00A0375D" w:rsidP="0011667E">
      <w:pPr>
        <w:spacing w:after="0" w:line="240" w:lineRule="auto"/>
      </w:pPr>
      <w:r>
        <w:t xml:space="preserve">Est-il impossible à d et aux anges de se révéler  corporellement à </w:t>
      </w:r>
      <w:proofErr w:type="spellStart"/>
      <w:r>
        <w:t>abraham</w:t>
      </w:r>
      <w:proofErr w:type="spellEnd"/>
      <w:r>
        <w:t xml:space="preserve"> et spirituellement à sarah ! bande d’incroyants !</w:t>
      </w:r>
    </w:p>
    <w:p w14:paraId="6FDE13E3" w14:textId="6ABA8957" w:rsidR="00A0375D" w:rsidRDefault="00A0375D" w:rsidP="0011667E">
      <w:pPr>
        <w:spacing w:after="0" w:line="240" w:lineRule="auto"/>
      </w:pPr>
      <w:r>
        <w:rPr>
          <w:b/>
          <w:bCs/>
          <w:rtl/>
          <w:lang w:bidi="he-IL"/>
        </w:rPr>
        <w:t>ע״כ לבי אומר</w:t>
      </w:r>
      <w:r>
        <w:rPr>
          <w:b/>
          <w:bCs/>
        </w:rPr>
        <w:t>,</w:t>
      </w:r>
      <w:r>
        <w:t xml:space="preserve"> </w:t>
      </w:r>
      <w:r>
        <w:rPr>
          <w:rtl/>
          <w:lang w:bidi="he-IL"/>
        </w:rPr>
        <w:t xml:space="preserve">ששאלת איה </w:t>
      </w:r>
      <w:proofErr w:type="spellStart"/>
      <w:r>
        <w:rPr>
          <w:rtl/>
          <w:lang w:bidi="he-IL"/>
        </w:rPr>
        <w:t>ואיו</w:t>
      </w:r>
      <w:proofErr w:type="spellEnd"/>
      <w:r>
        <w:rPr>
          <w:rtl/>
          <w:lang w:bidi="he-IL"/>
        </w:rPr>
        <w:t xml:space="preserve"> אינה שאלה מקומית לומר איפה הוא או היא, אלא שאלת </w:t>
      </w:r>
      <w:proofErr w:type="spellStart"/>
      <w:r>
        <w:rPr>
          <w:rtl/>
          <w:lang w:bidi="he-IL"/>
        </w:rPr>
        <w:t>המדריגות</w:t>
      </w:r>
      <w:proofErr w:type="spellEnd"/>
      <w:r>
        <w:rPr>
          <w:rtl/>
          <w:lang w:bidi="he-IL"/>
        </w:rPr>
        <w:t xml:space="preserve">, כי לשון מקום מורה על </w:t>
      </w:r>
      <w:proofErr w:type="spellStart"/>
      <w:r>
        <w:rPr>
          <w:rtl/>
          <w:lang w:bidi="he-IL"/>
        </w:rPr>
        <w:t>המדריגה</w:t>
      </w:r>
      <w:proofErr w:type="spellEnd"/>
      <w:r>
        <w:rPr>
          <w:rtl/>
          <w:lang w:bidi="he-IL"/>
        </w:rPr>
        <w:t xml:space="preserve"> ולא שאלו כלל באיזה מקום הוא או היא, אלא שאלו על מקום מדריגתם ומעלתם </w:t>
      </w:r>
      <w:proofErr w:type="spellStart"/>
      <w:r>
        <w:rPr>
          <w:rtl/>
          <w:lang w:bidi="he-IL"/>
        </w:rPr>
        <w:t>בענין</w:t>
      </w:r>
      <w:proofErr w:type="spellEnd"/>
      <w:r>
        <w:rPr>
          <w:rtl/>
          <w:lang w:bidi="he-IL"/>
        </w:rPr>
        <w:t xml:space="preserve"> מעשיהם הטובים אשר בעבורם יזכו שניהם לבן כי היא זכתה לבן בעבור שהיא צנועה, והוא זכה לבן בזכות הצדקה והכנסת אורחים. וכשם שרמוז בשתי תיבות אלו, אליו איה. כאילו אמר אליה </w:t>
      </w:r>
      <w:proofErr w:type="spellStart"/>
      <w:r>
        <w:rPr>
          <w:rtl/>
          <w:lang w:bidi="he-IL"/>
        </w:rPr>
        <w:t>איו</w:t>
      </w:r>
      <w:proofErr w:type="spellEnd"/>
      <w:r>
        <w:rPr>
          <w:rtl/>
          <w:lang w:bidi="he-IL"/>
        </w:rPr>
        <w:t xml:space="preserve">, כך רמז בשתי תיבות אלו, אשתך ויאמר, אישך ותאמר, והרי כאילו נכתב ויאמרו אליה </w:t>
      </w:r>
      <w:proofErr w:type="spellStart"/>
      <w:r>
        <w:rPr>
          <w:rtl/>
          <w:lang w:bidi="he-IL"/>
        </w:rPr>
        <w:t>איו</w:t>
      </w:r>
      <w:proofErr w:type="spellEnd"/>
      <w:r>
        <w:rPr>
          <w:rtl/>
          <w:lang w:bidi="he-IL"/>
        </w:rPr>
        <w:t xml:space="preserve"> אישך ותאמר הנה באהל, כי גם היא השיבה על שאלת מעלת מדריגתו הנה באהל, כי זו הוא מדריגתו של אברהם </w:t>
      </w:r>
      <w:proofErr w:type="spellStart"/>
      <w:r>
        <w:rPr>
          <w:rtl/>
          <w:lang w:bidi="he-IL"/>
        </w:rPr>
        <w:t>לישב</w:t>
      </w:r>
      <w:proofErr w:type="spellEnd"/>
      <w:r>
        <w:rPr>
          <w:rtl/>
          <w:lang w:bidi="he-IL"/>
        </w:rPr>
        <w:t xml:space="preserve"> פתח האהל ולצפות על אורחים ותמיד הוא מתעסק להיות נוטע </w:t>
      </w:r>
      <w:proofErr w:type="spellStart"/>
      <w:r>
        <w:rPr>
          <w:rtl/>
          <w:lang w:bidi="he-IL"/>
        </w:rPr>
        <w:t>אהלי</w:t>
      </w:r>
      <w:proofErr w:type="spellEnd"/>
      <w:r>
        <w:rPr>
          <w:rtl/>
          <w:lang w:bidi="he-IL"/>
        </w:rPr>
        <w:t xml:space="preserve"> </w:t>
      </w:r>
      <w:proofErr w:type="spellStart"/>
      <w:r>
        <w:rPr>
          <w:rtl/>
          <w:lang w:bidi="he-IL"/>
        </w:rPr>
        <w:t>אפדנו</w:t>
      </w:r>
      <w:proofErr w:type="spellEnd"/>
      <w:r>
        <w:rPr>
          <w:rtl/>
          <w:lang w:bidi="he-IL"/>
        </w:rPr>
        <w:t xml:space="preserve"> לאורחים, כמו שאמר </w:t>
      </w:r>
      <w:proofErr w:type="spellStart"/>
      <w:r>
        <w:rPr>
          <w:rtl/>
          <w:lang w:bidi="he-IL"/>
        </w:rPr>
        <w:t>ויטע</w:t>
      </w:r>
      <w:proofErr w:type="spellEnd"/>
      <w:r>
        <w:rPr>
          <w:rtl/>
          <w:lang w:bidi="he-IL"/>
        </w:rPr>
        <w:t xml:space="preserve"> אשל היינו פונדק</w:t>
      </w:r>
      <w:r>
        <w:rPr>
          <w:rtl/>
        </w:rPr>
        <w:t xml:space="preserve"> </w:t>
      </w:r>
      <w:r>
        <w:rPr>
          <w:sz w:val="20"/>
          <w:szCs w:val="20"/>
        </w:rPr>
        <w:t>(</w:t>
      </w:r>
      <w:hyperlink r:id="rId9" w:history="1">
        <w:r>
          <w:rPr>
            <w:rStyle w:val="Lienhypertexte"/>
            <w:sz w:val="20"/>
            <w:szCs w:val="20"/>
            <w:rtl/>
            <w:lang w:bidi="he-IL"/>
          </w:rPr>
          <w:t>סוטה י</w:t>
        </w:r>
        <w:r>
          <w:rPr>
            <w:rStyle w:val="Lienhypertexte"/>
            <w:sz w:val="20"/>
            <w:szCs w:val="20"/>
          </w:rPr>
          <w:t>.</w:t>
        </w:r>
      </w:hyperlink>
      <w:r>
        <w:rPr>
          <w:sz w:val="20"/>
          <w:szCs w:val="20"/>
        </w:rPr>
        <w:t>)</w:t>
      </w:r>
      <w:r>
        <w:t xml:space="preserve"> </w:t>
      </w:r>
      <w:r>
        <w:rPr>
          <w:rtl/>
          <w:lang w:bidi="he-IL"/>
        </w:rPr>
        <w:t>כד״א</w:t>
      </w:r>
      <w:r>
        <w:rPr>
          <w:rtl/>
        </w:rPr>
        <w:t xml:space="preserve"> </w:t>
      </w:r>
      <w:r>
        <w:rPr>
          <w:sz w:val="20"/>
          <w:szCs w:val="20"/>
        </w:rPr>
        <w:t>(</w:t>
      </w:r>
      <w:hyperlink r:id="rId10" w:history="1">
        <w:r>
          <w:rPr>
            <w:rStyle w:val="Lienhypertexte"/>
            <w:sz w:val="20"/>
            <w:szCs w:val="20"/>
            <w:rtl/>
            <w:lang w:bidi="he-IL"/>
          </w:rPr>
          <w:t>דניאל יא מה</w:t>
        </w:r>
      </w:hyperlink>
      <w:r>
        <w:rPr>
          <w:sz w:val="20"/>
          <w:szCs w:val="20"/>
        </w:rPr>
        <w:t>)</w:t>
      </w:r>
      <w:r>
        <w:t xml:space="preserve"> </w:t>
      </w:r>
      <w:proofErr w:type="spellStart"/>
      <w:r>
        <w:rPr>
          <w:rtl/>
          <w:lang w:bidi="he-IL"/>
        </w:rPr>
        <w:t>ויטע</w:t>
      </w:r>
      <w:proofErr w:type="spellEnd"/>
      <w:r>
        <w:rPr>
          <w:rtl/>
          <w:lang w:bidi="he-IL"/>
        </w:rPr>
        <w:t xml:space="preserve"> </w:t>
      </w:r>
      <w:proofErr w:type="spellStart"/>
      <w:r>
        <w:rPr>
          <w:rtl/>
          <w:lang w:bidi="he-IL"/>
        </w:rPr>
        <w:t>אהלי</w:t>
      </w:r>
      <w:proofErr w:type="spellEnd"/>
      <w:r>
        <w:rPr>
          <w:rtl/>
          <w:lang w:bidi="he-IL"/>
        </w:rPr>
        <w:t xml:space="preserve"> </w:t>
      </w:r>
      <w:proofErr w:type="spellStart"/>
      <w:r>
        <w:rPr>
          <w:rtl/>
          <w:lang w:bidi="he-IL"/>
        </w:rPr>
        <w:t>אפדנו</w:t>
      </w:r>
      <w:proofErr w:type="spellEnd"/>
      <w:r>
        <w:rPr>
          <w:rtl/>
          <w:lang w:bidi="he-IL"/>
        </w:rPr>
        <w:t xml:space="preserve">. ואם כן פשוטו של מקרא כולל שני </w:t>
      </w:r>
      <w:proofErr w:type="spellStart"/>
      <w:r>
        <w:rPr>
          <w:rtl/>
          <w:lang w:bidi="he-IL"/>
        </w:rPr>
        <w:t>ענינים</w:t>
      </w:r>
      <w:proofErr w:type="spellEnd"/>
      <w:r>
        <w:rPr>
          <w:rtl/>
          <w:lang w:bidi="he-IL"/>
        </w:rPr>
        <w:t xml:space="preserve">. כי פשוטו ויאמרו אליו איה שרה אשתך איזו מקום מדריגת מעלתה אשר בעבורה תזכה לבן והשיב הנה באהל שבזכות שצנועה היא תזכה שיצאו ממנה מלכים, ומדרשו </w:t>
      </w:r>
      <w:r>
        <w:rPr>
          <w:rtl/>
          <w:lang w:bidi="he-IL"/>
        </w:rPr>
        <w:lastRenderedPageBreak/>
        <w:t xml:space="preserve">ויאמרו אליה </w:t>
      </w:r>
      <w:proofErr w:type="spellStart"/>
      <w:r>
        <w:rPr>
          <w:rtl/>
          <w:lang w:bidi="he-IL"/>
        </w:rPr>
        <w:t>איו</w:t>
      </w:r>
      <w:proofErr w:type="spellEnd"/>
      <w:r>
        <w:rPr>
          <w:rtl/>
          <w:lang w:bidi="he-IL"/>
        </w:rPr>
        <w:t xml:space="preserve"> אישך ותאמר הנה באוהל, כי שאלת </w:t>
      </w:r>
      <w:proofErr w:type="spellStart"/>
      <w:r>
        <w:rPr>
          <w:rtl/>
          <w:lang w:bidi="he-IL"/>
        </w:rPr>
        <w:t>איו</w:t>
      </w:r>
      <w:proofErr w:type="spellEnd"/>
      <w:r>
        <w:rPr>
          <w:rtl/>
          <w:lang w:bidi="he-IL"/>
        </w:rPr>
        <w:t xml:space="preserve"> באיזו מדריגה הוא שיזכה לבן. ותאמר הנה באהל שהוא נוטע תמיד </w:t>
      </w:r>
      <w:proofErr w:type="spellStart"/>
      <w:r>
        <w:rPr>
          <w:rtl/>
          <w:lang w:bidi="he-IL"/>
        </w:rPr>
        <w:t>אהלי</w:t>
      </w:r>
      <w:proofErr w:type="spellEnd"/>
      <w:r>
        <w:rPr>
          <w:rtl/>
          <w:lang w:bidi="he-IL"/>
        </w:rPr>
        <w:t xml:space="preserve"> </w:t>
      </w:r>
      <w:proofErr w:type="spellStart"/>
      <w:r>
        <w:rPr>
          <w:rtl/>
          <w:lang w:bidi="he-IL"/>
        </w:rPr>
        <w:t>אפדנו</w:t>
      </w:r>
      <w:proofErr w:type="spellEnd"/>
      <w:r>
        <w:rPr>
          <w:rtl/>
          <w:lang w:bidi="he-IL"/>
        </w:rPr>
        <w:t xml:space="preserve"> לאורחים, אשר מן הראוי שזכות הצדקה יעמוד לו להוליד בן, כמ״ש</w:t>
      </w:r>
      <w:r>
        <w:rPr>
          <w:rtl/>
        </w:rPr>
        <w:t xml:space="preserve"> </w:t>
      </w:r>
      <w:r>
        <w:rPr>
          <w:sz w:val="20"/>
          <w:szCs w:val="20"/>
        </w:rPr>
        <w:t>(</w:t>
      </w:r>
      <w:hyperlink r:id="rId11" w:history="1">
        <w:r>
          <w:rPr>
            <w:rStyle w:val="Lienhypertexte"/>
            <w:sz w:val="20"/>
            <w:szCs w:val="20"/>
            <w:rtl/>
            <w:lang w:bidi="he-IL"/>
          </w:rPr>
          <w:t xml:space="preserve">תהלים </w:t>
        </w:r>
        <w:proofErr w:type="spellStart"/>
        <w:r>
          <w:rPr>
            <w:rStyle w:val="Lienhypertexte"/>
            <w:sz w:val="20"/>
            <w:szCs w:val="20"/>
            <w:rtl/>
            <w:lang w:bidi="he-IL"/>
          </w:rPr>
          <w:t>יז</w:t>
        </w:r>
        <w:proofErr w:type="spellEnd"/>
        <w:r>
          <w:rPr>
            <w:rStyle w:val="Lienhypertexte"/>
            <w:sz w:val="20"/>
            <w:szCs w:val="20"/>
            <w:rtl/>
            <w:lang w:bidi="he-IL"/>
          </w:rPr>
          <w:t xml:space="preserve"> יד</w:t>
        </w:r>
      </w:hyperlink>
      <w:r>
        <w:rPr>
          <w:sz w:val="20"/>
          <w:szCs w:val="20"/>
        </w:rPr>
        <w:t>)</w:t>
      </w:r>
      <w:r>
        <w:t xml:space="preserve"> </w:t>
      </w:r>
      <w:r>
        <w:rPr>
          <w:rtl/>
          <w:lang w:bidi="he-IL"/>
        </w:rPr>
        <w:t>ישבעו בנים והניחו יתרם לעולליהם אני בצדק אחזה פניך</w:t>
      </w:r>
      <w:r>
        <w:t>.</w:t>
      </w:r>
    </w:p>
    <w:p w14:paraId="1133CF56" w14:textId="6CE21A23" w:rsidR="004D341D" w:rsidRDefault="004D341D" w:rsidP="0011667E">
      <w:pPr>
        <w:spacing w:after="0" w:line="240" w:lineRule="auto"/>
      </w:pPr>
      <w:proofErr w:type="spellStart"/>
      <w:r>
        <w:t>Malbim</w:t>
      </w:r>
      <w:proofErr w:type="spellEnd"/>
    </w:p>
    <w:p w14:paraId="1E437C6F" w14:textId="03C4953D" w:rsidR="004D341D" w:rsidRDefault="004D341D" w:rsidP="0011667E">
      <w:pPr>
        <w:spacing w:after="0" w:line="240" w:lineRule="auto"/>
      </w:pPr>
      <w:r>
        <w:rPr>
          <w:rStyle w:val="lev"/>
          <w:rtl/>
          <w:lang w:bidi="he-IL"/>
        </w:rPr>
        <w:t>ויאמרו אליו איה שרה אשתך</w:t>
      </w:r>
      <w:r>
        <w:t xml:space="preserve">. </w:t>
      </w:r>
      <w:r>
        <w:rPr>
          <w:rtl/>
          <w:lang w:bidi="he-IL"/>
        </w:rPr>
        <w:t xml:space="preserve">כי שרה עסקה תמיד במצות הכנסת אורחים, רק עתה פרסה נדה, כמ"ש חז"ל שלכן לא הביא לחם כי בעת הלישה היה לה עדנה כי אז </w:t>
      </w:r>
      <w:proofErr w:type="spellStart"/>
      <w:r>
        <w:rPr>
          <w:rtl/>
          <w:lang w:bidi="he-IL"/>
        </w:rPr>
        <w:t>נתרפאה</w:t>
      </w:r>
      <w:proofErr w:type="spellEnd"/>
      <w:r>
        <w:rPr>
          <w:rtl/>
          <w:lang w:bidi="he-IL"/>
        </w:rPr>
        <w:t xml:space="preserve"> ושבה לנערותה, ולא יכלה למוש מן האוהל בעת </w:t>
      </w:r>
      <w:proofErr w:type="spellStart"/>
      <w:r>
        <w:rPr>
          <w:rtl/>
          <w:lang w:bidi="he-IL"/>
        </w:rPr>
        <w:t>נדותה</w:t>
      </w:r>
      <w:proofErr w:type="spellEnd"/>
      <w:r>
        <w:rPr>
          <w:rtl/>
          <w:lang w:bidi="he-IL"/>
        </w:rPr>
        <w:t xml:space="preserve">, </w:t>
      </w:r>
      <w:proofErr w:type="spellStart"/>
      <w:r>
        <w:rPr>
          <w:rtl/>
          <w:lang w:bidi="he-IL"/>
        </w:rPr>
        <w:t>ועז"א</w:t>
      </w:r>
      <w:proofErr w:type="spellEnd"/>
      <w:r>
        <w:rPr>
          <w:rtl/>
        </w:rPr>
        <w:t xml:space="preserve"> </w:t>
      </w:r>
      <w:r>
        <w:rPr>
          <w:rStyle w:val="lev"/>
          <w:rtl/>
          <w:lang w:bidi="he-IL"/>
        </w:rPr>
        <w:t>הנה באהל</w:t>
      </w:r>
      <w:r>
        <w:t xml:space="preserve">, </w:t>
      </w:r>
      <w:r>
        <w:rPr>
          <w:rtl/>
          <w:lang w:bidi="he-IL"/>
        </w:rPr>
        <w:t>ר"ל א"א לה לצאת מן האהל</w:t>
      </w:r>
      <w:r>
        <w:t>:</w:t>
      </w:r>
    </w:p>
    <w:p w14:paraId="279DEAA0" w14:textId="14EE4868" w:rsidR="004D341D" w:rsidRDefault="004D341D" w:rsidP="0011667E">
      <w:pPr>
        <w:spacing w:after="0" w:line="240" w:lineRule="auto"/>
      </w:pPr>
      <w:r>
        <w:t xml:space="preserve">Sarah sortait mais elle est nida (&lt;&gt; sarah restait tj dedans car elle était toujours </w:t>
      </w:r>
      <w:proofErr w:type="spellStart"/>
      <w:r>
        <w:t>tsnoua</w:t>
      </w:r>
      <w:proofErr w:type="spellEnd"/>
      <w:r>
        <w:t>)</w:t>
      </w:r>
    </w:p>
    <w:p w14:paraId="145C7B73" w14:textId="61DD70B0" w:rsidR="004D341D" w:rsidRDefault="004D341D" w:rsidP="0011667E">
      <w:pPr>
        <w:spacing w:after="0" w:line="240" w:lineRule="auto"/>
      </w:pPr>
      <w:r>
        <w:t xml:space="preserve">Or </w:t>
      </w:r>
      <w:proofErr w:type="spellStart"/>
      <w:r>
        <w:t>haHaim</w:t>
      </w:r>
      <w:proofErr w:type="spellEnd"/>
    </w:p>
    <w:p w14:paraId="0738F385" w14:textId="18CF034C" w:rsidR="004D341D" w:rsidRDefault="004D341D" w:rsidP="0011667E">
      <w:pPr>
        <w:spacing w:after="0" w:line="240" w:lineRule="auto"/>
        <w:rPr>
          <w:rStyle w:val="en"/>
          <w:lang w:val="en"/>
        </w:rPr>
      </w:pPr>
      <w:r>
        <w:rPr>
          <w:rStyle w:val="he"/>
          <w:rFonts w:hint="cs"/>
          <w:b/>
          <w:bCs/>
          <w:rtl/>
          <w:lang w:bidi="he-IL"/>
        </w:rPr>
        <w:t>ויאמרו אליו איה וגו</w:t>
      </w:r>
      <w:r>
        <w:rPr>
          <w:rStyle w:val="he"/>
          <w:rFonts w:hint="cs"/>
          <w:b/>
          <w:bCs/>
        </w:rPr>
        <w:t>'</w:t>
      </w:r>
      <w:r>
        <w:rPr>
          <w:rStyle w:val="he"/>
          <w:rFonts w:hint="cs"/>
        </w:rPr>
        <w:t xml:space="preserve">. </w:t>
      </w:r>
      <w:r>
        <w:rPr>
          <w:rStyle w:val="he"/>
          <w:rFonts w:hint="cs"/>
          <w:rtl/>
          <w:lang w:bidi="he-IL"/>
        </w:rPr>
        <w:t>פי' להיות שבשורה שבא עליה המבשר היה לבשר שרה ורצו לגלות לאברהם שלבשר לשרה באו ולא לו, לזה אמרו לו</w:t>
      </w:r>
      <w:r>
        <w:rPr>
          <w:rStyle w:val="he"/>
          <w:rFonts w:hint="cs"/>
          <w:rtl/>
        </w:rPr>
        <w:t xml:space="preserve"> </w:t>
      </w:r>
      <w:r>
        <w:rPr>
          <w:rStyle w:val="he"/>
          <w:rFonts w:hint="cs"/>
          <w:b/>
          <w:bCs/>
          <w:rtl/>
          <w:lang w:bidi="he-IL"/>
        </w:rPr>
        <w:t>איה שרה</w:t>
      </w:r>
      <w:r>
        <w:rPr>
          <w:rStyle w:val="he"/>
          <w:rFonts w:hint="cs"/>
          <w:rtl/>
        </w:rPr>
        <w:t xml:space="preserve"> </w:t>
      </w:r>
      <w:r>
        <w:rPr>
          <w:rStyle w:val="he"/>
          <w:rFonts w:hint="cs"/>
          <w:rtl/>
          <w:lang w:bidi="he-IL"/>
        </w:rPr>
        <w:t>פי' שאליה באנו לבשר, והשיב אברהם</w:t>
      </w:r>
      <w:r>
        <w:rPr>
          <w:rStyle w:val="he"/>
          <w:rFonts w:hint="cs"/>
          <w:rtl/>
        </w:rPr>
        <w:t xml:space="preserve"> </w:t>
      </w:r>
      <w:r>
        <w:rPr>
          <w:rStyle w:val="he"/>
          <w:rFonts w:hint="cs"/>
          <w:b/>
          <w:bCs/>
          <w:rtl/>
          <w:lang w:bidi="he-IL"/>
        </w:rPr>
        <w:t>הנה היא באוהל</w:t>
      </w:r>
      <w:r>
        <w:rPr>
          <w:rStyle w:val="he"/>
          <w:rFonts w:hint="cs"/>
          <w:rtl/>
        </w:rPr>
        <w:t xml:space="preserve"> </w:t>
      </w:r>
      <w:r>
        <w:rPr>
          <w:rStyle w:val="he"/>
          <w:rFonts w:hint="cs"/>
          <w:rtl/>
          <w:lang w:bidi="he-IL"/>
        </w:rPr>
        <w:t>לשמוע כל אשר תאמרו לה</w:t>
      </w:r>
      <w:r>
        <w:rPr>
          <w:rStyle w:val="he"/>
          <w:rFonts w:hint="cs"/>
        </w:rPr>
        <w:t xml:space="preserve">: </w:t>
      </w:r>
      <w:r>
        <w:rPr>
          <w:rStyle w:val="font1"/>
          <w:b/>
          <w:bCs/>
          <w:rtl/>
          <w:lang w:val="en" w:bidi="he-IL"/>
        </w:rPr>
        <w:t>ויאמרו אליו איה שדה אשתך</w:t>
      </w:r>
      <w:r>
        <w:rPr>
          <w:rStyle w:val="en"/>
          <w:b/>
          <w:bCs/>
          <w:lang w:val="en"/>
        </w:rPr>
        <w:t>, They said: "Where is your wife Sarah?"</w:t>
      </w:r>
      <w:r>
        <w:rPr>
          <w:rStyle w:val="en"/>
          <w:lang w:val="en"/>
        </w:rPr>
        <w:t xml:space="preserve"> The angels wanted that Abraham should </w:t>
      </w:r>
      <w:proofErr w:type="spellStart"/>
      <w:r>
        <w:rPr>
          <w:rStyle w:val="en"/>
          <w:lang w:val="en"/>
        </w:rPr>
        <w:t>realise</w:t>
      </w:r>
      <w:proofErr w:type="spellEnd"/>
      <w:r>
        <w:rPr>
          <w:rStyle w:val="en"/>
          <w:lang w:val="en"/>
        </w:rPr>
        <w:t xml:space="preserve"> that the message they had to deliver was primarily for Sarah; this is why they enquired about her whereabouts. Abraham indicated that she was within the tent ready to listen to what they had to say to her.</w:t>
      </w:r>
    </w:p>
    <w:p w14:paraId="58BE26AB" w14:textId="73EC73A8" w:rsidR="004D341D" w:rsidRDefault="008365AE" w:rsidP="0011667E">
      <w:pPr>
        <w:spacing w:after="0" w:line="240" w:lineRule="auto"/>
        <w:rPr>
          <w:rStyle w:val="en"/>
          <w:lang w:val="en"/>
        </w:rPr>
      </w:pPr>
      <w:proofErr w:type="spellStart"/>
      <w:r>
        <w:rPr>
          <w:rStyle w:val="en"/>
          <w:lang w:val="en"/>
        </w:rPr>
        <w:t>Radak</w:t>
      </w:r>
      <w:proofErr w:type="spellEnd"/>
    </w:p>
    <w:p w14:paraId="405E9A21" w14:textId="77777777" w:rsidR="008365AE" w:rsidRPr="008365AE" w:rsidRDefault="008365AE" w:rsidP="008365AE">
      <w:pPr>
        <w:spacing w:before="100" w:beforeAutospacing="1" w:after="100" w:afterAutospacing="1" w:line="240" w:lineRule="auto"/>
        <w:rPr>
          <w:rFonts w:ascii="Times New Roman" w:eastAsia="Times New Roman" w:hAnsi="Times New Roman" w:cs="Times New Roman"/>
          <w:sz w:val="24"/>
          <w:szCs w:val="24"/>
          <w:lang w:eastAsia="fr-FR" w:bidi="he-IL"/>
        </w:rPr>
      </w:pPr>
      <w:r w:rsidRPr="008365AE">
        <w:rPr>
          <w:rFonts w:ascii="Times New Roman" w:eastAsia="Times New Roman" w:hAnsi="Times New Roman" w:cs="Times New Roman" w:hint="cs"/>
          <w:sz w:val="24"/>
          <w:szCs w:val="24"/>
          <w:rtl/>
          <w:lang w:eastAsia="fr-FR" w:bidi="he-IL"/>
        </w:rPr>
        <w:t xml:space="preserve">ויאמרו אליו, נקוד על </w:t>
      </w:r>
      <w:proofErr w:type="spellStart"/>
      <w:r w:rsidRPr="008365AE">
        <w:rPr>
          <w:rFonts w:ascii="Times New Roman" w:eastAsia="Times New Roman" w:hAnsi="Times New Roman" w:cs="Times New Roman" w:hint="cs"/>
          <w:sz w:val="24"/>
          <w:szCs w:val="24"/>
          <w:rtl/>
          <w:lang w:eastAsia="fr-FR" w:bidi="he-IL"/>
        </w:rPr>
        <w:t>איו</w:t>
      </w:r>
      <w:proofErr w:type="spellEnd"/>
      <w:r w:rsidRPr="008365AE">
        <w:rPr>
          <w:rFonts w:ascii="Times New Roman" w:eastAsia="Times New Roman" w:hAnsi="Times New Roman" w:cs="Times New Roman" w:hint="cs"/>
          <w:sz w:val="24"/>
          <w:szCs w:val="24"/>
          <w:rtl/>
          <w:lang w:eastAsia="fr-FR" w:bidi="he-IL"/>
        </w:rPr>
        <w:t xml:space="preserve">, ואין לנו טעם בנקודות אלא מה שנמצא מהם בדרשות. </w:t>
      </w:r>
      <w:proofErr w:type="spellStart"/>
      <w:r w:rsidRPr="008365AE">
        <w:rPr>
          <w:rFonts w:ascii="Times New Roman" w:eastAsia="Times New Roman" w:hAnsi="Times New Roman" w:cs="Times New Roman" w:hint="cs"/>
          <w:sz w:val="24"/>
          <w:szCs w:val="24"/>
          <w:rtl/>
          <w:lang w:eastAsia="fr-FR" w:bidi="he-IL"/>
        </w:rPr>
        <w:t>וארז"ל</w:t>
      </w:r>
      <w:proofErr w:type="spellEnd"/>
      <w:r w:rsidRPr="008365AE">
        <w:rPr>
          <w:rFonts w:ascii="Times New Roman" w:eastAsia="Times New Roman" w:hAnsi="Times New Roman" w:cs="Times New Roman" w:hint="cs"/>
          <w:sz w:val="24"/>
          <w:szCs w:val="24"/>
          <w:rtl/>
          <w:lang w:eastAsia="fr-FR" w:bidi="he-IL"/>
        </w:rPr>
        <w:t xml:space="preserve"> תניא </w:t>
      </w:r>
      <w:proofErr w:type="spellStart"/>
      <w:r w:rsidRPr="008365AE">
        <w:rPr>
          <w:rFonts w:ascii="Times New Roman" w:eastAsia="Times New Roman" w:hAnsi="Times New Roman" w:cs="Times New Roman" w:hint="cs"/>
          <w:sz w:val="24"/>
          <w:szCs w:val="24"/>
          <w:rtl/>
          <w:lang w:eastAsia="fr-FR" w:bidi="he-IL"/>
        </w:rPr>
        <w:t>רשב"א</w:t>
      </w:r>
      <w:proofErr w:type="spellEnd"/>
      <w:r w:rsidRPr="008365AE">
        <w:rPr>
          <w:rFonts w:ascii="Times New Roman" w:eastAsia="Times New Roman" w:hAnsi="Times New Roman" w:cs="Times New Roman" w:hint="cs"/>
          <w:sz w:val="24"/>
          <w:szCs w:val="24"/>
          <w:rtl/>
          <w:lang w:eastAsia="fr-FR" w:bidi="he-IL"/>
        </w:rPr>
        <w:t xml:space="preserve"> אומר (</w:t>
      </w:r>
      <w:proofErr w:type="spellStart"/>
      <w:r w:rsidRPr="008365AE">
        <w:rPr>
          <w:rFonts w:ascii="Times New Roman" w:eastAsia="Times New Roman" w:hAnsi="Times New Roman" w:cs="Times New Roman" w:hint="cs"/>
          <w:sz w:val="24"/>
          <w:szCs w:val="24"/>
          <w:rtl/>
          <w:lang w:eastAsia="fr-FR" w:bidi="he-IL"/>
        </w:rPr>
        <w:t>ב"ר</w:t>
      </w:r>
      <w:proofErr w:type="spellEnd"/>
      <w:r w:rsidRPr="008365AE">
        <w:rPr>
          <w:rFonts w:ascii="Times New Roman" w:eastAsia="Times New Roman" w:hAnsi="Times New Roman" w:cs="Times New Roman" w:hint="cs"/>
          <w:sz w:val="24"/>
          <w:szCs w:val="24"/>
          <w:rtl/>
          <w:lang w:eastAsia="fr-FR" w:bidi="he-IL"/>
        </w:rPr>
        <w:t xml:space="preserve"> מ"ח, </w:t>
      </w:r>
      <w:proofErr w:type="spellStart"/>
      <w:r w:rsidRPr="008365AE">
        <w:rPr>
          <w:rFonts w:ascii="Times New Roman" w:eastAsia="Times New Roman" w:hAnsi="Times New Roman" w:cs="Times New Roman" w:hint="cs"/>
          <w:sz w:val="24"/>
          <w:szCs w:val="24"/>
          <w:rtl/>
          <w:lang w:eastAsia="fr-FR" w:bidi="he-IL"/>
        </w:rPr>
        <w:t>ב"מ</w:t>
      </w:r>
      <w:proofErr w:type="spellEnd"/>
      <w:r w:rsidRPr="008365AE">
        <w:rPr>
          <w:rFonts w:ascii="Times New Roman" w:eastAsia="Times New Roman" w:hAnsi="Times New Roman" w:cs="Times New Roman" w:hint="cs"/>
          <w:sz w:val="24"/>
          <w:szCs w:val="24"/>
          <w:rtl/>
          <w:lang w:eastAsia="fr-FR" w:bidi="he-IL"/>
        </w:rPr>
        <w:t xml:space="preserve"> שם) כל מקום שהכתב רבה על הנקודה אתה דורש את הכתב, נקודה רבה על הכתב אתה דורש את הנקודה. ר"ל כאן שמש לשרה שאלו איה אברהם למדנו ששואל אדם </w:t>
      </w:r>
      <w:proofErr w:type="spellStart"/>
      <w:r w:rsidRPr="008365AE">
        <w:rPr>
          <w:rFonts w:ascii="Times New Roman" w:eastAsia="Times New Roman" w:hAnsi="Times New Roman" w:cs="Times New Roman" w:hint="cs"/>
          <w:sz w:val="24"/>
          <w:szCs w:val="24"/>
          <w:rtl/>
          <w:lang w:eastAsia="fr-FR" w:bidi="he-IL"/>
        </w:rPr>
        <w:t>באכסניא</w:t>
      </w:r>
      <w:proofErr w:type="spellEnd"/>
      <w:r w:rsidRPr="008365AE">
        <w:rPr>
          <w:rFonts w:ascii="Times New Roman" w:eastAsia="Times New Roman" w:hAnsi="Times New Roman" w:cs="Times New Roman" w:hint="cs"/>
          <w:sz w:val="24"/>
          <w:szCs w:val="24"/>
          <w:rtl/>
          <w:lang w:eastAsia="fr-FR" w:bidi="he-IL"/>
        </w:rPr>
        <w:t xml:space="preserve"> שלו לאיש על </w:t>
      </w:r>
      <w:proofErr w:type="spellStart"/>
      <w:r w:rsidRPr="008365AE">
        <w:rPr>
          <w:rFonts w:ascii="Times New Roman" w:eastAsia="Times New Roman" w:hAnsi="Times New Roman" w:cs="Times New Roman" w:hint="cs"/>
          <w:sz w:val="24"/>
          <w:szCs w:val="24"/>
          <w:rtl/>
          <w:lang w:eastAsia="fr-FR" w:bidi="he-IL"/>
        </w:rPr>
        <w:t>האשה</w:t>
      </w:r>
      <w:proofErr w:type="spellEnd"/>
      <w:r w:rsidRPr="008365AE">
        <w:rPr>
          <w:rFonts w:ascii="Times New Roman" w:eastAsia="Times New Roman" w:hAnsi="Times New Roman" w:cs="Times New Roman" w:hint="cs"/>
          <w:sz w:val="24"/>
          <w:szCs w:val="24"/>
          <w:rtl/>
          <w:lang w:eastAsia="fr-FR" w:bidi="he-IL"/>
        </w:rPr>
        <w:t xml:space="preserve"> ולאשה על האיש. ועוד אמרו יודעין מלאכי השרת שרה אמנו היכן </w:t>
      </w:r>
      <w:proofErr w:type="spellStart"/>
      <w:r w:rsidRPr="008365AE">
        <w:rPr>
          <w:rFonts w:ascii="Times New Roman" w:eastAsia="Times New Roman" w:hAnsi="Times New Roman" w:cs="Times New Roman" w:hint="cs"/>
          <w:sz w:val="24"/>
          <w:szCs w:val="24"/>
          <w:rtl/>
          <w:lang w:eastAsia="fr-FR" w:bidi="he-IL"/>
        </w:rPr>
        <w:t>היתה</w:t>
      </w:r>
      <w:proofErr w:type="spellEnd"/>
      <w:r w:rsidRPr="008365AE">
        <w:rPr>
          <w:rFonts w:ascii="Times New Roman" w:eastAsia="Times New Roman" w:hAnsi="Times New Roman" w:cs="Times New Roman" w:hint="cs"/>
          <w:sz w:val="24"/>
          <w:szCs w:val="24"/>
          <w:rtl/>
          <w:lang w:eastAsia="fr-FR" w:bidi="he-IL"/>
        </w:rPr>
        <w:t xml:space="preserve">, אלא להודיע שצנועה </w:t>
      </w:r>
      <w:proofErr w:type="spellStart"/>
      <w:r w:rsidRPr="008365AE">
        <w:rPr>
          <w:rFonts w:ascii="Times New Roman" w:eastAsia="Times New Roman" w:hAnsi="Times New Roman" w:cs="Times New Roman" w:hint="cs"/>
          <w:sz w:val="24"/>
          <w:szCs w:val="24"/>
          <w:rtl/>
          <w:lang w:eastAsia="fr-FR" w:bidi="he-IL"/>
        </w:rPr>
        <w:t>היתה</w:t>
      </w:r>
      <w:proofErr w:type="spellEnd"/>
      <w:r w:rsidRPr="008365AE">
        <w:rPr>
          <w:rFonts w:ascii="Times New Roman" w:eastAsia="Times New Roman" w:hAnsi="Times New Roman" w:cs="Times New Roman" w:hint="cs"/>
          <w:sz w:val="24"/>
          <w:szCs w:val="24"/>
          <w:rtl/>
          <w:lang w:eastAsia="fr-FR" w:bidi="he-IL"/>
        </w:rPr>
        <w:t xml:space="preserve"> כדי לחבבה על בעלה. ר' יוסי בר </w:t>
      </w:r>
      <w:proofErr w:type="spellStart"/>
      <w:r w:rsidRPr="008365AE">
        <w:rPr>
          <w:rFonts w:ascii="Times New Roman" w:eastAsia="Times New Roman" w:hAnsi="Times New Roman" w:cs="Times New Roman" w:hint="cs"/>
          <w:sz w:val="24"/>
          <w:szCs w:val="24"/>
          <w:rtl/>
          <w:lang w:eastAsia="fr-FR" w:bidi="he-IL"/>
        </w:rPr>
        <w:t>חנינא</w:t>
      </w:r>
      <w:proofErr w:type="spellEnd"/>
      <w:r w:rsidRPr="008365AE">
        <w:rPr>
          <w:rFonts w:ascii="Times New Roman" w:eastAsia="Times New Roman" w:hAnsi="Times New Roman" w:cs="Times New Roman" w:hint="cs"/>
          <w:sz w:val="24"/>
          <w:szCs w:val="24"/>
          <w:rtl/>
          <w:lang w:eastAsia="fr-FR" w:bidi="he-IL"/>
        </w:rPr>
        <w:t xml:space="preserve"> אמר כדי לשגר לה כוס של ברכה</w:t>
      </w:r>
      <w:r w:rsidRPr="008365AE">
        <w:rPr>
          <w:rFonts w:ascii="Times New Roman" w:eastAsia="Times New Roman" w:hAnsi="Times New Roman" w:cs="Times New Roman" w:hint="cs"/>
          <w:sz w:val="24"/>
          <w:szCs w:val="24"/>
          <w:lang w:eastAsia="fr-FR" w:bidi="he-IL"/>
        </w:rPr>
        <w:t xml:space="preserve">: </w:t>
      </w:r>
      <w:r w:rsidRPr="008365AE">
        <w:rPr>
          <w:rFonts w:ascii="Times New Roman" w:eastAsia="Times New Roman" w:hAnsi="Times New Roman" w:cs="Times New Roman"/>
          <w:sz w:val="24"/>
          <w:szCs w:val="24"/>
          <w:rtl/>
          <w:lang w:val="en" w:eastAsia="fr-FR" w:bidi="he-IL"/>
        </w:rPr>
        <w:t>ויאמרו אליו</w:t>
      </w:r>
      <w:r w:rsidRPr="008365AE">
        <w:rPr>
          <w:rFonts w:ascii="Times New Roman" w:eastAsia="Times New Roman" w:hAnsi="Times New Roman" w:cs="Times New Roman"/>
          <w:sz w:val="24"/>
          <w:szCs w:val="24"/>
          <w:lang w:val="en" w:eastAsia="fr-FR" w:bidi="he-IL"/>
        </w:rPr>
        <w:t xml:space="preserve">, there are dots on the letters </w:t>
      </w:r>
      <w:r w:rsidRPr="008365AE">
        <w:rPr>
          <w:rFonts w:ascii="Times New Roman" w:eastAsia="Times New Roman" w:hAnsi="Times New Roman" w:cs="Times New Roman"/>
          <w:sz w:val="24"/>
          <w:szCs w:val="24"/>
          <w:rtl/>
          <w:lang w:val="en" w:eastAsia="fr-FR" w:bidi="he-IL"/>
        </w:rPr>
        <w:t>יו</w:t>
      </w:r>
      <w:r w:rsidRPr="008365AE">
        <w:rPr>
          <w:rFonts w:ascii="Times New Roman" w:eastAsia="Times New Roman" w:hAnsi="Times New Roman" w:cs="Times New Roman"/>
          <w:sz w:val="24"/>
          <w:szCs w:val="24"/>
          <w:lang w:val="en" w:eastAsia="fr-FR" w:bidi="he-IL"/>
        </w:rPr>
        <w:t xml:space="preserve">. Such dots can only be explained by our resorting to allegorical interpretations. For instance, our sages quote Rabbi Shimon ben Eleazar as saying that whenever the dot appears to include someone or something not mentioned in the text as written, we pay heed primarily to these dots. When the dots seem to exclude part of the text as written, we stick to the text in our interpretation of the verse. In our case, the dots mean that the angels also enquired from Sarah where to find Avraham. This teaches that a guest is to enquire from the host about the hostess and from the hostess about the host. The sages say further that the angels knew very well where Sarah was at that time, but the question is reported only to draw attention to the modesty of Sarah who was not in evidence, did not allow her curiosity about the nature of the guests to cause her to peek out of her tent. Knowing that she was so modest would endear her even further to her husband. Rabbi Yossi bar </w:t>
      </w:r>
      <w:proofErr w:type="spellStart"/>
      <w:r w:rsidRPr="008365AE">
        <w:rPr>
          <w:rFonts w:ascii="Times New Roman" w:eastAsia="Times New Roman" w:hAnsi="Times New Roman" w:cs="Times New Roman"/>
          <w:sz w:val="24"/>
          <w:szCs w:val="24"/>
          <w:lang w:val="en" w:eastAsia="fr-FR" w:bidi="he-IL"/>
        </w:rPr>
        <w:t>Chaninah</w:t>
      </w:r>
      <w:proofErr w:type="spellEnd"/>
      <w:r w:rsidRPr="008365AE">
        <w:rPr>
          <w:rFonts w:ascii="Times New Roman" w:eastAsia="Times New Roman" w:hAnsi="Times New Roman" w:cs="Times New Roman"/>
          <w:sz w:val="24"/>
          <w:szCs w:val="24"/>
          <w:lang w:val="en" w:eastAsia="fr-FR" w:bidi="he-IL"/>
        </w:rPr>
        <w:t xml:space="preserve"> says that the purpose of the enquiry was to be able to hand her a cup of blessing. [not literally, but a reference to the good news they brought. Ed.] </w:t>
      </w:r>
    </w:p>
    <w:p w14:paraId="084BC014" w14:textId="77777777" w:rsidR="008365AE" w:rsidRPr="008365AE" w:rsidRDefault="008365AE" w:rsidP="008365AE">
      <w:pPr>
        <w:spacing w:before="100" w:beforeAutospacing="1" w:after="100" w:afterAutospacing="1" w:line="240" w:lineRule="auto"/>
        <w:rPr>
          <w:rFonts w:ascii="Times New Roman" w:eastAsia="Times New Roman" w:hAnsi="Times New Roman" w:cs="Times New Roman"/>
          <w:sz w:val="24"/>
          <w:szCs w:val="24"/>
          <w:lang w:eastAsia="fr-FR" w:bidi="he-IL"/>
        </w:rPr>
      </w:pPr>
      <w:r w:rsidRPr="008365AE">
        <w:rPr>
          <w:rFonts w:ascii="Times New Roman" w:eastAsia="Times New Roman" w:hAnsi="Times New Roman" w:cs="Times New Roman" w:hint="cs"/>
          <w:sz w:val="24"/>
          <w:szCs w:val="24"/>
          <w:rtl/>
          <w:lang w:eastAsia="fr-FR" w:bidi="he-IL"/>
        </w:rPr>
        <w:t xml:space="preserve">איה שרה אשתך, שאלו עליה לפי שלא </w:t>
      </w:r>
      <w:proofErr w:type="spellStart"/>
      <w:r w:rsidRPr="008365AE">
        <w:rPr>
          <w:rFonts w:ascii="Times New Roman" w:eastAsia="Times New Roman" w:hAnsi="Times New Roman" w:cs="Times New Roman" w:hint="cs"/>
          <w:sz w:val="24"/>
          <w:szCs w:val="24"/>
          <w:rtl/>
          <w:lang w:eastAsia="fr-FR" w:bidi="he-IL"/>
        </w:rPr>
        <w:t>היתה</w:t>
      </w:r>
      <w:proofErr w:type="spellEnd"/>
      <w:r w:rsidRPr="008365AE">
        <w:rPr>
          <w:rFonts w:ascii="Times New Roman" w:eastAsia="Times New Roman" w:hAnsi="Times New Roman" w:cs="Times New Roman" w:hint="cs"/>
          <w:sz w:val="24"/>
          <w:szCs w:val="24"/>
          <w:rtl/>
          <w:lang w:eastAsia="fr-FR" w:bidi="he-IL"/>
        </w:rPr>
        <w:t xml:space="preserve"> עמהם במקום שהיו אוכלים מפני צניעותה. ולמדנו בסיפור הזה כי לא נאה לנשים הצנועות להתראות בפני האורחים. ולפי שהיו רוצים לבשרה שאלו עליה</w:t>
      </w:r>
      <w:r w:rsidRPr="008365AE">
        <w:rPr>
          <w:rFonts w:ascii="Times New Roman" w:eastAsia="Times New Roman" w:hAnsi="Times New Roman" w:cs="Times New Roman" w:hint="cs"/>
          <w:sz w:val="24"/>
          <w:szCs w:val="24"/>
          <w:lang w:eastAsia="fr-FR" w:bidi="he-IL"/>
        </w:rPr>
        <w:t xml:space="preserve">. </w:t>
      </w:r>
      <w:r w:rsidRPr="008365AE">
        <w:rPr>
          <w:rFonts w:ascii="Times New Roman" w:eastAsia="Times New Roman" w:hAnsi="Times New Roman" w:cs="Times New Roman"/>
          <w:sz w:val="24"/>
          <w:szCs w:val="24"/>
          <w:rtl/>
          <w:lang w:val="en" w:eastAsia="fr-FR" w:bidi="he-IL"/>
        </w:rPr>
        <w:t>איה שרה אשתך</w:t>
      </w:r>
      <w:r w:rsidRPr="008365AE">
        <w:rPr>
          <w:rFonts w:ascii="Times New Roman" w:eastAsia="Times New Roman" w:hAnsi="Times New Roman" w:cs="Times New Roman"/>
          <w:sz w:val="24"/>
          <w:szCs w:val="24"/>
          <w:lang w:val="en" w:eastAsia="fr-FR" w:bidi="he-IL"/>
        </w:rPr>
        <w:t xml:space="preserve">, they asked about her, seeing she was not present when they were being served the meal out of a sense of modesty. We learn from this that it is immodest for women to appear in front of male guests. Seeing that in this instance the angels had a message for her, they had to ask after her whereabouts. </w:t>
      </w:r>
    </w:p>
    <w:p w14:paraId="73216BFE" w14:textId="296DDD76" w:rsidR="008365AE" w:rsidRDefault="008365AE" w:rsidP="008365AE">
      <w:pPr>
        <w:spacing w:after="0" w:line="240" w:lineRule="auto"/>
        <w:rPr>
          <w:rFonts w:ascii="Times New Roman" w:eastAsia="Times New Roman" w:hAnsi="Times New Roman" w:cs="Times New Roman"/>
          <w:sz w:val="24"/>
          <w:szCs w:val="24"/>
          <w:lang w:val="en" w:eastAsia="fr-FR" w:bidi="he-IL"/>
        </w:rPr>
      </w:pPr>
      <w:r w:rsidRPr="008365AE">
        <w:rPr>
          <w:rFonts w:ascii="Times New Roman" w:eastAsia="Times New Roman" w:hAnsi="Times New Roman" w:cs="Times New Roman" w:hint="cs"/>
          <w:sz w:val="24"/>
          <w:szCs w:val="24"/>
          <w:rtl/>
          <w:lang w:eastAsia="fr-FR" w:bidi="he-IL"/>
        </w:rPr>
        <w:t>הנה באהל, הנה היא באהל, כדרך הצנועות</w:t>
      </w:r>
      <w:r w:rsidRPr="008365AE">
        <w:rPr>
          <w:rFonts w:ascii="Times New Roman" w:eastAsia="Times New Roman" w:hAnsi="Times New Roman" w:cs="Times New Roman" w:hint="cs"/>
          <w:sz w:val="24"/>
          <w:szCs w:val="24"/>
          <w:lang w:eastAsia="fr-FR" w:bidi="he-IL"/>
        </w:rPr>
        <w:t xml:space="preserve">: </w:t>
      </w:r>
      <w:r w:rsidRPr="008365AE">
        <w:rPr>
          <w:rFonts w:ascii="Times New Roman" w:eastAsia="Times New Roman" w:hAnsi="Times New Roman" w:cs="Times New Roman"/>
          <w:sz w:val="24"/>
          <w:szCs w:val="24"/>
          <w:rtl/>
          <w:lang w:val="en" w:eastAsia="fr-FR" w:bidi="he-IL"/>
        </w:rPr>
        <w:t>הנה באהל</w:t>
      </w:r>
      <w:r w:rsidRPr="008365AE">
        <w:rPr>
          <w:rFonts w:ascii="Times New Roman" w:eastAsia="Times New Roman" w:hAnsi="Times New Roman" w:cs="Times New Roman"/>
          <w:sz w:val="24"/>
          <w:szCs w:val="24"/>
          <w:lang w:val="en" w:eastAsia="fr-FR" w:bidi="he-IL"/>
        </w:rPr>
        <w:t>, she is in the tent as befits a modest woman.</w:t>
      </w:r>
    </w:p>
    <w:p w14:paraId="76D5CF88" w14:textId="6331AE0A" w:rsidR="008365AE" w:rsidRDefault="008365AE" w:rsidP="008365AE">
      <w:pPr>
        <w:spacing w:after="0" w:line="240" w:lineRule="auto"/>
        <w:rPr>
          <w:rFonts w:ascii="Times New Roman" w:eastAsia="Times New Roman" w:hAnsi="Times New Roman" w:cs="Times New Roman"/>
          <w:sz w:val="24"/>
          <w:szCs w:val="24"/>
          <w:lang w:val="en" w:eastAsia="fr-FR" w:bidi="he-IL"/>
        </w:rPr>
      </w:pPr>
      <w:proofErr w:type="spellStart"/>
      <w:r>
        <w:rPr>
          <w:rFonts w:ascii="Times New Roman" w:eastAsia="Times New Roman" w:hAnsi="Times New Roman" w:cs="Times New Roman"/>
          <w:sz w:val="24"/>
          <w:szCs w:val="24"/>
          <w:lang w:val="en" w:eastAsia="fr-FR" w:bidi="he-IL"/>
        </w:rPr>
        <w:t>Rachbam</w:t>
      </w:r>
      <w:proofErr w:type="spellEnd"/>
    </w:p>
    <w:p w14:paraId="3384B03B" w14:textId="25F70EE8" w:rsidR="008365AE" w:rsidRDefault="008365AE" w:rsidP="008365AE">
      <w:pPr>
        <w:spacing w:after="0" w:line="240" w:lineRule="auto"/>
        <w:rPr>
          <w:rStyle w:val="en"/>
          <w:lang w:val="en"/>
        </w:rPr>
      </w:pPr>
      <w:r>
        <w:rPr>
          <w:rStyle w:val="he"/>
          <w:rFonts w:hint="cs"/>
          <w:rtl/>
          <w:lang w:bidi="he-IL"/>
        </w:rPr>
        <w:t xml:space="preserve">איה שרה אשתך - אף על פי שהיו יודעים היו שואלים כדרך </w:t>
      </w:r>
      <w:proofErr w:type="spellStart"/>
      <w:r>
        <w:rPr>
          <w:rStyle w:val="he"/>
          <w:rFonts w:hint="cs"/>
          <w:rtl/>
          <w:lang w:bidi="he-IL"/>
        </w:rPr>
        <w:t>שמצינו</w:t>
      </w:r>
      <w:proofErr w:type="spellEnd"/>
      <w:r>
        <w:rPr>
          <w:rStyle w:val="he"/>
          <w:rFonts w:hint="cs"/>
          <w:rtl/>
          <w:lang w:bidi="he-IL"/>
        </w:rPr>
        <w:t xml:space="preserve"> בשכינה שאמר לאדם איכה. וכן בבלעם: מי האנשים האלה עמך. וכן ישעיה, שהיה יודע שאל כך לחזקיה בשלוחי </w:t>
      </w:r>
      <w:proofErr w:type="spellStart"/>
      <w:r>
        <w:rPr>
          <w:rStyle w:val="he"/>
          <w:rFonts w:hint="cs"/>
          <w:rtl/>
          <w:lang w:bidi="he-IL"/>
        </w:rPr>
        <w:t>אויל</w:t>
      </w:r>
      <w:proofErr w:type="spellEnd"/>
      <w:r>
        <w:rPr>
          <w:rStyle w:val="he"/>
          <w:rFonts w:hint="cs"/>
          <w:rtl/>
          <w:lang w:bidi="he-IL"/>
        </w:rPr>
        <w:t xml:space="preserve"> מרודך. וכל זה דרך התחלת הדבור</w:t>
      </w:r>
      <w:r>
        <w:rPr>
          <w:rStyle w:val="he"/>
          <w:rFonts w:hint="cs"/>
        </w:rPr>
        <w:t xml:space="preserve">. </w:t>
      </w:r>
      <w:r>
        <w:rPr>
          <w:rStyle w:val="en"/>
          <w:lang w:val="en"/>
        </w:rPr>
        <w:t>?</w:t>
      </w:r>
      <w:r>
        <w:rPr>
          <w:rStyle w:val="en"/>
          <w:rtl/>
          <w:lang w:val="en" w:bidi="he-IL"/>
        </w:rPr>
        <w:t>איה שרה אשתך</w:t>
      </w:r>
      <w:r>
        <w:rPr>
          <w:rStyle w:val="en"/>
          <w:lang w:val="en"/>
        </w:rPr>
        <w:t xml:space="preserve">, even though the angels knew Sarah’s whereabouts they asked, just as </w:t>
      </w:r>
      <w:proofErr w:type="spellStart"/>
      <w:r>
        <w:rPr>
          <w:rStyle w:val="en"/>
          <w:lang w:val="en"/>
        </w:rPr>
        <w:t>G’d</w:t>
      </w:r>
      <w:proofErr w:type="spellEnd"/>
      <w:r>
        <w:rPr>
          <w:rStyle w:val="en"/>
          <w:lang w:val="en"/>
        </w:rPr>
        <w:t xml:space="preserve"> did in </w:t>
      </w:r>
      <w:hyperlink r:id="rId12" w:history="1">
        <w:r>
          <w:rPr>
            <w:rStyle w:val="Lienhypertexte"/>
            <w:lang w:val="en"/>
          </w:rPr>
          <w:t>Genesis 3,9</w:t>
        </w:r>
      </w:hyperlink>
      <w:r>
        <w:rPr>
          <w:rStyle w:val="en"/>
          <w:lang w:val="en"/>
        </w:rPr>
        <w:t xml:space="preserve"> when He asked Adam about his whereabouts although He knew full well where Adam was. A similar situation is found in </w:t>
      </w:r>
      <w:hyperlink r:id="rId13" w:history="1">
        <w:r>
          <w:rPr>
            <w:rStyle w:val="Lienhypertexte"/>
            <w:lang w:val="en"/>
          </w:rPr>
          <w:t>Numbers 22,9</w:t>
        </w:r>
      </w:hyperlink>
      <w:r>
        <w:rPr>
          <w:rStyle w:val="en"/>
          <w:lang w:val="en"/>
        </w:rPr>
        <w:t xml:space="preserve"> when </w:t>
      </w:r>
      <w:proofErr w:type="spellStart"/>
      <w:r>
        <w:rPr>
          <w:rStyle w:val="en"/>
          <w:lang w:val="en"/>
        </w:rPr>
        <w:t>G’d</w:t>
      </w:r>
      <w:proofErr w:type="spellEnd"/>
      <w:r>
        <w:rPr>
          <w:rStyle w:val="en"/>
          <w:lang w:val="en"/>
        </w:rPr>
        <w:t xml:space="preserve"> asked </w:t>
      </w:r>
      <w:proofErr w:type="spellStart"/>
      <w:r>
        <w:rPr>
          <w:rStyle w:val="en"/>
          <w:lang w:val="en"/>
        </w:rPr>
        <w:t>Bileam</w:t>
      </w:r>
      <w:proofErr w:type="spellEnd"/>
      <w:r>
        <w:rPr>
          <w:rStyle w:val="en"/>
          <w:lang w:val="en"/>
        </w:rPr>
        <w:t xml:space="preserve"> who the men were who had come to spends the night with him. </w:t>
      </w:r>
      <w:proofErr w:type="spellStart"/>
      <w:r>
        <w:rPr>
          <w:rStyle w:val="en"/>
          <w:lang w:val="en"/>
        </w:rPr>
        <w:t>G’d</w:t>
      </w:r>
      <w:proofErr w:type="spellEnd"/>
      <w:r>
        <w:rPr>
          <w:rStyle w:val="en"/>
          <w:lang w:val="en"/>
        </w:rPr>
        <w:t xml:space="preserve"> knew perfectly well who they were.</w:t>
      </w:r>
    </w:p>
    <w:p w14:paraId="1203927B" w14:textId="1A661DB4" w:rsidR="008365AE" w:rsidRDefault="008365AE" w:rsidP="008365AE">
      <w:pPr>
        <w:spacing w:after="0" w:line="240" w:lineRule="auto"/>
        <w:rPr>
          <w:rStyle w:val="en"/>
          <w:lang w:val="en"/>
        </w:rPr>
      </w:pPr>
      <w:proofErr w:type="spellStart"/>
      <w:r>
        <w:rPr>
          <w:rStyle w:val="en"/>
          <w:lang w:val="en"/>
        </w:rPr>
        <w:t>Chimchon</w:t>
      </w:r>
      <w:proofErr w:type="spellEnd"/>
      <w:r>
        <w:rPr>
          <w:rStyle w:val="en"/>
          <w:lang w:val="en"/>
        </w:rPr>
        <w:t xml:space="preserve"> </w:t>
      </w:r>
      <w:proofErr w:type="spellStart"/>
      <w:r>
        <w:rPr>
          <w:rStyle w:val="en"/>
          <w:lang w:val="en"/>
        </w:rPr>
        <w:t>rafael</w:t>
      </w:r>
      <w:proofErr w:type="spellEnd"/>
      <w:r>
        <w:rPr>
          <w:rStyle w:val="en"/>
          <w:lang w:val="en"/>
        </w:rPr>
        <w:t xml:space="preserve"> </w:t>
      </w:r>
      <w:proofErr w:type="spellStart"/>
      <w:r>
        <w:rPr>
          <w:rStyle w:val="en"/>
          <w:lang w:val="en"/>
        </w:rPr>
        <w:t>hirsch</w:t>
      </w:r>
      <w:proofErr w:type="spellEnd"/>
    </w:p>
    <w:p w14:paraId="5A8E3471" w14:textId="22E8EDD7" w:rsidR="008365AE" w:rsidRDefault="008365AE" w:rsidP="008365AE">
      <w:pPr>
        <w:spacing w:after="0" w:line="240" w:lineRule="auto"/>
        <w:rPr>
          <w:lang w:val="en"/>
        </w:rPr>
      </w:pPr>
      <w:proofErr w:type="spellStart"/>
      <w:r>
        <w:rPr>
          <w:rtl/>
          <w:lang w:bidi="he-IL"/>
        </w:rPr>
        <w:t>א֗לי֗וֹ</w:t>
      </w:r>
      <w:proofErr w:type="spellEnd"/>
      <w:r w:rsidRPr="008365AE">
        <w:rPr>
          <w:lang w:val="en"/>
        </w:rPr>
        <w:t xml:space="preserve">, die </w:t>
      </w:r>
      <w:proofErr w:type="spellStart"/>
      <w:r w:rsidRPr="008365AE">
        <w:rPr>
          <w:lang w:val="en"/>
        </w:rPr>
        <w:t>Punkte</w:t>
      </w:r>
      <w:proofErr w:type="spellEnd"/>
      <w:r w:rsidRPr="008365AE">
        <w:rPr>
          <w:lang w:val="en"/>
        </w:rPr>
        <w:t xml:space="preserve"> </w:t>
      </w:r>
      <w:proofErr w:type="spellStart"/>
      <w:r w:rsidRPr="008365AE">
        <w:rPr>
          <w:lang w:val="en"/>
        </w:rPr>
        <w:t>über</w:t>
      </w:r>
      <w:proofErr w:type="spellEnd"/>
      <w:r w:rsidRPr="008365AE">
        <w:rPr>
          <w:lang w:val="en"/>
        </w:rPr>
        <w:t xml:space="preserve"> </w:t>
      </w:r>
      <w:proofErr w:type="spellStart"/>
      <w:r>
        <w:rPr>
          <w:rtl/>
          <w:lang w:bidi="he-IL"/>
        </w:rPr>
        <w:t>א֗י֗וֹ</w:t>
      </w:r>
      <w:proofErr w:type="spellEnd"/>
      <w:r w:rsidRPr="008365AE">
        <w:rPr>
          <w:lang w:val="en"/>
        </w:rPr>
        <w:t xml:space="preserve"> </w:t>
      </w:r>
      <w:proofErr w:type="spellStart"/>
      <w:r w:rsidRPr="008365AE">
        <w:rPr>
          <w:lang w:val="en"/>
        </w:rPr>
        <w:t>sollen</w:t>
      </w:r>
      <w:proofErr w:type="spellEnd"/>
      <w:r w:rsidRPr="008365AE">
        <w:rPr>
          <w:lang w:val="en"/>
        </w:rPr>
        <w:t xml:space="preserve"> </w:t>
      </w:r>
      <w:proofErr w:type="spellStart"/>
      <w:r w:rsidRPr="008365AE">
        <w:rPr>
          <w:lang w:val="en"/>
        </w:rPr>
        <w:t>nach</w:t>
      </w:r>
      <w:proofErr w:type="spellEnd"/>
      <w:r w:rsidRPr="008365AE">
        <w:rPr>
          <w:lang w:val="en"/>
        </w:rPr>
        <w:t xml:space="preserve"> B. M. 87 a. </w:t>
      </w:r>
      <w:proofErr w:type="spellStart"/>
      <w:r w:rsidRPr="008365AE">
        <w:rPr>
          <w:lang w:val="en"/>
        </w:rPr>
        <w:t>erinnern</w:t>
      </w:r>
      <w:proofErr w:type="spellEnd"/>
      <w:r w:rsidRPr="008365AE">
        <w:rPr>
          <w:lang w:val="en"/>
        </w:rPr>
        <w:t xml:space="preserve">, </w:t>
      </w:r>
      <w:proofErr w:type="spellStart"/>
      <w:r w:rsidRPr="008365AE">
        <w:rPr>
          <w:lang w:val="en"/>
        </w:rPr>
        <w:t>wie</w:t>
      </w:r>
      <w:proofErr w:type="spellEnd"/>
      <w:r w:rsidRPr="008365AE">
        <w:rPr>
          <w:lang w:val="en"/>
        </w:rPr>
        <w:t xml:space="preserve"> es </w:t>
      </w:r>
      <w:proofErr w:type="spellStart"/>
      <w:r w:rsidRPr="008365AE">
        <w:rPr>
          <w:lang w:val="en"/>
        </w:rPr>
        <w:t>wohl</w:t>
      </w:r>
      <w:proofErr w:type="spellEnd"/>
      <w:r w:rsidRPr="008365AE">
        <w:rPr>
          <w:lang w:val="en"/>
        </w:rPr>
        <w:t xml:space="preserve"> </w:t>
      </w:r>
      <w:proofErr w:type="spellStart"/>
      <w:r w:rsidRPr="008365AE">
        <w:rPr>
          <w:lang w:val="en"/>
        </w:rPr>
        <w:t>anständiger</w:t>
      </w:r>
      <w:proofErr w:type="spellEnd"/>
      <w:r w:rsidRPr="008365AE">
        <w:rPr>
          <w:lang w:val="en"/>
        </w:rPr>
        <w:t xml:space="preserve"> </w:t>
      </w:r>
      <w:proofErr w:type="spellStart"/>
      <w:r w:rsidRPr="008365AE">
        <w:rPr>
          <w:lang w:val="en"/>
        </w:rPr>
        <w:t>Sitte</w:t>
      </w:r>
      <w:proofErr w:type="spellEnd"/>
      <w:r w:rsidRPr="008365AE">
        <w:rPr>
          <w:lang w:val="en"/>
        </w:rPr>
        <w:t xml:space="preserve"> </w:t>
      </w:r>
      <w:proofErr w:type="spellStart"/>
      <w:r w:rsidRPr="008365AE">
        <w:rPr>
          <w:lang w:val="en"/>
        </w:rPr>
        <w:t>gemäß</w:t>
      </w:r>
      <w:proofErr w:type="spellEnd"/>
      <w:r w:rsidRPr="008365AE">
        <w:rPr>
          <w:lang w:val="en"/>
        </w:rPr>
        <w:t xml:space="preserve"> </w:t>
      </w:r>
      <w:proofErr w:type="spellStart"/>
      <w:r w:rsidRPr="008365AE">
        <w:rPr>
          <w:lang w:val="en"/>
        </w:rPr>
        <w:t>ist</w:t>
      </w:r>
      <w:proofErr w:type="spellEnd"/>
      <w:r w:rsidRPr="008365AE">
        <w:rPr>
          <w:lang w:val="en"/>
        </w:rPr>
        <w:t xml:space="preserve">, </w:t>
      </w:r>
      <w:proofErr w:type="spellStart"/>
      <w:r w:rsidRPr="008365AE">
        <w:rPr>
          <w:lang w:val="en"/>
        </w:rPr>
        <w:t>dass</w:t>
      </w:r>
      <w:proofErr w:type="spellEnd"/>
      <w:r w:rsidRPr="008365AE">
        <w:rPr>
          <w:lang w:val="en"/>
        </w:rPr>
        <w:t xml:space="preserve"> </w:t>
      </w:r>
      <w:proofErr w:type="spellStart"/>
      <w:r w:rsidRPr="008365AE">
        <w:rPr>
          <w:lang w:val="en"/>
        </w:rPr>
        <w:t>Gäste</w:t>
      </w:r>
      <w:proofErr w:type="spellEnd"/>
      <w:r w:rsidRPr="008365AE">
        <w:rPr>
          <w:lang w:val="en"/>
        </w:rPr>
        <w:t xml:space="preserve"> </w:t>
      </w:r>
      <w:proofErr w:type="spellStart"/>
      <w:r w:rsidRPr="008365AE">
        <w:rPr>
          <w:lang w:val="en"/>
        </w:rPr>
        <w:t>sich</w:t>
      </w:r>
      <w:proofErr w:type="spellEnd"/>
      <w:r w:rsidRPr="008365AE">
        <w:rPr>
          <w:lang w:val="en"/>
        </w:rPr>
        <w:t xml:space="preserve"> </w:t>
      </w:r>
      <w:proofErr w:type="spellStart"/>
      <w:r w:rsidRPr="008365AE">
        <w:rPr>
          <w:lang w:val="en"/>
        </w:rPr>
        <w:t>nach</w:t>
      </w:r>
      <w:proofErr w:type="spellEnd"/>
      <w:r w:rsidRPr="008365AE">
        <w:rPr>
          <w:lang w:val="en"/>
        </w:rPr>
        <w:t xml:space="preserve"> der Frau des </w:t>
      </w:r>
      <w:proofErr w:type="spellStart"/>
      <w:r w:rsidRPr="008365AE">
        <w:rPr>
          <w:lang w:val="en"/>
        </w:rPr>
        <w:t>Hauses</w:t>
      </w:r>
      <w:proofErr w:type="spellEnd"/>
      <w:r w:rsidRPr="008365AE">
        <w:rPr>
          <w:lang w:val="en"/>
        </w:rPr>
        <w:t xml:space="preserve">, </w:t>
      </w:r>
      <w:proofErr w:type="spellStart"/>
      <w:r w:rsidRPr="008365AE">
        <w:rPr>
          <w:lang w:val="en"/>
        </w:rPr>
        <w:t>welcher</w:t>
      </w:r>
      <w:proofErr w:type="spellEnd"/>
      <w:r w:rsidRPr="008365AE">
        <w:rPr>
          <w:lang w:val="en"/>
        </w:rPr>
        <w:t xml:space="preserve"> </w:t>
      </w:r>
      <w:proofErr w:type="spellStart"/>
      <w:r w:rsidRPr="008365AE">
        <w:rPr>
          <w:lang w:val="en"/>
        </w:rPr>
        <w:t>sie</w:t>
      </w:r>
      <w:proofErr w:type="spellEnd"/>
      <w:r w:rsidRPr="008365AE">
        <w:rPr>
          <w:lang w:val="en"/>
        </w:rPr>
        <w:t xml:space="preserve"> ja für die </w:t>
      </w:r>
      <w:proofErr w:type="spellStart"/>
      <w:r w:rsidRPr="008365AE">
        <w:rPr>
          <w:lang w:val="en"/>
        </w:rPr>
        <w:t>Bewirtung</w:t>
      </w:r>
      <w:proofErr w:type="spellEnd"/>
      <w:r w:rsidRPr="008365AE">
        <w:rPr>
          <w:lang w:val="en"/>
        </w:rPr>
        <w:t xml:space="preserve"> </w:t>
      </w:r>
      <w:proofErr w:type="spellStart"/>
      <w:r w:rsidRPr="008365AE">
        <w:rPr>
          <w:lang w:val="en"/>
        </w:rPr>
        <w:t>vielleicht</w:t>
      </w:r>
      <w:proofErr w:type="spellEnd"/>
      <w:r w:rsidRPr="008365AE">
        <w:rPr>
          <w:lang w:val="en"/>
        </w:rPr>
        <w:t xml:space="preserve"> den </w:t>
      </w:r>
      <w:proofErr w:type="spellStart"/>
      <w:r w:rsidRPr="008365AE">
        <w:rPr>
          <w:lang w:val="en"/>
        </w:rPr>
        <w:t>größten</w:t>
      </w:r>
      <w:proofErr w:type="spellEnd"/>
      <w:r w:rsidRPr="008365AE">
        <w:rPr>
          <w:lang w:val="en"/>
        </w:rPr>
        <w:t xml:space="preserve"> Dank </w:t>
      </w:r>
      <w:proofErr w:type="spellStart"/>
      <w:r w:rsidRPr="008365AE">
        <w:rPr>
          <w:lang w:val="en"/>
        </w:rPr>
        <w:t>schulden</w:t>
      </w:r>
      <w:proofErr w:type="spellEnd"/>
      <w:r w:rsidRPr="008365AE">
        <w:rPr>
          <w:lang w:val="en"/>
        </w:rPr>
        <w:t xml:space="preserve">, </w:t>
      </w:r>
      <w:proofErr w:type="spellStart"/>
      <w:r w:rsidRPr="008365AE">
        <w:rPr>
          <w:lang w:val="en"/>
        </w:rPr>
        <w:t>durch</w:t>
      </w:r>
      <w:proofErr w:type="spellEnd"/>
      <w:r w:rsidRPr="008365AE">
        <w:rPr>
          <w:lang w:val="en"/>
        </w:rPr>
        <w:t xml:space="preserve"> den Mann </w:t>
      </w:r>
      <w:proofErr w:type="spellStart"/>
      <w:r w:rsidRPr="008365AE">
        <w:rPr>
          <w:lang w:val="en"/>
        </w:rPr>
        <w:t>erkundigen</w:t>
      </w:r>
      <w:proofErr w:type="spellEnd"/>
      <w:r w:rsidRPr="008365AE">
        <w:rPr>
          <w:lang w:val="en"/>
        </w:rPr>
        <w:t xml:space="preserve">, </w:t>
      </w:r>
      <w:proofErr w:type="spellStart"/>
      <w:r w:rsidRPr="008365AE">
        <w:rPr>
          <w:lang w:val="en"/>
        </w:rPr>
        <w:t>nicht</w:t>
      </w:r>
      <w:proofErr w:type="spellEnd"/>
      <w:r w:rsidRPr="008365AE">
        <w:rPr>
          <w:lang w:val="en"/>
        </w:rPr>
        <w:t xml:space="preserve"> </w:t>
      </w:r>
      <w:proofErr w:type="spellStart"/>
      <w:r w:rsidRPr="008365AE">
        <w:rPr>
          <w:lang w:val="en"/>
        </w:rPr>
        <w:t>aber</w:t>
      </w:r>
      <w:proofErr w:type="spellEnd"/>
      <w:r w:rsidRPr="008365AE">
        <w:rPr>
          <w:lang w:val="en"/>
        </w:rPr>
        <w:t xml:space="preserve"> </w:t>
      </w:r>
      <w:proofErr w:type="spellStart"/>
      <w:r w:rsidRPr="008365AE">
        <w:rPr>
          <w:lang w:val="en"/>
        </w:rPr>
        <w:t>direkt</w:t>
      </w:r>
      <w:proofErr w:type="spellEnd"/>
      <w:r w:rsidRPr="008365AE">
        <w:rPr>
          <w:lang w:val="en"/>
        </w:rPr>
        <w:t xml:space="preserve"> die </w:t>
      </w:r>
      <w:proofErr w:type="spellStart"/>
      <w:r w:rsidRPr="008365AE">
        <w:rPr>
          <w:lang w:val="en"/>
        </w:rPr>
        <w:t>Wirtin</w:t>
      </w:r>
      <w:proofErr w:type="spellEnd"/>
      <w:r w:rsidRPr="008365AE">
        <w:rPr>
          <w:lang w:val="en"/>
        </w:rPr>
        <w:t xml:space="preserve"> des </w:t>
      </w:r>
      <w:proofErr w:type="spellStart"/>
      <w:r w:rsidRPr="008365AE">
        <w:rPr>
          <w:lang w:val="en"/>
        </w:rPr>
        <w:t>Hauses</w:t>
      </w:r>
      <w:proofErr w:type="spellEnd"/>
      <w:r w:rsidRPr="008365AE">
        <w:rPr>
          <w:lang w:val="en"/>
        </w:rPr>
        <w:t xml:space="preserve"> </w:t>
      </w:r>
      <w:proofErr w:type="spellStart"/>
      <w:r w:rsidRPr="008365AE">
        <w:rPr>
          <w:lang w:val="en"/>
        </w:rPr>
        <w:t>aufsuchen</w:t>
      </w:r>
      <w:proofErr w:type="spellEnd"/>
      <w:r w:rsidRPr="008365AE">
        <w:rPr>
          <w:lang w:val="en"/>
        </w:rPr>
        <w:t xml:space="preserve">. Es </w:t>
      </w:r>
      <w:proofErr w:type="spellStart"/>
      <w:r w:rsidRPr="008365AE">
        <w:rPr>
          <w:lang w:val="en"/>
        </w:rPr>
        <w:t>ist</w:t>
      </w:r>
      <w:proofErr w:type="spellEnd"/>
      <w:r w:rsidRPr="008365AE">
        <w:rPr>
          <w:lang w:val="en"/>
        </w:rPr>
        <w:t xml:space="preserve"> </w:t>
      </w:r>
      <w:proofErr w:type="spellStart"/>
      <w:r w:rsidRPr="008365AE">
        <w:rPr>
          <w:lang w:val="en"/>
        </w:rPr>
        <w:t>daher</w:t>
      </w:r>
      <w:proofErr w:type="spellEnd"/>
      <w:r w:rsidRPr="008365AE">
        <w:rPr>
          <w:lang w:val="en"/>
        </w:rPr>
        <w:t xml:space="preserve"> </w:t>
      </w:r>
      <w:proofErr w:type="spellStart"/>
      <w:r w:rsidRPr="008365AE">
        <w:rPr>
          <w:lang w:val="en"/>
        </w:rPr>
        <w:t>wohl</w:t>
      </w:r>
      <w:proofErr w:type="spellEnd"/>
      <w:r w:rsidRPr="008365AE">
        <w:rPr>
          <w:lang w:val="en"/>
        </w:rPr>
        <w:t xml:space="preserve"> das "</w:t>
      </w:r>
      <w:r>
        <w:rPr>
          <w:rtl/>
          <w:lang w:bidi="he-IL"/>
        </w:rPr>
        <w:t>ל</w:t>
      </w:r>
      <w:r w:rsidRPr="008365AE">
        <w:rPr>
          <w:lang w:val="en"/>
        </w:rPr>
        <w:t xml:space="preserve">" </w:t>
      </w:r>
      <w:proofErr w:type="spellStart"/>
      <w:r w:rsidRPr="008365AE">
        <w:rPr>
          <w:lang w:val="en"/>
        </w:rPr>
        <w:t>unpunktiert</w:t>
      </w:r>
      <w:proofErr w:type="spellEnd"/>
      <w:r w:rsidRPr="008365AE">
        <w:rPr>
          <w:lang w:val="en"/>
        </w:rPr>
        <w:t xml:space="preserve"> </w:t>
      </w:r>
      <w:proofErr w:type="spellStart"/>
      <w:r w:rsidRPr="008365AE">
        <w:rPr>
          <w:lang w:val="en"/>
        </w:rPr>
        <w:t>geblieben</w:t>
      </w:r>
      <w:proofErr w:type="spellEnd"/>
      <w:r w:rsidRPr="008365AE">
        <w:rPr>
          <w:lang w:val="en"/>
        </w:rPr>
        <w:t xml:space="preserve">, da es </w:t>
      </w:r>
      <w:proofErr w:type="spellStart"/>
      <w:r w:rsidRPr="008365AE">
        <w:rPr>
          <w:lang w:val="en"/>
        </w:rPr>
        <w:t>wohl</w:t>
      </w:r>
      <w:proofErr w:type="spellEnd"/>
      <w:r w:rsidRPr="008365AE">
        <w:rPr>
          <w:lang w:val="en"/>
        </w:rPr>
        <w:t xml:space="preserve"> dem </w:t>
      </w:r>
      <w:proofErr w:type="spellStart"/>
      <w:r w:rsidRPr="008365AE">
        <w:rPr>
          <w:lang w:val="en"/>
        </w:rPr>
        <w:t>Anstande</w:t>
      </w:r>
      <w:proofErr w:type="spellEnd"/>
      <w:r w:rsidRPr="008365AE">
        <w:rPr>
          <w:lang w:val="en"/>
        </w:rPr>
        <w:t xml:space="preserve"> </w:t>
      </w:r>
      <w:proofErr w:type="spellStart"/>
      <w:r w:rsidRPr="008365AE">
        <w:rPr>
          <w:lang w:val="en"/>
        </w:rPr>
        <w:t>gemäß</w:t>
      </w:r>
      <w:proofErr w:type="spellEnd"/>
      <w:r w:rsidRPr="008365AE">
        <w:rPr>
          <w:lang w:val="en"/>
        </w:rPr>
        <w:t xml:space="preserve"> </w:t>
      </w:r>
      <w:proofErr w:type="spellStart"/>
      <w:r w:rsidRPr="008365AE">
        <w:rPr>
          <w:lang w:val="en"/>
        </w:rPr>
        <w:t>ist</w:t>
      </w:r>
      <w:proofErr w:type="spellEnd"/>
      <w:r w:rsidRPr="008365AE">
        <w:rPr>
          <w:lang w:val="en"/>
        </w:rPr>
        <w:t xml:space="preserve">, </w:t>
      </w:r>
      <w:r>
        <w:rPr>
          <w:rtl/>
          <w:lang w:bidi="he-IL"/>
        </w:rPr>
        <w:t>לְשרה</w:t>
      </w:r>
      <w:r w:rsidRPr="008365AE">
        <w:rPr>
          <w:lang w:val="en"/>
        </w:rPr>
        <w:t>, "</w:t>
      </w:r>
      <w:proofErr w:type="spellStart"/>
      <w:r w:rsidRPr="008365AE">
        <w:rPr>
          <w:lang w:val="en"/>
        </w:rPr>
        <w:t>nach</w:t>
      </w:r>
      <w:proofErr w:type="spellEnd"/>
      <w:r w:rsidRPr="008365AE">
        <w:rPr>
          <w:lang w:val="en"/>
        </w:rPr>
        <w:t xml:space="preserve">" Sara, </w:t>
      </w:r>
      <w:proofErr w:type="spellStart"/>
      <w:r w:rsidRPr="008365AE">
        <w:rPr>
          <w:lang w:val="en"/>
        </w:rPr>
        <w:t>aber</w:t>
      </w:r>
      <w:proofErr w:type="spellEnd"/>
      <w:r w:rsidRPr="008365AE">
        <w:rPr>
          <w:lang w:val="en"/>
        </w:rPr>
        <w:t xml:space="preserve"> </w:t>
      </w:r>
      <w:proofErr w:type="spellStart"/>
      <w:r w:rsidRPr="008365AE">
        <w:rPr>
          <w:lang w:val="en"/>
        </w:rPr>
        <w:t>nicht</w:t>
      </w:r>
      <w:proofErr w:type="spellEnd"/>
      <w:r w:rsidRPr="008365AE">
        <w:rPr>
          <w:lang w:val="en"/>
        </w:rPr>
        <w:t xml:space="preserve"> </w:t>
      </w:r>
      <w:r>
        <w:rPr>
          <w:rtl/>
          <w:lang w:bidi="he-IL"/>
        </w:rPr>
        <w:t>אֵלֶיהָ</w:t>
      </w:r>
      <w:r w:rsidRPr="008365AE">
        <w:rPr>
          <w:lang w:val="en"/>
        </w:rPr>
        <w:t xml:space="preserve"> an </w:t>
      </w:r>
      <w:proofErr w:type="spellStart"/>
      <w:r w:rsidRPr="008365AE">
        <w:rPr>
          <w:lang w:val="en"/>
        </w:rPr>
        <w:t>sie</w:t>
      </w:r>
      <w:proofErr w:type="spellEnd"/>
      <w:r w:rsidRPr="008365AE">
        <w:rPr>
          <w:lang w:val="en"/>
        </w:rPr>
        <w:t xml:space="preserve"> die </w:t>
      </w:r>
      <w:proofErr w:type="spellStart"/>
      <w:r w:rsidRPr="008365AE">
        <w:rPr>
          <w:lang w:val="en"/>
        </w:rPr>
        <w:t>Frage</w:t>
      </w:r>
      <w:proofErr w:type="spellEnd"/>
      <w:r w:rsidRPr="008365AE">
        <w:rPr>
          <w:lang w:val="en"/>
        </w:rPr>
        <w:t xml:space="preserve"> </w:t>
      </w:r>
      <w:proofErr w:type="spellStart"/>
      <w:r w:rsidRPr="008365AE">
        <w:rPr>
          <w:lang w:val="en"/>
        </w:rPr>
        <w:t>zu</w:t>
      </w:r>
      <w:proofErr w:type="spellEnd"/>
      <w:r w:rsidRPr="008365AE">
        <w:rPr>
          <w:lang w:val="en"/>
        </w:rPr>
        <w:t xml:space="preserve"> </w:t>
      </w:r>
      <w:proofErr w:type="spellStart"/>
      <w:r w:rsidRPr="008365AE">
        <w:rPr>
          <w:lang w:val="en"/>
        </w:rPr>
        <w:t>richten</w:t>
      </w:r>
      <w:proofErr w:type="spellEnd"/>
      <w:r w:rsidRPr="008365AE">
        <w:rPr>
          <w:lang w:val="en"/>
        </w:rPr>
        <w:t xml:space="preserve"> , </w:t>
      </w:r>
      <w:proofErr w:type="spellStart"/>
      <w:r w:rsidRPr="008365AE">
        <w:rPr>
          <w:lang w:val="en"/>
        </w:rPr>
        <w:t>vielmehr</w:t>
      </w:r>
      <w:proofErr w:type="spellEnd"/>
      <w:r w:rsidRPr="008365AE">
        <w:rPr>
          <w:lang w:val="en"/>
        </w:rPr>
        <w:t xml:space="preserve"> die </w:t>
      </w:r>
      <w:proofErr w:type="spellStart"/>
      <w:r w:rsidRPr="008365AE">
        <w:rPr>
          <w:lang w:val="en"/>
        </w:rPr>
        <w:t>Frage</w:t>
      </w:r>
      <w:proofErr w:type="spellEnd"/>
      <w:r w:rsidRPr="008365AE">
        <w:rPr>
          <w:lang w:val="en"/>
        </w:rPr>
        <w:t xml:space="preserve"> </w:t>
      </w:r>
      <w:r>
        <w:rPr>
          <w:rtl/>
          <w:lang w:bidi="he-IL"/>
        </w:rPr>
        <w:t>לשרה</w:t>
      </w:r>
      <w:r w:rsidRPr="008365AE">
        <w:rPr>
          <w:lang w:val="en"/>
        </w:rPr>
        <w:t xml:space="preserve"> </w:t>
      </w:r>
      <w:proofErr w:type="spellStart"/>
      <w:r w:rsidRPr="008365AE">
        <w:rPr>
          <w:lang w:val="en"/>
        </w:rPr>
        <w:t>nur</w:t>
      </w:r>
      <w:proofErr w:type="spellEnd"/>
      <w:r w:rsidRPr="008365AE">
        <w:rPr>
          <w:lang w:val="en"/>
        </w:rPr>
        <w:t xml:space="preserve"> </w:t>
      </w:r>
      <w:r>
        <w:rPr>
          <w:rtl/>
          <w:lang w:bidi="he-IL"/>
        </w:rPr>
        <w:t>אליו</w:t>
      </w:r>
      <w:r w:rsidRPr="008365AE">
        <w:rPr>
          <w:lang w:val="en"/>
        </w:rPr>
        <w:t xml:space="preserve"> </w:t>
      </w:r>
      <w:proofErr w:type="spellStart"/>
      <w:r w:rsidRPr="008365AE">
        <w:rPr>
          <w:lang w:val="en"/>
        </w:rPr>
        <w:t>zu</w:t>
      </w:r>
      <w:proofErr w:type="spellEnd"/>
      <w:r w:rsidRPr="008365AE">
        <w:rPr>
          <w:lang w:val="en"/>
        </w:rPr>
        <w:t xml:space="preserve"> </w:t>
      </w:r>
      <w:proofErr w:type="spellStart"/>
      <w:r w:rsidRPr="008365AE">
        <w:rPr>
          <w:lang w:val="en"/>
        </w:rPr>
        <w:t>richten</w:t>
      </w:r>
      <w:proofErr w:type="spellEnd"/>
      <w:r w:rsidRPr="008365AE">
        <w:rPr>
          <w:lang w:val="en"/>
        </w:rPr>
        <w:t xml:space="preserve"> </w:t>
      </w:r>
      <w:proofErr w:type="spellStart"/>
      <w:r w:rsidRPr="008365AE">
        <w:rPr>
          <w:lang w:val="en"/>
        </w:rPr>
        <w:t>wäre</w:t>
      </w:r>
      <w:proofErr w:type="spellEnd"/>
      <w:r w:rsidRPr="008365AE">
        <w:rPr>
          <w:lang w:val="en"/>
        </w:rPr>
        <w:t>.</w:t>
      </w:r>
    </w:p>
    <w:p w14:paraId="5CF92732" w14:textId="58451BA8" w:rsidR="00F0318D" w:rsidRDefault="00F0318D" w:rsidP="008365AE">
      <w:pPr>
        <w:spacing w:after="0" w:line="240" w:lineRule="auto"/>
        <w:rPr>
          <w:lang w:val="en"/>
        </w:rPr>
      </w:pPr>
      <w:proofErr w:type="spellStart"/>
      <w:r>
        <w:rPr>
          <w:lang w:val="en"/>
        </w:rPr>
        <w:t>Shadal</w:t>
      </w:r>
      <w:proofErr w:type="spellEnd"/>
    </w:p>
    <w:p w14:paraId="1CF814BB" w14:textId="372D185D" w:rsidR="00F0318D" w:rsidRDefault="00F0318D" w:rsidP="008365AE">
      <w:pPr>
        <w:spacing w:after="0" w:line="240" w:lineRule="auto"/>
      </w:pPr>
      <w:r>
        <w:rPr>
          <w:rtl/>
          <w:lang w:bidi="he-IL"/>
        </w:rPr>
        <w:t>הנה באהל: נ"ל מפני שאין לה בנים והיא בושה, כטעם עקרת הבית</w:t>
      </w:r>
      <w:r>
        <w:t xml:space="preserve"> (</w:t>
      </w:r>
      <w:hyperlink r:id="rId14" w:history="1">
        <w:r>
          <w:rPr>
            <w:rStyle w:val="Lienhypertexte"/>
            <w:rtl/>
            <w:lang w:bidi="he-IL"/>
          </w:rPr>
          <w:t>תהלים קי"ג ט</w:t>
        </w:r>
        <w:r>
          <w:rPr>
            <w:rStyle w:val="Lienhypertexte"/>
          </w:rPr>
          <w:t>'</w:t>
        </w:r>
      </w:hyperlink>
      <w:r>
        <w:t xml:space="preserve">) </w:t>
      </w:r>
      <w:r>
        <w:rPr>
          <w:rtl/>
          <w:lang w:bidi="he-IL"/>
        </w:rPr>
        <w:t xml:space="preserve">העקרה היושבת בביתה ולא תראה החוצה מפגי הבושה. כי אמנם הם לא באו אליו כמלאכים שלוחים לבשרו, ומה להם לבשרו, שתלד לו בן? אלא מה שאמר להם </w:t>
      </w:r>
      <w:r>
        <w:rPr>
          <w:rtl/>
          <w:lang w:bidi="he-IL"/>
        </w:rPr>
        <w:lastRenderedPageBreak/>
        <w:t>שהיא באהל נתן להם מקום לבשר אותו שלא תהיה כל ימיה עקרת הבית, אבל עוד מעט תלד לו בן. אבל מאין היה לעוברי דרך לידע שהיה שמה שרה? אולי שמעו אברהם מזכיר שמה</w:t>
      </w:r>
      <w:r>
        <w:t>.</w:t>
      </w:r>
    </w:p>
    <w:p w14:paraId="580C6DC4" w14:textId="26D80A40" w:rsidR="00F0318D" w:rsidRDefault="00F0318D" w:rsidP="008365AE">
      <w:pPr>
        <w:spacing w:after="0" w:line="240" w:lineRule="auto"/>
      </w:pPr>
      <w:r>
        <w:t xml:space="preserve">Intéressant, comment les envoyés savaient que </w:t>
      </w:r>
      <w:proofErr w:type="spellStart"/>
      <w:r>
        <w:t>sara</w:t>
      </w:r>
      <w:proofErr w:type="spellEnd"/>
      <w:r>
        <w:t xml:space="preserve"> était le nom de sa femme ?</w:t>
      </w:r>
    </w:p>
    <w:p w14:paraId="490DF292" w14:textId="41520FB3" w:rsidR="00F0318D" w:rsidRDefault="00F0318D" w:rsidP="008365AE">
      <w:pPr>
        <w:spacing w:after="0" w:line="240" w:lineRule="auto"/>
      </w:pPr>
      <w:proofErr w:type="spellStart"/>
      <w:r>
        <w:t>Sifté</w:t>
      </w:r>
      <w:proofErr w:type="spellEnd"/>
      <w:r>
        <w:t xml:space="preserve"> </w:t>
      </w:r>
      <w:proofErr w:type="spellStart"/>
      <w:r>
        <w:t>HaHamim</w:t>
      </w:r>
      <w:proofErr w:type="spellEnd"/>
    </w:p>
    <w:p w14:paraId="4F6CD1FF" w14:textId="77777777" w:rsidR="00F0318D" w:rsidRPr="00F0318D" w:rsidRDefault="00F0318D" w:rsidP="00F0318D">
      <w:pPr>
        <w:spacing w:before="100" w:beforeAutospacing="1" w:after="100" w:afterAutospacing="1" w:line="240" w:lineRule="auto"/>
        <w:rPr>
          <w:rFonts w:ascii="Times New Roman" w:eastAsia="Times New Roman" w:hAnsi="Times New Roman" w:cs="Times New Roman"/>
          <w:sz w:val="24"/>
          <w:szCs w:val="24"/>
          <w:lang w:eastAsia="fr-FR" w:bidi="he-IL"/>
        </w:rPr>
      </w:pPr>
      <w:r w:rsidRPr="00F0318D">
        <w:rPr>
          <w:rFonts w:ascii="Times New Roman" w:eastAsia="Times New Roman" w:hAnsi="Times New Roman" w:cs="Times New Roman" w:hint="cs"/>
          <w:b/>
          <w:bCs/>
          <w:sz w:val="24"/>
          <w:szCs w:val="24"/>
          <w:rtl/>
          <w:lang w:eastAsia="fr-FR" w:bidi="he-IL"/>
        </w:rPr>
        <w:t xml:space="preserve">אתה דורש הנקודה </w:t>
      </w:r>
      <w:proofErr w:type="spellStart"/>
      <w:r w:rsidRPr="00F0318D">
        <w:rPr>
          <w:rFonts w:ascii="Times New Roman" w:eastAsia="Times New Roman" w:hAnsi="Times New Roman" w:cs="Times New Roman" w:hint="cs"/>
          <w:b/>
          <w:bCs/>
          <w:sz w:val="24"/>
          <w:szCs w:val="24"/>
          <w:rtl/>
          <w:lang w:eastAsia="fr-FR" w:bidi="he-IL"/>
        </w:rPr>
        <w:t>כו</w:t>
      </w:r>
      <w:proofErr w:type="spellEnd"/>
      <w:r w:rsidRPr="00F0318D">
        <w:rPr>
          <w:rFonts w:ascii="Times New Roman" w:eastAsia="Times New Roman" w:hAnsi="Times New Roman" w:cs="Times New Roman" w:hint="cs"/>
          <w:b/>
          <w:bCs/>
          <w:sz w:val="24"/>
          <w:szCs w:val="24"/>
          <w:lang w:eastAsia="fr-FR" w:bidi="he-IL"/>
        </w:rPr>
        <w:t>'.</w:t>
      </w:r>
      <w:r w:rsidRPr="00F0318D">
        <w:rPr>
          <w:rFonts w:ascii="Times New Roman" w:eastAsia="Times New Roman" w:hAnsi="Times New Roman" w:cs="Times New Roman" w:hint="cs"/>
          <w:sz w:val="24"/>
          <w:szCs w:val="24"/>
          <w:lang w:eastAsia="fr-FR" w:bidi="he-IL"/>
        </w:rPr>
        <w:t xml:space="preserve"> </w:t>
      </w:r>
      <w:r w:rsidRPr="00F0318D">
        <w:rPr>
          <w:rFonts w:ascii="Times New Roman" w:eastAsia="Times New Roman" w:hAnsi="Times New Roman" w:cs="Times New Roman" w:hint="cs"/>
          <w:sz w:val="24"/>
          <w:szCs w:val="24"/>
          <w:rtl/>
          <w:lang w:eastAsia="fr-FR" w:bidi="he-IL"/>
        </w:rPr>
        <w:t xml:space="preserve">וא"ת לא היה לו לנקוד רק ל' לחוד ויהי הכתב מרובה ותדרוש הכתב. ונ"ל </w:t>
      </w:r>
      <w:proofErr w:type="spellStart"/>
      <w:r w:rsidRPr="00F0318D">
        <w:rPr>
          <w:rFonts w:ascii="Times New Roman" w:eastAsia="Times New Roman" w:hAnsi="Times New Roman" w:cs="Times New Roman" w:hint="cs"/>
          <w:sz w:val="24"/>
          <w:szCs w:val="24"/>
          <w:rtl/>
          <w:lang w:eastAsia="fr-FR" w:bidi="he-IL"/>
        </w:rPr>
        <w:t>דבכל</w:t>
      </w:r>
      <w:proofErr w:type="spellEnd"/>
      <w:r w:rsidRPr="00F0318D">
        <w:rPr>
          <w:rFonts w:ascii="Times New Roman" w:eastAsia="Times New Roman" w:hAnsi="Times New Roman" w:cs="Times New Roman" w:hint="cs"/>
          <w:sz w:val="24"/>
          <w:szCs w:val="24"/>
          <w:rtl/>
          <w:lang w:eastAsia="fr-FR" w:bidi="he-IL"/>
        </w:rPr>
        <w:t xml:space="preserve"> מקום </w:t>
      </w:r>
      <w:proofErr w:type="spellStart"/>
      <w:r w:rsidRPr="00F0318D">
        <w:rPr>
          <w:rFonts w:ascii="Times New Roman" w:eastAsia="Times New Roman" w:hAnsi="Times New Roman" w:cs="Times New Roman" w:hint="cs"/>
          <w:sz w:val="24"/>
          <w:szCs w:val="24"/>
          <w:rtl/>
          <w:lang w:eastAsia="fr-FR" w:bidi="he-IL"/>
        </w:rPr>
        <w:t>דורשין</w:t>
      </w:r>
      <w:proofErr w:type="spellEnd"/>
      <w:r w:rsidRPr="00F0318D">
        <w:rPr>
          <w:rFonts w:ascii="Times New Roman" w:eastAsia="Times New Roman" w:hAnsi="Times New Roman" w:cs="Times New Roman" w:hint="cs"/>
          <w:sz w:val="24"/>
          <w:szCs w:val="24"/>
          <w:rtl/>
          <w:lang w:eastAsia="fr-FR" w:bidi="he-IL"/>
        </w:rPr>
        <w:t xml:space="preserve"> הכתב קודם הנקודה ואילו היה נקוד הל' א"כ לא היה הכרח בכתוב למי שאלו מתחלה או שאלו לשרה תחלה על אברהם או לאברהם תחילה על שרה כיון דלא נקוד אלא הל' היה כאילו כתיב בקרא </w:t>
      </w:r>
      <w:proofErr w:type="spellStart"/>
      <w:r w:rsidRPr="00F0318D">
        <w:rPr>
          <w:rFonts w:ascii="Times New Roman" w:eastAsia="Times New Roman" w:hAnsi="Times New Roman" w:cs="Times New Roman" w:hint="cs"/>
          <w:sz w:val="24"/>
          <w:szCs w:val="24"/>
          <w:rtl/>
          <w:lang w:eastAsia="fr-FR" w:bidi="he-IL"/>
        </w:rPr>
        <w:t>איו</w:t>
      </w:r>
      <w:proofErr w:type="spellEnd"/>
      <w:r w:rsidRPr="00F0318D">
        <w:rPr>
          <w:rFonts w:ascii="Times New Roman" w:eastAsia="Times New Roman" w:hAnsi="Times New Roman" w:cs="Times New Roman" w:hint="cs"/>
          <w:sz w:val="24"/>
          <w:szCs w:val="24"/>
          <w:rtl/>
          <w:lang w:eastAsia="fr-FR" w:bidi="he-IL"/>
        </w:rPr>
        <w:t xml:space="preserve"> איה א"כ לא היינו יודעין על מי שאלו תחלה. ואדרבה מן הכתב היה משמע </w:t>
      </w:r>
      <w:proofErr w:type="spellStart"/>
      <w:r w:rsidRPr="00F0318D">
        <w:rPr>
          <w:rFonts w:ascii="Times New Roman" w:eastAsia="Times New Roman" w:hAnsi="Times New Roman" w:cs="Times New Roman" w:hint="cs"/>
          <w:sz w:val="24"/>
          <w:szCs w:val="24"/>
          <w:rtl/>
          <w:lang w:eastAsia="fr-FR" w:bidi="he-IL"/>
        </w:rPr>
        <w:t>דשאלו</w:t>
      </w:r>
      <w:proofErr w:type="spellEnd"/>
      <w:r w:rsidRPr="00F0318D">
        <w:rPr>
          <w:rFonts w:ascii="Times New Roman" w:eastAsia="Times New Roman" w:hAnsi="Times New Roman" w:cs="Times New Roman" w:hint="cs"/>
          <w:sz w:val="24"/>
          <w:szCs w:val="24"/>
          <w:rtl/>
          <w:lang w:eastAsia="fr-FR" w:bidi="he-IL"/>
        </w:rPr>
        <w:t xml:space="preserve"> תחלה לשרה על אברהם </w:t>
      </w:r>
      <w:proofErr w:type="spellStart"/>
      <w:r w:rsidRPr="00F0318D">
        <w:rPr>
          <w:rFonts w:ascii="Times New Roman" w:eastAsia="Times New Roman" w:hAnsi="Times New Roman" w:cs="Times New Roman" w:hint="cs"/>
          <w:sz w:val="24"/>
          <w:szCs w:val="24"/>
          <w:rtl/>
          <w:lang w:eastAsia="fr-FR" w:bidi="he-IL"/>
        </w:rPr>
        <w:t>דהא</w:t>
      </w:r>
      <w:proofErr w:type="spellEnd"/>
      <w:r w:rsidRPr="00F0318D">
        <w:rPr>
          <w:rFonts w:ascii="Times New Roman" w:eastAsia="Times New Roman" w:hAnsi="Times New Roman" w:cs="Times New Roman" w:hint="cs"/>
          <w:sz w:val="24"/>
          <w:szCs w:val="24"/>
          <w:rtl/>
          <w:lang w:eastAsia="fr-FR" w:bidi="he-IL"/>
        </w:rPr>
        <w:t xml:space="preserve"> להכי לא נקוד אלא הל' למדרש </w:t>
      </w:r>
      <w:proofErr w:type="spellStart"/>
      <w:r w:rsidRPr="00F0318D">
        <w:rPr>
          <w:rFonts w:ascii="Times New Roman" w:eastAsia="Times New Roman" w:hAnsi="Times New Roman" w:cs="Times New Roman" w:hint="cs"/>
          <w:sz w:val="24"/>
          <w:szCs w:val="24"/>
          <w:rtl/>
          <w:lang w:eastAsia="fr-FR" w:bidi="he-IL"/>
        </w:rPr>
        <w:t>איו</w:t>
      </w:r>
      <w:proofErr w:type="spellEnd"/>
      <w:r w:rsidRPr="00F0318D">
        <w:rPr>
          <w:rFonts w:ascii="Times New Roman" w:eastAsia="Times New Roman" w:hAnsi="Times New Roman" w:cs="Times New Roman" w:hint="cs"/>
          <w:sz w:val="24"/>
          <w:szCs w:val="24"/>
          <w:rtl/>
          <w:lang w:eastAsia="fr-FR" w:bidi="he-IL"/>
        </w:rPr>
        <w:t xml:space="preserve"> תחלה אבל עכשיו שנקוד </w:t>
      </w:r>
      <w:proofErr w:type="spellStart"/>
      <w:r w:rsidRPr="00F0318D">
        <w:rPr>
          <w:rFonts w:ascii="Times New Roman" w:eastAsia="Times New Roman" w:hAnsi="Times New Roman" w:cs="Times New Roman" w:hint="cs"/>
          <w:sz w:val="24"/>
          <w:szCs w:val="24"/>
          <w:rtl/>
          <w:lang w:eastAsia="fr-FR" w:bidi="he-IL"/>
        </w:rPr>
        <w:t>איו</w:t>
      </w:r>
      <w:proofErr w:type="spellEnd"/>
      <w:r w:rsidRPr="00F0318D">
        <w:rPr>
          <w:rFonts w:ascii="Times New Roman" w:eastAsia="Times New Roman" w:hAnsi="Times New Roman" w:cs="Times New Roman" w:hint="cs"/>
          <w:sz w:val="24"/>
          <w:szCs w:val="24"/>
          <w:rtl/>
          <w:lang w:eastAsia="fr-FR" w:bidi="he-IL"/>
        </w:rPr>
        <w:t xml:space="preserve"> א"כ אנו דורשים הכתב קודם דהיינו איה </w:t>
      </w:r>
      <w:proofErr w:type="spellStart"/>
      <w:r w:rsidRPr="00F0318D">
        <w:rPr>
          <w:rFonts w:ascii="Times New Roman" w:eastAsia="Times New Roman" w:hAnsi="Times New Roman" w:cs="Times New Roman" w:hint="cs"/>
          <w:sz w:val="24"/>
          <w:szCs w:val="24"/>
          <w:rtl/>
          <w:lang w:eastAsia="fr-FR" w:bidi="he-IL"/>
        </w:rPr>
        <w:t>דכתיב</w:t>
      </w:r>
      <w:proofErr w:type="spellEnd"/>
      <w:r w:rsidRPr="00F0318D">
        <w:rPr>
          <w:rFonts w:ascii="Times New Roman" w:eastAsia="Times New Roman" w:hAnsi="Times New Roman" w:cs="Times New Roman" w:hint="cs"/>
          <w:sz w:val="24"/>
          <w:szCs w:val="24"/>
          <w:rtl/>
          <w:lang w:eastAsia="fr-FR" w:bidi="he-IL"/>
        </w:rPr>
        <w:t xml:space="preserve"> בקרא כלומר ששאלו מתחלה לאברהם איה שרה אשתך ואחר כך שאלו לשרה </w:t>
      </w:r>
      <w:proofErr w:type="spellStart"/>
      <w:r w:rsidRPr="00F0318D">
        <w:rPr>
          <w:rFonts w:ascii="Times New Roman" w:eastAsia="Times New Roman" w:hAnsi="Times New Roman" w:cs="Times New Roman" w:hint="cs"/>
          <w:sz w:val="24"/>
          <w:szCs w:val="24"/>
          <w:rtl/>
          <w:lang w:eastAsia="fr-FR" w:bidi="he-IL"/>
        </w:rPr>
        <w:t>איו</w:t>
      </w:r>
      <w:proofErr w:type="spellEnd"/>
      <w:r w:rsidRPr="00F0318D">
        <w:rPr>
          <w:rFonts w:ascii="Times New Roman" w:eastAsia="Times New Roman" w:hAnsi="Times New Roman" w:cs="Times New Roman" w:hint="cs"/>
          <w:sz w:val="24"/>
          <w:szCs w:val="24"/>
          <w:rtl/>
          <w:lang w:eastAsia="fr-FR" w:bidi="he-IL"/>
        </w:rPr>
        <w:t xml:space="preserve"> אברהם וא"ת מאי נפקא מינה בזה </w:t>
      </w:r>
      <w:proofErr w:type="spellStart"/>
      <w:r w:rsidRPr="00F0318D">
        <w:rPr>
          <w:rFonts w:ascii="Times New Roman" w:eastAsia="Times New Roman" w:hAnsi="Times New Roman" w:cs="Times New Roman" w:hint="cs"/>
          <w:sz w:val="24"/>
          <w:szCs w:val="24"/>
          <w:rtl/>
          <w:lang w:eastAsia="fr-FR" w:bidi="he-IL"/>
        </w:rPr>
        <w:t>י"ל</w:t>
      </w:r>
      <w:proofErr w:type="spellEnd"/>
      <w:r w:rsidRPr="00F0318D">
        <w:rPr>
          <w:rFonts w:ascii="Times New Roman" w:eastAsia="Times New Roman" w:hAnsi="Times New Roman" w:cs="Times New Roman" w:hint="cs"/>
          <w:sz w:val="24"/>
          <w:szCs w:val="24"/>
          <w:rtl/>
          <w:lang w:eastAsia="fr-FR" w:bidi="he-IL"/>
        </w:rPr>
        <w:t xml:space="preserve"> ללמדך דרך ארץ ששואלים מתחילה לאיש על </w:t>
      </w:r>
      <w:proofErr w:type="spellStart"/>
      <w:r w:rsidRPr="00F0318D">
        <w:rPr>
          <w:rFonts w:ascii="Times New Roman" w:eastAsia="Times New Roman" w:hAnsi="Times New Roman" w:cs="Times New Roman" w:hint="cs"/>
          <w:sz w:val="24"/>
          <w:szCs w:val="24"/>
          <w:rtl/>
          <w:lang w:eastAsia="fr-FR" w:bidi="he-IL"/>
        </w:rPr>
        <w:t>האשה</w:t>
      </w:r>
      <w:proofErr w:type="spellEnd"/>
      <w:r w:rsidRPr="00F0318D">
        <w:rPr>
          <w:rFonts w:ascii="Times New Roman" w:eastAsia="Times New Roman" w:hAnsi="Times New Roman" w:cs="Times New Roman" w:hint="cs"/>
          <w:sz w:val="24"/>
          <w:szCs w:val="24"/>
          <w:rtl/>
          <w:lang w:eastAsia="fr-FR" w:bidi="he-IL"/>
        </w:rPr>
        <w:t xml:space="preserve"> ואח"כ לאשה על האיש </w:t>
      </w:r>
      <w:proofErr w:type="spellStart"/>
      <w:r w:rsidRPr="00F0318D">
        <w:rPr>
          <w:rFonts w:ascii="Times New Roman" w:eastAsia="Times New Roman" w:hAnsi="Times New Roman" w:cs="Times New Roman" w:hint="cs"/>
          <w:sz w:val="24"/>
          <w:szCs w:val="24"/>
          <w:rtl/>
          <w:lang w:eastAsia="fr-FR" w:bidi="he-IL"/>
        </w:rPr>
        <w:t>וק"ל</w:t>
      </w:r>
      <w:proofErr w:type="spellEnd"/>
      <w:r w:rsidRPr="00F0318D">
        <w:rPr>
          <w:rFonts w:ascii="Times New Roman" w:eastAsia="Times New Roman" w:hAnsi="Times New Roman" w:cs="Times New Roman" w:hint="cs"/>
          <w:sz w:val="24"/>
          <w:szCs w:val="24"/>
          <w:rtl/>
          <w:lang w:eastAsia="fr-FR" w:bidi="he-IL"/>
        </w:rPr>
        <w:t xml:space="preserve">: והתירוץ הנכון בזה הוא שמאחר שהתורה עצמה כל ענינה ע"פ הכתב הוא הנה מן </w:t>
      </w:r>
      <w:proofErr w:type="spellStart"/>
      <w:r w:rsidRPr="00F0318D">
        <w:rPr>
          <w:rFonts w:ascii="Times New Roman" w:eastAsia="Times New Roman" w:hAnsi="Times New Roman" w:cs="Times New Roman" w:hint="cs"/>
          <w:sz w:val="24"/>
          <w:szCs w:val="24"/>
          <w:rtl/>
          <w:lang w:eastAsia="fr-FR" w:bidi="he-IL"/>
        </w:rPr>
        <w:t>המחוייב</w:t>
      </w:r>
      <w:proofErr w:type="spellEnd"/>
      <w:r w:rsidRPr="00F0318D">
        <w:rPr>
          <w:rFonts w:ascii="Times New Roman" w:eastAsia="Times New Roman" w:hAnsi="Times New Roman" w:cs="Times New Roman" w:hint="cs"/>
          <w:sz w:val="24"/>
          <w:szCs w:val="24"/>
          <w:rtl/>
          <w:lang w:eastAsia="fr-FR" w:bidi="he-IL"/>
        </w:rPr>
        <w:t xml:space="preserve"> שאם נניח הכתב רבה שיהיה אותו הכתב הנדרש צודק </w:t>
      </w:r>
      <w:proofErr w:type="spellStart"/>
      <w:r w:rsidRPr="00F0318D">
        <w:rPr>
          <w:rFonts w:ascii="Times New Roman" w:eastAsia="Times New Roman" w:hAnsi="Times New Roman" w:cs="Times New Roman" w:hint="cs"/>
          <w:sz w:val="24"/>
          <w:szCs w:val="24"/>
          <w:rtl/>
          <w:lang w:eastAsia="fr-FR" w:bidi="he-IL"/>
        </w:rPr>
        <w:t>בקשורו</w:t>
      </w:r>
      <w:proofErr w:type="spellEnd"/>
      <w:r w:rsidRPr="00F0318D">
        <w:rPr>
          <w:rFonts w:ascii="Times New Roman" w:eastAsia="Times New Roman" w:hAnsi="Times New Roman" w:cs="Times New Roman" w:hint="cs"/>
          <w:sz w:val="24"/>
          <w:szCs w:val="24"/>
          <w:rtl/>
          <w:lang w:eastAsia="fr-FR" w:bidi="he-IL"/>
        </w:rPr>
        <w:t xml:space="preserve"> עם השאר </w:t>
      </w:r>
      <w:proofErr w:type="spellStart"/>
      <w:r w:rsidRPr="00F0318D">
        <w:rPr>
          <w:rFonts w:ascii="Times New Roman" w:eastAsia="Times New Roman" w:hAnsi="Times New Roman" w:cs="Times New Roman" w:hint="cs"/>
          <w:sz w:val="24"/>
          <w:szCs w:val="24"/>
          <w:rtl/>
          <w:lang w:eastAsia="fr-FR" w:bidi="he-IL"/>
        </w:rPr>
        <w:t>שהכל</w:t>
      </w:r>
      <w:proofErr w:type="spellEnd"/>
      <w:r w:rsidRPr="00F0318D">
        <w:rPr>
          <w:rFonts w:ascii="Times New Roman" w:eastAsia="Times New Roman" w:hAnsi="Times New Roman" w:cs="Times New Roman" w:hint="cs"/>
          <w:sz w:val="24"/>
          <w:szCs w:val="24"/>
          <w:rtl/>
          <w:lang w:eastAsia="fr-FR" w:bidi="he-IL"/>
        </w:rPr>
        <w:t xml:space="preserve"> כתב וזה לא ימצא </w:t>
      </w:r>
      <w:proofErr w:type="spellStart"/>
      <w:r w:rsidRPr="00F0318D">
        <w:rPr>
          <w:rFonts w:ascii="Times New Roman" w:eastAsia="Times New Roman" w:hAnsi="Times New Roman" w:cs="Times New Roman" w:hint="cs"/>
          <w:sz w:val="24"/>
          <w:szCs w:val="24"/>
          <w:rtl/>
          <w:lang w:eastAsia="fr-FR" w:bidi="he-IL"/>
        </w:rPr>
        <w:t>בכאן</w:t>
      </w:r>
      <w:proofErr w:type="spellEnd"/>
      <w:r w:rsidRPr="00F0318D">
        <w:rPr>
          <w:rFonts w:ascii="Times New Roman" w:eastAsia="Times New Roman" w:hAnsi="Times New Roman" w:cs="Times New Roman" w:hint="cs"/>
          <w:sz w:val="24"/>
          <w:szCs w:val="24"/>
          <w:rtl/>
          <w:lang w:eastAsia="fr-FR" w:bidi="he-IL"/>
        </w:rPr>
        <w:t xml:space="preserve"> כי </w:t>
      </w:r>
      <w:proofErr w:type="spellStart"/>
      <w:r w:rsidRPr="00F0318D">
        <w:rPr>
          <w:rFonts w:ascii="Times New Roman" w:eastAsia="Times New Roman" w:hAnsi="Times New Roman" w:cs="Times New Roman" w:hint="cs"/>
          <w:sz w:val="24"/>
          <w:szCs w:val="24"/>
          <w:rtl/>
          <w:lang w:eastAsia="fr-FR" w:bidi="he-IL"/>
        </w:rPr>
        <w:t>איו</w:t>
      </w:r>
      <w:proofErr w:type="spellEnd"/>
      <w:r w:rsidRPr="00F0318D">
        <w:rPr>
          <w:rFonts w:ascii="Times New Roman" w:eastAsia="Times New Roman" w:hAnsi="Times New Roman" w:cs="Times New Roman" w:hint="cs"/>
          <w:sz w:val="24"/>
          <w:szCs w:val="24"/>
          <w:rtl/>
          <w:lang w:eastAsia="fr-FR" w:bidi="he-IL"/>
        </w:rPr>
        <w:t xml:space="preserve"> הוא רומז אל זכר נסתר ואיך ימשך לו אומרו שרה אשתך. והביא ראי' לזה מפסוק או בדרך רחוקה </w:t>
      </w:r>
      <w:r w:rsidRPr="00F0318D">
        <w:rPr>
          <w:rFonts w:ascii="Times New Roman" w:eastAsia="Times New Roman" w:hAnsi="Times New Roman" w:cs="Times New Roman" w:hint="cs"/>
          <w:sz w:val="20"/>
          <w:szCs w:val="20"/>
          <w:lang w:eastAsia="fr-FR" w:bidi="he-IL"/>
        </w:rPr>
        <w:t>(</w:t>
      </w:r>
      <w:r w:rsidRPr="00F0318D">
        <w:rPr>
          <w:rFonts w:ascii="Times New Roman" w:eastAsia="Times New Roman" w:hAnsi="Times New Roman" w:cs="Times New Roman" w:hint="cs"/>
          <w:sz w:val="20"/>
          <w:szCs w:val="20"/>
          <w:rtl/>
          <w:lang w:eastAsia="fr-FR" w:bidi="he-IL"/>
        </w:rPr>
        <w:t>במדבר ט י</w:t>
      </w:r>
      <w:r w:rsidRPr="00F0318D">
        <w:rPr>
          <w:rFonts w:ascii="Times New Roman" w:eastAsia="Times New Roman" w:hAnsi="Times New Roman" w:cs="Times New Roman" w:hint="cs"/>
          <w:sz w:val="20"/>
          <w:szCs w:val="20"/>
          <w:lang w:eastAsia="fr-FR" w:bidi="he-IL"/>
        </w:rPr>
        <w:t>)</w:t>
      </w:r>
      <w:r w:rsidRPr="00F0318D">
        <w:rPr>
          <w:rFonts w:ascii="Times New Roman" w:eastAsia="Times New Roman" w:hAnsi="Times New Roman" w:cs="Times New Roman" w:hint="cs"/>
          <w:sz w:val="24"/>
          <w:szCs w:val="24"/>
          <w:lang w:eastAsia="fr-FR" w:bidi="he-IL"/>
        </w:rPr>
        <w:t xml:space="preserve"> </w:t>
      </w:r>
      <w:r w:rsidRPr="00F0318D">
        <w:rPr>
          <w:rFonts w:ascii="Times New Roman" w:eastAsia="Times New Roman" w:hAnsi="Times New Roman" w:cs="Times New Roman" w:hint="cs"/>
          <w:sz w:val="24"/>
          <w:szCs w:val="24"/>
          <w:rtl/>
          <w:lang w:eastAsia="fr-FR" w:bidi="he-IL"/>
        </w:rPr>
        <w:t xml:space="preserve">שנקוד על הה' ע"ש. ואולם כשנקוד </w:t>
      </w:r>
      <w:proofErr w:type="spellStart"/>
      <w:r w:rsidRPr="00F0318D">
        <w:rPr>
          <w:rFonts w:ascii="Times New Roman" w:eastAsia="Times New Roman" w:hAnsi="Times New Roman" w:cs="Times New Roman" w:hint="cs"/>
          <w:sz w:val="24"/>
          <w:szCs w:val="24"/>
          <w:rtl/>
          <w:lang w:eastAsia="fr-FR" w:bidi="he-IL"/>
        </w:rPr>
        <w:t>אי"ו</w:t>
      </w:r>
      <w:proofErr w:type="spellEnd"/>
      <w:r w:rsidRPr="00F0318D">
        <w:rPr>
          <w:rFonts w:ascii="Times New Roman" w:eastAsia="Times New Roman" w:hAnsi="Times New Roman" w:cs="Times New Roman" w:hint="cs"/>
          <w:sz w:val="24"/>
          <w:szCs w:val="24"/>
          <w:rtl/>
          <w:lang w:eastAsia="fr-FR" w:bidi="he-IL"/>
        </w:rPr>
        <w:t xml:space="preserve"> ותדרשהו לא נחוש אל הכתב האחר הבא בפסוק אך </w:t>
      </w:r>
      <w:proofErr w:type="spellStart"/>
      <w:r w:rsidRPr="00F0318D">
        <w:rPr>
          <w:rFonts w:ascii="Times New Roman" w:eastAsia="Times New Roman" w:hAnsi="Times New Roman" w:cs="Times New Roman" w:hint="cs"/>
          <w:sz w:val="24"/>
          <w:szCs w:val="24"/>
          <w:rtl/>
          <w:lang w:eastAsia="fr-FR" w:bidi="he-IL"/>
        </w:rPr>
        <w:t>נקח</w:t>
      </w:r>
      <w:proofErr w:type="spellEnd"/>
      <w:r w:rsidRPr="00F0318D">
        <w:rPr>
          <w:rFonts w:ascii="Times New Roman" w:eastAsia="Times New Roman" w:hAnsi="Times New Roman" w:cs="Times New Roman" w:hint="cs"/>
          <w:sz w:val="24"/>
          <w:szCs w:val="24"/>
          <w:rtl/>
          <w:lang w:eastAsia="fr-FR" w:bidi="he-IL"/>
        </w:rPr>
        <w:t xml:space="preserve"> מלת </w:t>
      </w:r>
      <w:proofErr w:type="spellStart"/>
      <w:r w:rsidRPr="00F0318D">
        <w:rPr>
          <w:rFonts w:ascii="Times New Roman" w:eastAsia="Times New Roman" w:hAnsi="Times New Roman" w:cs="Times New Roman" w:hint="cs"/>
          <w:sz w:val="24"/>
          <w:szCs w:val="24"/>
          <w:rtl/>
          <w:lang w:eastAsia="fr-FR" w:bidi="he-IL"/>
        </w:rPr>
        <w:t>אי"ו</w:t>
      </w:r>
      <w:proofErr w:type="spellEnd"/>
      <w:r w:rsidRPr="00F0318D">
        <w:rPr>
          <w:rFonts w:ascii="Times New Roman" w:eastAsia="Times New Roman" w:hAnsi="Times New Roman" w:cs="Times New Roman" w:hint="cs"/>
          <w:sz w:val="24"/>
          <w:szCs w:val="24"/>
          <w:rtl/>
          <w:lang w:eastAsia="fr-FR" w:bidi="he-IL"/>
        </w:rPr>
        <w:t xml:space="preserve"> מופשט לעצמו אחר שהכתב והנקודה הם שני דברים מתחלפים. [</w:t>
      </w:r>
      <w:proofErr w:type="spellStart"/>
      <w:r w:rsidRPr="00F0318D">
        <w:rPr>
          <w:rFonts w:ascii="Times New Roman" w:eastAsia="Times New Roman" w:hAnsi="Times New Roman" w:cs="Times New Roman" w:hint="cs"/>
          <w:sz w:val="24"/>
          <w:szCs w:val="24"/>
          <w:rtl/>
          <w:lang w:eastAsia="fr-FR" w:bidi="he-IL"/>
        </w:rPr>
        <w:t>רש"א</w:t>
      </w:r>
      <w:proofErr w:type="spellEnd"/>
      <w:r w:rsidRPr="00F0318D">
        <w:rPr>
          <w:rFonts w:ascii="Times New Roman" w:eastAsia="Times New Roman" w:hAnsi="Times New Roman" w:cs="Times New Roman" w:hint="cs"/>
          <w:sz w:val="24"/>
          <w:szCs w:val="24"/>
          <w:rtl/>
          <w:lang w:eastAsia="fr-FR" w:bidi="he-IL"/>
        </w:rPr>
        <w:t xml:space="preserve">]: </w:t>
      </w:r>
      <w:proofErr w:type="spellStart"/>
      <w:r w:rsidRPr="00F0318D">
        <w:rPr>
          <w:rFonts w:ascii="Times New Roman" w:eastAsia="Times New Roman" w:hAnsi="Times New Roman" w:cs="Times New Roman" w:hint="cs"/>
          <w:sz w:val="24"/>
          <w:szCs w:val="24"/>
          <w:rtl/>
          <w:lang w:eastAsia="fr-FR" w:bidi="he-IL"/>
        </w:rPr>
        <w:t>ועי"ל</w:t>
      </w:r>
      <w:proofErr w:type="spellEnd"/>
      <w:r w:rsidRPr="00F0318D">
        <w:rPr>
          <w:rFonts w:ascii="Times New Roman" w:eastAsia="Times New Roman" w:hAnsi="Times New Roman" w:cs="Times New Roman" w:hint="cs"/>
          <w:sz w:val="24"/>
          <w:szCs w:val="24"/>
          <w:rtl/>
          <w:lang w:eastAsia="fr-FR" w:bidi="he-IL"/>
        </w:rPr>
        <w:t xml:space="preserve"> לכך נקוד </w:t>
      </w:r>
      <w:proofErr w:type="spellStart"/>
      <w:r w:rsidRPr="00F0318D">
        <w:rPr>
          <w:rFonts w:ascii="Times New Roman" w:eastAsia="Times New Roman" w:hAnsi="Times New Roman" w:cs="Times New Roman" w:hint="cs"/>
          <w:sz w:val="24"/>
          <w:szCs w:val="24"/>
          <w:rtl/>
          <w:lang w:eastAsia="fr-FR" w:bidi="he-IL"/>
        </w:rPr>
        <w:t>אי"ו</w:t>
      </w:r>
      <w:proofErr w:type="spellEnd"/>
      <w:r w:rsidRPr="00F0318D">
        <w:rPr>
          <w:rFonts w:ascii="Times New Roman" w:eastAsia="Times New Roman" w:hAnsi="Times New Roman" w:cs="Times New Roman" w:hint="cs"/>
          <w:sz w:val="24"/>
          <w:szCs w:val="24"/>
          <w:rtl/>
          <w:lang w:eastAsia="fr-FR" w:bidi="he-IL"/>
        </w:rPr>
        <w:t xml:space="preserve"> כי כל הנקודות באו לעקור האותיות והנה נשארה הלמ"ד לבדה כדי </w:t>
      </w:r>
      <w:proofErr w:type="spellStart"/>
      <w:r w:rsidRPr="00F0318D">
        <w:rPr>
          <w:rFonts w:ascii="Times New Roman" w:eastAsia="Times New Roman" w:hAnsi="Times New Roman" w:cs="Times New Roman" w:hint="cs"/>
          <w:sz w:val="24"/>
          <w:szCs w:val="24"/>
          <w:rtl/>
          <w:lang w:eastAsia="fr-FR" w:bidi="he-IL"/>
        </w:rPr>
        <w:t>שתקח</w:t>
      </w:r>
      <w:proofErr w:type="spellEnd"/>
      <w:r w:rsidRPr="00F0318D">
        <w:rPr>
          <w:rFonts w:ascii="Times New Roman" w:eastAsia="Times New Roman" w:hAnsi="Times New Roman" w:cs="Times New Roman" w:hint="cs"/>
          <w:sz w:val="24"/>
          <w:szCs w:val="24"/>
          <w:rtl/>
          <w:lang w:eastAsia="fr-FR" w:bidi="he-IL"/>
        </w:rPr>
        <w:t xml:space="preserve"> הל' ותשים על איה </w:t>
      </w:r>
      <w:proofErr w:type="spellStart"/>
      <w:r w:rsidRPr="00F0318D">
        <w:rPr>
          <w:rFonts w:ascii="Times New Roman" w:eastAsia="Times New Roman" w:hAnsi="Times New Roman" w:cs="Times New Roman" w:hint="cs"/>
          <w:sz w:val="24"/>
          <w:szCs w:val="24"/>
          <w:rtl/>
          <w:lang w:eastAsia="fr-FR" w:bidi="he-IL"/>
        </w:rPr>
        <w:t>והוי</w:t>
      </w:r>
      <w:proofErr w:type="spellEnd"/>
      <w:r w:rsidRPr="00F0318D">
        <w:rPr>
          <w:rFonts w:ascii="Times New Roman" w:eastAsia="Times New Roman" w:hAnsi="Times New Roman" w:cs="Times New Roman" w:hint="cs"/>
          <w:sz w:val="24"/>
          <w:szCs w:val="24"/>
          <w:rtl/>
          <w:lang w:eastAsia="fr-FR" w:bidi="he-IL"/>
        </w:rPr>
        <w:t xml:space="preserve"> כמו אליה פירוש שאף אליה שאלו על אברהם </w:t>
      </w:r>
      <w:proofErr w:type="spellStart"/>
      <w:r w:rsidRPr="00F0318D">
        <w:rPr>
          <w:rFonts w:ascii="Times New Roman" w:eastAsia="Times New Roman" w:hAnsi="Times New Roman" w:cs="Times New Roman" w:hint="cs"/>
          <w:sz w:val="24"/>
          <w:szCs w:val="24"/>
          <w:rtl/>
          <w:lang w:eastAsia="fr-FR" w:bidi="he-IL"/>
        </w:rPr>
        <w:t>דאל"כ</w:t>
      </w:r>
      <w:proofErr w:type="spellEnd"/>
      <w:r w:rsidRPr="00F0318D">
        <w:rPr>
          <w:rFonts w:ascii="Times New Roman" w:eastAsia="Times New Roman" w:hAnsi="Times New Roman" w:cs="Times New Roman" w:hint="cs"/>
          <w:sz w:val="24"/>
          <w:szCs w:val="24"/>
          <w:rtl/>
          <w:lang w:eastAsia="fr-FR" w:bidi="he-IL"/>
        </w:rPr>
        <w:t xml:space="preserve"> היכן מצינו ששאלו לשרה על אברהם דילמא לאחר שהיה בבית שאלו איה אברהם משום הכי נקוד על </w:t>
      </w:r>
      <w:proofErr w:type="spellStart"/>
      <w:r w:rsidRPr="00F0318D">
        <w:rPr>
          <w:rFonts w:ascii="Times New Roman" w:eastAsia="Times New Roman" w:hAnsi="Times New Roman" w:cs="Times New Roman" w:hint="cs"/>
          <w:sz w:val="24"/>
          <w:szCs w:val="24"/>
          <w:rtl/>
          <w:lang w:eastAsia="fr-FR" w:bidi="he-IL"/>
        </w:rPr>
        <w:t>איו</w:t>
      </w:r>
      <w:proofErr w:type="spellEnd"/>
      <w:r w:rsidRPr="00F0318D">
        <w:rPr>
          <w:rFonts w:ascii="Times New Roman" w:eastAsia="Times New Roman" w:hAnsi="Times New Roman" w:cs="Times New Roman" w:hint="cs"/>
          <w:sz w:val="24"/>
          <w:szCs w:val="24"/>
          <w:rtl/>
          <w:lang w:eastAsia="fr-FR" w:bidi="he-IL"/>
        </w:rPr>
        <w:t xml:space="preserve"> למדרש זה. כך מצאתי מכתיבת יד אבא מורי ז"ל. ובזה מתורץ נמי מה ששמעתי להקשות מנא ליה לרש"י ששאלו לשרה על אברהם דילמא לאדם אחר שאלו עליו </w:t>
      </w:r>
      <w:proofErr w:type="spellStart"/>
      <w:r w:rsidRPr="00F0318D">
        <w:rPr>
          <w:rFonts w:ascii="Times New Roman" w:eastAsia="Times New Roman" w:hAnsi="Times New Roman" w:cs="Times New Roman" w:hint="cs"/>
          <w:sz w:val="24"/>
          <w:szCs w:val="24"/>
          <w:rtl/>
          <w:lang w:eastAsia="fr-FR" w:bidi="he-IL"/>
        </w:rPr>
        <w:t>וק"ל</w:t>
      </w:r>
      <w:proofErr w:type="spellEnd"/>
      <w:r w:rsidRPr="00F0318D">
        <w:rPr>
          <w:rFonts w:ascii="Times New Roman" w:eastAsia="Times New Roman" w:hAnsi="Times New Roman" w:cs="Times New Roman" w:hint="cs"/>
          <w:sz w:val="24"/>
          <w:szCs w:val="24"/>
          <w:rtl/>
          <w:lang w:eastAsia="fr-FR" w:bidi="he-IL"/>
        </w:rPr>
        <w:t xml:space="preserve">. כתב </w:t>
      </w:r>
      <w:proofErr w:type="spellStart"/>
      <w:r w:rsidRPr="00F0318D">
        <w:rPr>
          <w:rFonts w:ascii="Times New Roman" w:eastAsia="Times New Roman" w:hAnsi="Times New Roman" w:cs="Times New Roman" w:hint="cs"/>
          <w:sz w:val="24"/>
          <w:szCs w:val="24"/>
          <w:rtl/>
          <w:lang w:eastAsia="fr-FR" w:bidi="he-IL"/>
        </w:rPr>
        <w:t>הרא"ם</w:t>
      </w:r>
      <w:proofErr w:type="spellEnd"/>
      <w:r w:rsidRPr="00F0318D">
        <w:rPr>
          <w:rFonts w:ascii="Times New Roman" w:eastAsia="Times New Roman" w:hAnsi="Times New Roman" w:cs="Times New Roman" w:hint="cs"/>
          <w:sz w:val="24"/>
          <w:szCs w:val="24"/>
          <w:rtl/>
          <w:lang w:eastAsia="fr-FR" w:bidi="he-IL"/>
        </w:rPr>
        <w:t xml:space="preserve"> והלא אין </w:t>
      </w:r>
      <w:proofErr w:type="spellStart"/>
      <w:r w:rsidRPr="00F0318D">
        <w:rPr>
          <w:rFonts w:ascii="Times New Roman" w:eastAsia="Times New Roman" w:hAnsi="Times New Roman" w:cs="Times New Roman" w:hint="cs"/>
          <w:sz w:val="24"/>
          <w:szCs w:val="24"/>
          <w:rtl/>
          <w:lang w:eastAsia="fr-FR" w:bidi="he-IL"/>
        </w:rPr>
        <w:t>שואלין</w:t>
      </w:r>
      <w:proofErr w:type="spellEnd"/>
      <w:r w:rsidRPr="00F0318D">
        <w:rPr>
          <w:rFonts w:ascii="Times New Roman" w:eastAsia="Times New Roman" w:hAnsi="Times New Roman" w:cs="Times New Roman" w:hint="cs"/>
          <w:sz w:val="24"/>
          <w:szCs w:val="24"/>
          <w:rtl/>
          <w:lang w:eastAsia="fr-FR" w:bidi="he-IL"/>
        </w:rPr>
        <w:t xml:space="preserve"> בשלום </w:t>
      </w:r>
      <w:proofErr w:type="spellStart"/>
      <w:r w:rsidRPr="00F0318D">
        <w:rPr>
          <w:rFonts w:ascii="Times New Roman" w:eastAsia="Times New Roman" w:hAnsi="Times New Roman" w:cs="Times New Roman" w:hint="cs"/>
          <w:sz w:val="24"/>
          <w:szCs w:val="24"/>
          <w:rtl/>
          <w:lang w:eastAsia="fr-FR" w:bidi="he-IL"/>
        </w:rPr>
        <w:t>אשה</w:t>
      </w:r>
      <w:proofErr w:type="spellEnd"/>
      <w:r w:rsidRPr="00F0318D">
        <w:rPr>
          <w:rFonts w:ascii="Times New Roman" w:eastAsia="Times New Roman" w:hAnsi="Times New Roman" w:cs="Times New Roman" w:hint="cs"/>
          <w:sz w:val="24"/>
          <w:szCs w:val="24"/>
          <w:rtl/>
          <w:lang w:eastAsia="fr-FR" w:bidi="he-IL"/>
        </w:rPr>
        <w:t xml:space="preserve"> כבר תירצו בגמרא </w:t>
      </w:r>
      <w:proofErr w:type="spellStart"/>
      <w:r w:rsidRPr="00F0318D">
        <w:rPr>
          <w:rFonts w:ascii="Times New Roman" w:eastAsia="Times New Roman" w:hAnsi="Times New Roman" w:cs="Times New Roman" w:hint="cs"/>
          <w:sz w:val="24"/>
          <w:szCs w:val="24"/>
          <w:rtl/>
          <w:lang w:eastAsia="fr-FR" w:bidi="he-IL"/>
        </w:rPr>
        <w:t>דוקא</w:t>
      </w:r>
      <w:proofErr w:type="spellEnd"/>
      <w:r w:rsidRPr="00F0318D">
        <w:rPr>
          <w:rFonts w:ascii="Times New Roman" w:eastAsia="Times New Roman" w:hAnsi="Times New Roman" w:cs="Times New Roman" w:hint="cs"/>
          <w:sz w:val="24"/>
          <w:szCs w:val="24"/>
          <w:rtl/>
          <w:lang w:eastAsia="fr-FR" w:bidi="he-IL"/>
        </w:rPr>
        <w:t xml:space="preserve"> </w:t>
      </w:r>
      <w:proofErr w:type="spellStart"/>
      <w:r w:rsidRPr="00F0318D">
        <w:rPr>
          <w:rFonts w:ascii="Times New Roman" w:eastAsia="Times New Roman" w:hAnsi="Times New Roman" w:cs="Times New Roman" w:hint="cs"/>
          <w:sz w:val="24"/>
          <w:szCs w:val="24"/>
          <w:rtl/>
          <w:lang w:eastAsia="fr-FR" w:bidi="he-IL"/>
        </w:rPr>
        <w:t>כששואלין</w:t>
      </w:r>
      <w:proofErr w:type="spellEnd"/>
      <w:r w:rsidRPr="00F0318D">
        <w:rPr>
          <w:rFonts w:ascii="Times New Roman" w:eastAsia="Times New Roman" w:hAnsi="Times New Roman" w:cs="Times New Roman" w:hint="cs"/>
          <w:sz w:val="24"/>
          <w:szCs w:val="24"/>
          <w:rtl/>
          <w:lang w:eastAsia="fr-FR" w:bidi="he-IL"/>
        </w:rPr>
        <w:t xml:space="preserve"> לאשה עצמה אבל ע"י בעלה מותר וע"ש: וא"ת אימתי שאלו לשרה איה אברהם הא בתחילה ראו אברהם והוא הכניסם לביתו וי"ל בעת שהי' אברהם רץ אל הבקר ועוסק בסעודה. [גור אריה]</w:t>
      </w:r>
      <w:r w:rsidRPr="00F0318D">
        <w:rPr>
          <w:rFonts w:ascii="Times New Roman" w:eastAsia="Times New Roman" w:hAnsi="Times New Roman" w:cs="Times New Roman" w:hint="cs"/>
          <w:sz w:val="24"/>
          <w:szCs w:val="24"/>
          <w:lang w:eastAsia="fr-FR" w:bidi="he-IL"/>
        </w:rPr>
        <w:t xml:space="preserve">: </w:t>
      </w:r>
      <w:r w:rsidRPr="00F0318D">
        <w:rPr>
          <w:rFonts w:ascii="Times New Roman" w:eastAsia="Times New Roman" w:hAnsi="Times New Roman" w:cs="Times New Roman"/>
          <w:b/>
          <w:bCs/>
          <w:sz w:val="24"/>
          <w:szCs w:val="24"/>
          <w:lang w:val="en" w:eastAsia="fr-FR" w:bidi="he-IL"/>
        </w:rPr>
        <w:t>You must explain the dotted...</w:t>
      </w:r>
      <w:r w:rsidRPr="00F0318D">
        <w:rPr>
          <w:rFonts w:ascii="Times New Roman" w:eastAsia="Times New Roman" w:hAnsi="Times New Roman" w:cs="Times New Roman"/>
          <w:sz w:val="24"/>
          <w:szCs w:val="24"/>
          <w:lang w:val="en" w:eastAsia="fr-FR" w:bidi="he-IL"/>
        </w:rPr>
        <w:t xml:space="preserve"> You might object: Let Scripture dot only the </w:t>
      </w:r>
      <w:r w:rsidRPr="00F0318D">
        <w:rPr>
          <w:rFonts w:ascii="Times New Roman" w:eastAsia="Times New Roman" w:hAnsi="Times New Roman" w:cs="Times New Roman"/>
          <w:sz w:val="24"/>
          <w:szCs w:val="24"/>
          <w:rtl/>
          <w:lang w:val="en" w:eastAsia="fr-FR" w:bidi="he-IL"/>
        </w:rPr>
        <w:t>ל</w:t>
      </w:r>
      <w:r w:rsidRPr="00F0318D">
        <w:rPr>
          <w:rFonts w:ascii="Times New Roman" w:eastAsia="Times New Roman" w:hAnsi="Times New Roman" w:cs="Times New Roman"/>
          <w:sz w:val="24"/>
          <w:szCs w:val="24"/>
          <w:lang w:val="en" w:eastAsia="fr-FR" w:bidi="he-IL"/>
        </w:rPr>
        <w:t xml:space="preserve">, thus the undotted letters will be more, and we will expound the undotted letters — [thereby producing the same meaning, but more simply. An answer is:] It seems that we always expound the undotted before explaining the dotted. Thus if the </w:t>
      </w:r>
      <w:r w:rsidRPr="00F0318D">
        <w:rPr>
          <w:rFonts w:ascii="Times New Roman" w:eastAsia="Times New Roman" w:hAnsi="Times New Roman" w:cs="Times New Roman"/>
          <w:sz w:val="24"/>
          <w:szCs w:val="24"/>
          <w:rtl/>
          <w:lang w:val="en" w:eastAsia="fr-FR" w:bidi="he-IL"/>
        </w:rPr>
        <w:t>ל</w:t>
      </w:r>
      <w:r w:rsidRPr="00F0318D">
        <w:rPr>
          <w:rFonts w:ascii="Times New Roman" w:eastAsia="Times New Roman" w:hAnsi="Times New Roman" w:cs="Times New Roman"/>
          <w:sz w:val="24"/>
          <w:szCs w:val="24"/>
          <w:lang w:val="en" w:eastAsia="fr-FR" w:bidi="he-IL"/>
        </w:rPr>
        <w:t xml:space="preserve"> alone was dotted, the verse would not indicate whom the angels asked first. They might first have asked Sarah about Avraham, or vice versa, for it is like it was written </w:t>
      </w:r>
      <w:proofErr w:type="spellStart"/>
      <w:r w:rsidRPr="00F0318D">
        <w:rPr>
          <w:rFonts w:ascii="Times New Roman" w:eastAsia="Times New Roman" w:hAnsi="Times New Roman" w:cs="Times New Roman"/>
          <w:sz w:val="24"/>
          <w:szCs w:val="24"/>
          <w:rtl/>
          <w:lang w:val="en" w:eastAsia="fr-FR" w:bidi="he-IL"/>
        </w:rPr>
        <w:t>איו</w:t>
      </w:r>
      <w:proofErr w:type="spellEnd"/>
      <w:r w:rsidRPr="00F0318D">
        <w:rPr>
          <w:rFonts w:ascii="Times New Roman" w:eastAsia="Times New Roman" w:hAnsi="Times New Roman" w:cs="Times New Roman"/>
          <w:sz w:val="24"/>
          <w:szCs w:val="24"/>
          <w:rtl/>
          <w:lang w:val="en" w:eastAsia="fr-FR" w:bidi="he-IL"/>
        </w:rPr>
        <w:t xml:space="preserve"> איה</w:t>
      </w:r>
      <w:r w:rsidRPr="00F0318D">
        <w:rPr>
          <w:rFonts w:ascii="Times New Roman" w:eastAsia="Times New Roman" w:hAnsi="Times New Roman" w:cs="Times New Roman"/>
          <w:sz w:val="24"/>
          <w:szCs w:val="24"/>
          <w:lang w:val="en" w:eastAsia="fr-FR" w:bidi="he-IL"/>
        </w:rPr>
        <w:t xml:space="preserve"> (“Where is he? Where is she?”). On the contrary, the verse would imply that they first asked Sarah about Avraham! For [we would say that] the reason only the </w:t>
      </w:r>
      <w:r w:rsidRPr="00F0318D">
        <w:rPr>
          <w:rFonts w:ascii="Times New Roman" w:eastAsia="Times New Roman" w:hAnsi="Times New Roman" w:cs="Times New Roman"/>
          <w:sz w:val="24"/>
          <w:szCs w:val="24"/>
          <w:rtl/>
          <w:lang w:val="en" w:eastAsia="fr-FR" w:bidi="he-IL"/>
        </w:rPr>
        <w:t>ל</w:t>
      </w:r>
      <w:r w:rsidRPr="00F0318D">
        <w:rPr>
          <w:rFonts w:ascii="Times New Roman" w:eastAsia="Times New Roman" w:hAnsi="Times New Roman" w:cs="Times New Roman"/>
          <w:sz w:val="24"/>
          <w:szCs w:val="24"/>
          <w:lang w:val="en" w:eastAsia="fr-FR" w:bidi="he-IL"/>
        </w:rPr>
        <w:t xml:space="preserve"> is dotted is [to teach that] we should explain </w:t>
      </w:r>
      <w:proofErr w:type="spellStart"/>
      <w:r w:rsidRPr="00F0318D">
        <w:rPr>
          <w:rFonts w:ascii="Times New Roman" w:eastAsia="Times New Roman" w:hAnsi="Times New Roman" w:cs="Times New Roman"/>
          <w:sz w:val="24"/>
          <w:szCs w:val="24"/>
          <w:rtl/>
          <w:lang w:val="en" w:eastAsia="fr-FR" w:bidi="he-IL"/>
        </w:rPr>
        <w:t>איו</w:t>
      </w:r>
      <w:proofErr w:type="spellEnd"/>
      <w:r w:rsidRPr="00F0318D">
        <w:rPr>
          <w:rFonts w:ascii="Times New Roman" w:eastAsia="Times New Roman" w:hAnsi="Times New Roman" w:cs="Times New Roman"/>
          <w:sz w:val="24"/>
          <w:szCs w:val="24"/>
          <w:lang w:val="en" w:eastAsia="fr-FR" w:bidi="he-IL"/>
        </w:rPr>
        <w:t xml:space="preserve"> first, [before </w:t>
      </w:r>
      <w:r w:rsidRPr="00F0318D">
        <w:rPr>
          <w:rFonts w:ascii="Times New Roman" w:eastAsia="Times New Roman" w:hAnsi="Times New Roman" w:cs="Times New Roman"/>
          <w:sz w:val="24"/>
          <w:szCs w:val="24"/>
          <w:rtl/>
          <w:lang w:val="en" w:eastAsia="fr-FR" w:bidi="he-IL"/>
        </w:rPr>
        <w:t>איה</w:t>
      </w:r>
      <w:r w:rsidRPr="00F0318D">
        <w:rPr>
          <w:rFonts w:ascii="Times New Roman" w:eastAsia="Times New Roman" w:hAnsi="Times New Roman" w:cs="Times New Roman"/>
          <w:sz w:val="24"/>
          <w:szCs w:val="24"/>
          <w:lang w:val="en" w:eastAsia="fr-FR" w:bidi="he-IL"/>
        </w:rPr>
        <w:t xml:space="preserve">]. But now that </w:t>
      </w:r>
      <w:proofErr w:type="spellStart"/>
      <w:r w:rsidRPr="00F0318D">
        <w:rPr>
          <w:rFonts w:ascii="Times New Roman" w:eastAsia="Times New Roman" w:hAnsi="Times New Roman" w:cs="Times New Roman"/>
          <w:sz w:val="24"/>
          <w:szCs w:val="24"/>
          <w:rtl/>
          <w:lang w:val="en" w:eastAsia="fr-FR" w:bidi="he-IL"/>
        </w:rPr>
        <w:t>איו</w:t>
      </w:r>
      <w:proofErr w:type="spellEnd"/>
      <w:r w:rsidRPr="00F0318D">
        <w:rPr>
          <w:rFonts w:ascii="Times New Roman" w:eastAsia="Times New Roman" w:hAnsi="Times New Roman" w:cs="Times New Roman"/>
          <w:sz w:val="24"/>
          <w:szCs w:val="24"/>
          <w:lang w:val="en" w:eastAsia="fr-FR" w:bidi="he-IL"/>
        </w:rPr>
        <w:t xml:space="preserve"> is dotted, we first explain the undotted </w:t>
      </w:r>
      <w:r w:rsidRPr="00F0318D">
        <w:rPr>
          <w:rFonts w:ascii="Times New Roman" w:eastAsia="Times New Roman" w:hAnsi="Times New Roman" w:cs="Times New Roman"/>
          <w:sz w:val="24"/>
          <w:szCs w:val="24"/>
          <w:rtl/>
          <w:lang w:val="en" w:eastAsia="fr-FR" w:bidi="he-IL"/>
        </w:rPr>
        <w:t>איה</w:t>
      </w:r>
      <w:r w:rsidRPr="00F0318D">
        <w:rPr>
          <w:rFonts w:ascii="Times New Roman" w:eastAsia="Times New Roman" w:hAnsi="Times New Roman" w:cs="Times New Roman"/>
          <w:sz w:val="24"/>
          <w:szCs w:val="24"/>
          <w:lang w:val="en" w:eastAsia="fr-FR" w:bidi="he-IL"/>
        </w:rPr>
        <w:t xml:space="preserve"> that is written in the verse. Therefore, they first asked Avraham: “Where is Sarah, your wife?” and then they asked Sarah, “Where is Avraham?” You might object: What difference does it make [whom they asked first]? The answer is: It teaches us proper conduct. First one should ask the man about his wife, and then, the woman about her husband. </w:t>
      </w:r>
      <w:r w:rsidRPr="00F0318D">
        <w:rPr>
          <w:rFonts w:ascii="Times New Roman" w:eastAsia="Times New Roman" w:hAnsi="Times New Roman" w:cs="Times New Roman"/>
          <w:i/>
          <w:iCs/>
          <w:sz w:val="24"/>
          <w:szCs w:val="24"/>
          <w:lang w:val="en" w:eastAsia="fr-FR" w:bidi="he-IL"/>
        </w:rPr>
        <w:t xml:space="preserve">R. Shmuel El </w:t>
      </w:r>
      <w:proofErr w:type="spellStart"/>
      <w:r w:rsidRPr="00F0318D">
        <w:rPr>
          <w:rFonts w:ascii="Times New Roman" w:eastAsia="Times New Roman" w:hAnsi="Times New Roman" w:cs="Times New Roman"/>
          <w:i/>
          <w:iCs/>
          <w:sz w:val="24"/>
          <w:szCs w:val="24"/>
          <w:lang w:val="en" w:eastAsia="fr-FR" w:bidi="he-IL"/>
        </w:rPr>
        <w:t>Mashonino</w:t>
      </w:r>
      <w:proofErr w:type="spellEnd"/>
      <w:r w:rsidRPr="00F0318D">
        <w:rPr>
          <w:rFonts w:ascii="Times New Roman" w:eastAsia="Times New Roman" w:hAnsi="Times New Roman" w:cs="Times New Roman"/>
          <w:sz w:val="24"/>
          <w:szCs w:val="24"/>
          <w:lang w:val="en" w:eastAsia="fr-FR" w:bidi="he-IL"/>
        </w:rPr>
        <w:t xml:space="preserve"> wrote: The correct answer [to “Let it </w:t>
      </w:r>
      <w:proofErr w:type="spellStart"/>
      <w:r w:rsidRPr="00F0318D">
        <w:rPr>
          <w:rFonts w:ascii="Times New Roman" w:eastAsia="Times New Roman" w:hAnsi="Times New Roman" w:cs="Times New Roman"/>
          <w:sz w:val="24"/>
          <w:szCs w:val="24"/>
          <w:lang w:val="en" w:eastAsia="fr-FR" w:bidi="he-IL"/>
        </w:rPr>
        <w:t>dot</w:t>
      </w:r>
      <w:proofErr w:type="spellEnd"/>
      <w:r w:rsidRPr="00F0318D">
        <w:rPr>
          <w:rFonts w:ascii="Times New Roman" w:eastAsia="Times New Roman" w:hAnsi="Times New Roman" w:cs="Times New Roman"/>
          <w:sz w:val="24"/>
          <w:szCs w:val="24"/>
          <w:lang w:val="en" w:eastAsia="fr-FR" w:bidi="he-IL"/>
        </w:rPr>
        <w:t xml:space="preserve"> only the </w:t>
      </w:r>
      <w:r w:rsidRPr="00F0318D">
        <w:rPr>
          <w:rFonts w:ascii="Times New Roman" w:eastAsia="Times New Roman" w:hAnsi="Times New Roman" w:cs="Times New Roman"/>
          <w:sz w:val="24"/>
          <w:szCs w:val="24"/>
          <w:rtl/>
          <w:lang w:val="en" w:eastAsia="fr-FR" w:bidi="he-IL"/>
        </w:rPr>
        <w:t>ל</w:t>
      </w:r>
      <w:r w:rsidRPr="00F0318D">
        <w:rPr>
          <w:rFonts w:ascii="Times New Roman" w:eastAsia="Times New Roman" w:hAnsi="Times New Roman" w:cs="Times New Roman"/>
          <w:sz w:val="24"/>
          <w:szCs w:val="24"/>
          <w:lang w:val="en" w:eastAsia="fr-FR" w:bidi="he-IL"/>
        </w:rPr>
        <w:t xml:space="preserve">”] is: The Torah itself is composed of undotted letters. When the undotted letters [of a dotted word] are more, and thus are explained, then the meaning of those undotted letters must fit in with the other words in the verse, since everything is undotted. And this would not be true here, [if only the </w:t>
      </w:r>
      <w:r w:rsidRPr="00F0318D">
        <w:rPr>
          <w:rFonts w:ascii="Times New Roman" w:eastAsia="Times New Roman" w:hAnsi="Times New Roman" w:cs="Times New Roman"/>
          <w:sz w:val="24"/>
          <w:szCs w:val="24"/>
          <w:rtl/>
          <w:lang w:val="en" w:eastAsia="fr-FR" w:bidi="he-IL"/>
        </w:rPr>
        <w:t>ל</w:t>
      </w:r>
      <w:r w:rsidRPr="00F0318D">
        <w:rPr>
          <w:rFonts w:ascii="Times New Roman" w:eastAsia="Times New Roman" w:hAnsi="Times New Roman" w:cs="Times New Roman"/>
          <w:sz w:val="24"/>
          <w:szCs w:val="24"/>
          <w:lang w:val="en" w:eastAsia="fr-FR" w:bidi="he-IL"/>
        </w:rPr>
        <w:t xml:space="preserve"> was dotted]. This is because </w:t>
      </w:r>
      <w:proofErr w:type="spellStart"/>
      <w:r w:rsidRPr="00F0318D">
        <w:rPr>
          <w:rFonts w:ascii="Times New Roman" w:eastAsia="Times New Roman" w:hAnsi="Times New Roman" w:cs="Times New Roman"/>
          <w:sz w:val="24"/>
          <w:szCs w:val="24"/>
          <w:rtl/>
          <w:lang w:val="en" w:eastAsia="fr-FR" w:bidi="he-IL"/>
        </w:rPr>
        <w:t>איו</w:t>
      </w:r>
      <w:proofErr w:type="spellEnd"/>
      <w:r w:rsidRPr="00F0318D">
        <w:rPr>
          <w:rFonts w:ascii="Times New Roman" w:eastAsia="Times New Roman" w:hAnsi="Times New Roman" w:cs="Times New Roman"/>
          <w:sz w:val="24"/>
          <w:szCs w:val="24"/>
          <w:lang w:val="en" w:eastAsia="fr-FR" w:bidi="he-IL"/>
        </w:rPr>
        <w:t xml:space="preserve"> is masculine form, and does not fit in with “Sarah your wife.” (He proved this from </w:t>
      </w:r>
      <w:proofErr w:type="spellStart"/>
      <w:r w:rsidRPr="00F0318D">
        <w:rPr>
          <w:rFonts w:ascii="Times New Roman" w:eastAsia="Times New Roman" w:hAnsi="Times New Roman" w:cs="Times New Roman"/>
          <w:sz w:val="24"/>
          <w:szCs w:val="24"/>
          <w:lang w:val="en" w:eastAsia="fr-FR" w:bidi="he-IL"/>
        </w:rPr>
        <w:t>Bamidbar</w:t>
      </w:r>
      <w:proofErr w:type="spellEnd"/>
      <w:r w:rsidRPr="00F0318D">
        <w:rPr>
          <w:rFonts w:ascii="Times New Roman" w:eastAsia="Times New Roman" w:hAnsi="Times New Roman" w:cs="Times New Roman"/>
          <w:sz w:val="24"/>
          <w:szCs w:val="24"/>
          <w:lang w:val="en" w:eastAsia="fr-FR" w:bidi="he-IL"/>
        </w:rPr>
        <w:t xml:space="preserve"> 9:10: </w:t>
      </w:r>
      <w:r w:rsidRPr="00F0318D">
        <w:rPr>
          <w:rFonts w:ascii="Times New Roman" w:eastAsia="Times New Roman" w:hAnsi="Times New Roman" w:cs="Times New Roman"/>
          <w:sz w:val="24"/>
          <w:szCs w:val="24"/>
          <w:rtl/>
          <w:lang w:val="en" w:eastAsia="fr-FR" w:bidi="he-IL"/>
        </w:rPr>
        <w:t>או בדרך רחוקה</w:t>
      </w:r>
      <w:r w:rsidRPr="00F0318D">
        <w:rPr>
          <w:rFonts w:ascii="Times New Roman" w:eastAsia="Times New Roman" w:hAnsi="Times New Roman" w:cs="Times New Roman"/>
          <w:sz w:val="24"/>
          <w:szCs w:val="24"/>
          <w:lang w:val="en" w:eastAsia="fr-FR" w:bidi="he-IL"/>
        </w:rPr>
        <w:t xml:space="preserve">, where the </w:t>
      </w:r>
      <w:r w:rsidRPr="00F0318D">
        <w:rPr>
          <w:rFonts w:ascii="Times New Roman" w:eastAsia="Times New Roman" w:hAnsi="Times New Roman" w:cs="Times New Roman"/>
          <w:sz w:val="24"/>
          <w:szCs w:val="24"/>
          <w:rtl/>
          <w:lang w:val="en" w:eastAsia="fr-FR" w:bidi="he-IL"/>
        </w:rPr>
        <w:t>ה</w:t>
      </w:r>
      <w:r w:rsidRPr="00F0318D">
        <w:rPr>
          <w:rFonts w:ascii="Times New Roman" w:eastAsia="Times New Roman" w:hAnsi="Times New Roman" w:cs="Times New Roman"/>
          <w:sz w:val="24"/>
          <w:szCs w:val="24"/>
          <w:lang w:val="en" w:eastAsia="fr-FR" w:bidi="he-IL"/>
        </w:rPr>
        <w:t xml:space="preserve"> is dotted; see his explanation there.) But when </w:t>
      </w:r>
      <w:proofErr w:type="spellStart"/>
      <w:r w:rsidRPr="00F0318D">
        <w:rPr>
          <w:rFonts w:ascii="Times New Roman" w:eastAsia="Times New Roman" w:hAnsi="Times New Roman" w:cs="Times New Roman"/>
          <w:sz w:val="24"/>
          <w:szCs w:val="24"/>
          <w:rtl/>
          <w:lang w:val="en" w:eastAsia="fr-FR" w:bidi="he-IL"/>
        </w:rPr>
        <w:t>איו</w:t>
      </w:r>
      <w:proofErr w:type="spellEnd"/>
      <w:r w:rsidRPr="00F0318D">
        <w:rPr>
          <w:rFonts w:ascii="Times New Roman" w:eastAsia="Times New Roman" w:hAnsi="Times New Roman" w:cs="Times New Roman"/>
          <w:sz w:val="24"/>
          <w:szCs w:val="24"/>
          <w:lang w:val="en" w:eastAsia="fr-FR" w:bidi="he-IL"/>
        </w:rPr>
        <w:t xml:space="preserve"> is dotted, and thus explained [since it is more than the </w:t>
      </w:r>
      <w:r w:rsidRPr="00F0318D">
        <w:rPr>
          <w:rFonts w:ascii="Times New Roman" w:eastAsia="Times New Roman" w:hAnsi="Times New Roman" w:cs="Times New Roman"/>
          <w:sz w:val="24"/>
          <w:szCs w:val="24"/>
          <w:rtl/>
          <w:lang w:val="en" w:eastAsia="fr-FR" w:bidi="he-IL"/>
        </w:rPr>
        <w:t>ל</w:t>
      </w:r>
      <w:r w:rsidRPr="00F0318D">
        <w:rPr>
          <w:rFonts w:ascii="Times New Roman" w:eastAsia="Times New Roman" w:hAnsi="Times New Roman" w:cs="Times New Roman"/>
          <w:sz w:val="24"/>
          <w:szCs w:val="24"/>
          <w:lang w:val="en" w:eastAsia="fr-FR" w:bidi="he-IL"/>
        </w:rPr>
        <w:t xml:space="preserve">], we need not worry about [it fitting in with] the rest of the verse. For in this case, </w:t>
      </w:r>
      <w:proofErr w:type="spellStart"/>
      <w:r w:rsidRPr="00F0318D">
        <w:rPr>
          <w:rFonts w:ascii="Times New Roman" w:eastAsia="Times New Roman" w:hAnsi="Times New Roman" w:cs="Times New Roman"/>
          <w:sz w:val="24"/>
          <w:szCs w:val="24"/>
          <w:rtl/>
          <w:lang w:val="en" w:eastAsia="fr-FR" w:bidi="he-IL"/>
        </w:rPr>
        <w:t>איו</w:t>
      </w:r>
      <w:proofErr w:type="spellEnd"/>
      <w:r w:rsidRPr="00F0318D">
        <w:rPr>
          <w:rFonts w:ascii="Times New Roman" w:eastAsia="Times New Roman" w:hAnsi="Times New Roman" w:cs="Times New Roman"/>
          <w:sz w:val="24"/>
          <w:szCs w:val="24"/>
          <w:lang w:val="en" w:eastAsia="fr-FR" w:bidi="he-IL"/>
        </w:rPr>
        <w:t xml:space="preserve"> is extracted [and explained] on its own. This is because the dotted letters, and [the verse’s] undotted letters, are both interchangeable. Furthermore, </w:t>
      </w:r>
      <w:proofErr w:type="spellStart"/>
      <w:r w:rsidRPr="00F0318D">
        <w:rPr>
          <w:rFonts w:ascii="Times New Roman" w:eastAsia="Times New Roman" w:hAnsi="Times New Roman" w:cs="Times New Roman"/>
          <w:sz w:val="24"/>
          <w:szCs w:val="24"/>
          <w:rtl/>
          <w:lang w:val="en" w:eastAsia="fr-FR" w:bidi="he-IL"/>
        </w:rPr>
        <w:t>איו</w:t>
      </w:r>
      <w:proofErr w:type="spellEnd"/>
      <w:r w:rsidRPr="00F0318D">
        <w:rPr>
          <w:rFonts w:ascii="Times New Roman" w:eastAsia="Times New Roman" w:hAnsi="Times New Roman" w:cs="Times New Roman"/>
          <w:sz w:val="24"/>
          <w:szCs w:val="24"/>
          <w:lang w:val="en" w:eastAsia="fr-FR" w:bidi="he-IL"/>
        </w:rPr>
        <w:t xml:space="preserve"> is dotted because the dots always come to remove letters. Only </w:t>
      </w:r>
      <w:r w:rsidRPr="00F0318D">
        <w:rPr>
          <w:rFonts w:ascii="Times New Roman" w:eastAsia="Times New Roman" w:hAnsi="Times New Roman" w:cs="Times New Roman"/>
          <w:sz w:val="24"/>
          <w:szCs w:val="24"/>
          <w:rtl/>
          <w:lang w:val="en" w:eastAsia="fr-FR" w:bidi="he-IL"/>
        </w:rPr>
        <w:t>ל</w:t>
      </w:r>
      <w:r w:rsidRPr="00F0318D">
        <w:rPr>
          <w:rFonts w:ascii="Times New Roman" w:eastAsia="Times New Roman" w:hAnsi="Times New Roman" w:cs="Times New Roman"/>
          <w:sz w:val="24"/>
          <w:szCs w:val="24"/>
          <w:lang w:val="en" w:eastAsia="fr-FR" w:bidi="he-IL"/>
        </w:rPr>
        <w:t xml:space="preserve"> remains, so we add it to [the following word] </w:t>
      </w:r>
      <w:r w:rsidRPr="00F0318D">
        <w:rPr>
          <w:rFonts w:ascii="Times New Roman" w:eastAsia="Times New Roman" w:hAnsi="Times New Roman" w:cs="Times New Roman"/>
          <w:sz w:val="24"/>
          <w:szCs w:val="24"/>
          <w:rtl/>
          <w:lang w:val="en" w:eastAsia="fr-FR" w:bidi="he-IL"/>
        </w:rPr>
        <w:t>איה</w:t>
      </w:r>
      <w:r w:rsidRPr="00F0318D">
        <w:rPr>
          <w:rFonts w:ascii="Times New Roman" w:eastAsia="Times New Roman" w:hAnsi="Times New Roman" w:cs="Times New Roman"/>
          <w:sz w:val="24"/>
          <w:szCs w:val="24"/>
          <w:lang w:val="en" w:eastAsia="fr-FR" w:bidi="he-IL"/>
        </w:rPr>
        <w:t xml:space="preserve">, producing </w:t>
      </w:r>
      <w:r w:rsidRPr="00F0318D">
        <w:rPr>
          <w:rFonts w:ascii="Times New Roman" w:eastAsia="Times New Roman" w:hAnsi="Times New Roman" w:cs="Times New Roman"/>
          <w:sz w:val="24"/>
          <w:szCs w:val="24"/>
          <w:rtl/>
          <w:lang w:val="en" w:eastAsia="fr-FR" w:bidi="he-IL"/>
        </w:rPr>
        <w:t>אליה</w:t>
      </w:r>
      <w:r w:rsidRPr="00F0318D">
        <w:rPr>
          <w:rFonts w:ascii="Times New Roman" w:eastAsia="Times New Roman" w:hAnsi="Times New Roman" w:cs="Times New Roman"/>
          <w:sz w:val="24"/>
          <w:szCs w:val="24"/>
          <w:lang w:val="en" w:eastAsia="fr-FR" w:bidi="he-IL"/>
        </w:rPr>
        <w:t xml:space="preserve">, “to her”. This teaches that the angels also asked to her, about Avraham. Otherwise, where do we find that the angels asked Sarah about Avraham? Perhaps they asked someone else who was home where he was. That is why </w:t>
      </w:r>
      <w:proofErr w:type="spellStart"/>
      <w:r w:rsidRPr="00F0318D">
        <w:rPr>
          <w:rFonts w:ascii="Times New Roman" w:eastAsia="Times New Roman" w:hAnsi="Times New Roman" w:cs="Times New Roman"/>
          <w:sz w:val="24"/>
          <w:szCs w:val="24"/>
          <w:rtl/>
          <w:lang w:val="en" w:eastAsia="fr-FR" w:bidi="he-IL"/>
        </w:rPr>
        <w:t>איו</w:t>
      </w:r>
      <w:proofErr w:type="spellEnd"/>
      <w:r w:rsidRPr="00F0318D">
        <w:rPr>
          <w:rFonts w:ascii="Times New Roman" w:eastAsia="Times New Roman" w:hAnsi="Times New Roman" w:cs="Times New Roman"/>
          <w:sz w:val="24"/>
          <w:szCs w:val="24"/>
          <w:lang w:val="en" w:eastAsia="fr-FR" w:bidi="he-IL"/>
        </w:rPr>
        <w:t xml:space="preserve"> is dotted, [rather than the </w:t>
      </w:r>
      <w:r w:rsidRPr="00F0318D">
        <w:rPr>
          <w:rFonts w:ascii="Times New Roman" w:eastAsia="Times New Roman" w:hAnsi="Times New Roman" w:cs="Times New Roman"/>
          <w:sz w:val="24"/>
          <w:szCs w:val="24"/>
          <w:rtl/>
          <w:lang w:val="en" w:eastAsia="fr-FR" w:bidi="he-IL"/>
        </w:rPr>
        <w:t>ל</w:t>
      </w:r>
      <w:r w:rsidRPr="00F0318D">
        <w:rPr>
          <w:rFonts w:ascii="Times New Roman" w:eastAsia="Times New Roman" w:hAnsi="Times New Roman" w:cs="Times New Roman"/>
          <w:sz w:val="24"/>
          <w:szCs w:val="24"/>
          <w:lang w:val="en" w:eastAsia="fr-FR" w:bidi="he-IL"/>
        </w:rPr>
        <w:t xml:space="preserve">]. So I found written in the manuscript of my father and teacher </w:t>
      </w:r>
      <w:proofErr w:type="spellStart"/>
      <w:r w:rsidRPr="00F0318D">
        <w:rPr>
          <w:rFonts w:ascii="Times New Roman" w:eastAsia="Times New Roman" w:hAnsi="Times New Roman" w:cs="Times New Roman"/>
          <w:sz w:val="24"/>
          <w:szCs w:val="24"/>
          <w:rtl/>
          <w:lang w:val="en" w:eastAsia="fr-FR" w:bidi="he-IL"/>
        </w:rPr>
        <w:t>ז''ל</w:t>
      </w:r>
      <w:proofErr w:type="spellEnd"/>
      <w:r w:rsidRPr="00F0318D">
        <w:rPr>
          <w:rFonts w:ascii="Times New Roman" w:eastAsia="Times New Roman" w:hAnsi="Times New Roman" w:cs="Times New Roman"/>
          <w:sz w:val="24"/>
          <w:szCs w:val="24"/>
          <w:lang w:val="en" w:eastAsia="fr-FR" w:bidi="he-IL"/>
        </w:rPr>
        <w:t xml:space="preserve">. This also answers a question I have heard people ask: How did </w:t>
      </w:r>
      <w:proofErr w:type="spellStart"/>
      <w:r w:rsidRPr="00F0318D">
        <w:rPr>
          <w:rFonts w:ascii="Times New Roman" w:eastAsia="Times New Roman" w:hAnsi="Times New Roman" w:cs="Times New Roman"/>
          <w:sz w:val="24"/>
          <w:szCs w:val="24"/>
          <w:lang w:val="en" w:eastAsia="fr-FR" w:bidi="he-IL"/>
        </w:rPr>
        <w:t>Rashi</w:t>
      </w:r>
      <w:proofErr w:type="spellEnd"/>
      <w:r w:rsidRPr="00F0318D">
        <w:rPr>
          <w:rFonts w:ascii="Times New Roman" w:eastAsia="Times New Roman" w:hAnsi="Times New Roman" w:cs="Times New Roman"/>
          <w:sz w:val="24"/>
          <w:szCs w:val="24"/>
          <w:lang w:val="en" w:eastAsia="fr-FR" w:bidi="he-IL"/>
        </w:rPr>
        <w:t xml:space="preserve"> know that they asked Sarah about Avraham? Perhaps they asked someone else! The </w:t>
      </w:r>
      <w:proofErr w:type="spellStart"/>
      <w:r w:rsidRPr="00F0318D">
        <w:rPr>
          <w:rFonts w:ascii="Times New Roman" w:eastAsia="Times New Roman" w:hAnsi="Times New Roman" w:cs="Times New Roman"/>
          <w:i/>
          <w:iCs/>
          <w:sz w:val="24"/>
          <w:szCs w:val="24"/>
          <w:lang w:val="en" w:eastAsia="fr-FR" w:bidi="he-IL"/>
        </w:rPr>
        <w:t>Re’m</w:t>
      </w:r>
      <w:proofErr w:type="spellEnd"/>
      <w:r w:rsidRPr="00F0318D">
        <w:rPr>
          <w:rFonts w:ascii="Times New Roman" w:eastAsia="Times New Roman" w:hAnsi="Times New Roman" w:cs="Times New Roman"/>
          <w:sz w:val="24"/>
          <w:szCs w:val="24"/>
          <w:lang w:val="en" w:eastAsia="fr-FR" w:bidi="he-IL"/>
        </w:rPr>
        <w:t xml:space="preserve"> writes: Although a man should not inquire about a woman’s welfare, the </w:t>
      </w:r>
      <w:proofErr w:type="spellStart"/>
      <w:r w:rsidRPr="00F0318D">
        <w:rPr>
          <w:rFonts w:ascii="Times New Roman" w:eastAsia="Times New Roman" w:hAnsi="Times New Roman" w:cs="Times New Roman"/>
          <w:sz w:val="24"/>
          <w:szCs w:val="24"/>
          <w:lang w:val="en" w:eastAsia="fr-FR" w:bidi="he-IL"/>
        </w:rPr>
        <w:t>Gemara</w:t>
      </w:r>
      <w:proofErr w:type="spellEnd"/>
      <w:r w:rsidRPr="00F0318D">
        <w:rPr>
          <w:rFonts w:ascii="Times New Roman" w:eastAsia="Times New Roman" w:hAnsi="Times New Roman" w:cs="Times New Roman"/>
          <w:sz w:val="24"/>
          <w:szCs w:val="24"/>
          <w:lang w:val="en" w:eastAsia="fr-FR" w:bidi="he-IL"/>
        </w:rPr>
        <w:t xml:space="preserve"> already answered that this applies only when speaking directly to the woman. But a man may ask a woman’s husband about her. See explanation there. The </w:t>
      </w:r>
      <w:r w:rsidRPr="00F0318D">
        <w:rPr>
          <w:rFonts w:ascii="Times New Roman" w:eastAsia="Times New Roman" w:hAnsi="Times New Roman" w:cs="Times New Roman"/>
          <w:i/>
          <w:iCs/>
          <w:sz w:val="24"/>
          <w:szCs w:val="24"/>
          <w:lang w:val="en" w:eastAsia="fr-FR" w:bidi="he-IL"/>
        </w:rPr>
        <w:t>Gur Aryeh</w:t>
      </w:r>
      <w:r w:rsidRPr="00F0318D">
        <w:rPr>
          <w:rFonts w:ascii="Times New Roman" w:eastAsia="Times New Roman" w:hAnsi="Times New Roman" w:cs="Times New Roman"/>
          <w:sz w:val="24"/>
          <w:szCs w:val="24"/>
          <w:lang w:val="en" w:eastAsia="fr-FR" w:bidi="he-IL"/>
        </w:rPr>
        <w:t xml:space="preserve"> writes: One might ask: When did the angels ask Sarah, “Where is Avraham?” They saw Avraham first, and he brought them into his home! The answer is: It was when Avraham ran to the cattle and was busy preparing the meal. </w:t>
      </w:r>
    </w:p>
    <w:p w14:paraId="1CC1135B" w14:textId="77777777" w:rsidR="00F0318D" w:rsidRPr="00F0318D" w:rsidRDefault="00F0318D" w:rsidP="00F0318D">
      <w:pPr>
        <w:spacing w:before="100" w:beforeAutospacing="1" w:after="100" w:afterAutospacing="1" w:line="240" w:lineRule="auto"/>
        <w:rPr>
          <w:rFonts w:ascii="Times New Roman" w:eastAsia="Times New Roman" w:hAnsi="Times New Roman" w:cs="Times New Roman"/>
          <w:sz w:val="24"/>
          <w:szCs w:val="24"/>
          <w:lang w:eastAsia="fr-FR" w:bidi="he-IL"/>
        </w:rPr>
      </w:pPr>
      <w:r w:rsidRPr="00F0318D">
        <w:rPr>
          <w:rFonts w:ascii="Times New Roman" w:eastAsia="Times New Roman" w:hAnsi="Times New Roman" w:cs="Times New Roman" w:hint="cs"/>
          <w:b/>
          <w:bCs/>
          <w:sz w:val="24"/>
          <w:szCs w:val="24"/>
          <w:rtl/>
          <w:lang w:eastAsia="fr-FR" w:bidi="he-IL"/>
        </w:rPr>
        <w:t>כדי לשגר לה כוס של ברכה</w:t>
      </w:r>
      <w:r w:rsidRPr="00F0318D">
        <w:rPr>
          <w:rFonts w:ascii="Times New Roman" w:eastAsia="Times New Roman" w:hAnsi="Times New Roman" w:cs="Times New Roman" w:hint="cs"/>
          <w:b/>
          <w:bCs/>
          <w:sz w:val="24"/>
          <w:szCs w:val="24"/>
          <w:lang w:eastAsia="fr-FR" w:bidi="he-IL"/>
        </w:rPr>
        <w:t>.</w:t>
      </w:r>
      <w:r w:rsidRPr="00F0318D">
        <w:rPr>
          <w:rFonts w:ascii="Times New Roman" w:eastAsia="Times New Roman" w:hAnsi="Times New Roman" w:cs="Times New Roman" w:hint="cs"/>
          <w:sz w:val="24"/>
          <w:szCs w:val="24"/>
          <w:lang w:eastAsia="fr-FR" w:bidi="he-IL"/>
        </w:rPr>
        <w:t xml:space="preserve"> </w:t>
      </w:r>
      <w:r w:rsidRPr="00F0318D">
        <w:rPr>
          <w:rFonts w:ascii="Times New Roman" w:eastAsia="Times New Roman" w:hAnsi="Times New Roman" w:cs="Times New Roman" w:hint="cs"/>
          <w:sz w:val="24"/>
          <w:szCs w:val="24"/>
          <w:rtl/>
          <w:lang w:eastAsia="fr-FR" w:bidi="he-IL"/>
        </w:rPr>
        <w:t xml:space="preserve">ר"ל </w:t>
      </w:r>
      <w:proofErr w:type="spellStart"/>
      <w:r w:rsidRPr="00F0318D">
        <w:rPr>
          <w:rFonts w:ascii="Times New Roman" w:eastAsia="Times New Roman" w:hAnsi="Times New Roman" w:cs="Times New Roman" w:hint="cs"/>
          <w:sz w:val="24"/>
          <w:szCs w:val="24"/>
          <w:rtl/>
          <w:lang w:eastAsia="fr-FR" w:bidi="he-IL"/>
        </w:rPr>
        <w:t>דאחר</w:t>
      </w:r>
      <w:proofErr w:type="spellEnd"/>
      <w:r w:rsidRPr="00F0318D">
        <w:rPr>
          <w:rFonts w:ascii="Times New Roman" w:eastAsia="Times New Roman" w:hAnsi="Times New Roman" w:cs="Times New Roman" w:hint="cs"/>
          <w:sz w:val="24"/>
          <w:szCs w:val="24"/>
          <w:rtl/>
          <w:lang w:eastAsia="fr-FR" w:bidi="he-IL"/>
        </w:rPr>
        <w:t xml:space="preserve"> שהיו </w:t>
      </w:r>
      <w:proofErr w:type="spellStart"/>
      <w:r w:rsidRPr="00F0318D">
        <w:rPr>
          <w:rFonts w:ascii="Times New Roman" w:eastAsia="Times New Roman" w:hAnsi="Times New Roman" w:cs="Times New Roman" w:hint="cs"/>
          <w:sz w:val="24"/>
          <w:szCs w:val="24"/>
          <w:rtl/>
          <w:lang w:eastAsia="fr-FR" w:bidi="he-IL"/>
        </w:rPr>
        <w:t>אוכלין</w:t>
      </w:r>
      <w:proofErr w:type="spellEnd"/>
      <w:r w:rsidRPr="00F0318D">
        <w:rPr>
          <w:rFonts w:ascii="Times New Roman" w:eastAsia="Times New Roman" w:hAnsi="Times New Roman" w:cs="Times New Roman" w:hint="cs"/>
          <w:sz w:val="24"/>
          <w:szCs w:val="24"/>
          <w:rtl/>
          <w:lang w:eastAsia="fr-FR" w:bidi="he-IL"/>
        </w:rPr>
        <w:t xml:space="preserve"> היו </w:t>
      </w:r>
      <w:proofErr w:type="spellStart"/>
      <w:r w:rsidRPr="00F0318D">
        <w:rPr>
          <w:rFonts w:ascii="Times New Roman" w:eastAsia="Times New Roman" w:hAnsi="Times New Roman" w:cs="Times New Roman" w:hint="cs"/>
          <w:sz w:val="24"/>
          <w:szCs w:val="24"/>
          <w:rtl/>
          <w:lang w:eastAsia="fr-FR" w:bidi="he-IL"/>
        </w:rPr>
        <w:t>מברכין</w:t>
      </w:r>
      <w:proofErr w:type="spellEnd"/>
      <w:r w:rsidRPr="00F0318D">
        <w:rPr>
          <w:rFonts w:ascii="Times New Roman" w:eastAsia="Times New Roman" w:hAnsi="Times New Roman" w:cs="Times New Roman" w:hint="cs"/>
          <w:sz w:val="24"/>
          <w:szCs w:val="24"/>
          <w:rtl/>
          <w:lang w:eastAsia="fr-FR" w:bidi="he-IL"/>
        </w:rPr>
        <w:t xml:space="preserve"> ברכת המזון על הכוס ושרה לא </w:t>
      </w:r>
      <w:proofErr w:type="spellStart"/>
      <w:r w:rsidRPr="00F0318D">
        <w:rPr>
          <w:rFonts w:ascii="Times New Roman" w:eastAsia="Times New Roman" w:hAnsi="Times New Roman" w:cs="Times New Roman" w:hint="cs"/>
          <w:sz w:val="24"/>
          <w:szCs w:val="24"/>
          <w:rtl/>
          <w:lang w:eastAsia="fr-FR" w:bidi="he-IL"/>
        </w:rPr>
        <w:t>היתה</w:t>
      </w:r>
      <w:proofErr w:type="spellEnd"/>
      <w:r w:rsidRPr="00F0318D">
        <w:rPr>
          <w:rFonts w:ascii="Times New Roman" w:eastAsia="Times New Roman" w:hAnsi="Times New Roman" w:cs="Times New Roman" w:hint="cs"/>
          <w:sz w:val="24"/>
          <w:szCs w:val="24"/>
          <w:rtl/>
          <w:lang w:eastAsia="fr-FR" w:bidi="he-IL"/>
        </w:rPr>
        <w:t xml:space="preserve"> אצלם ואברהם לא היה רוצה לשלוח לה לפי </w:t>
      </w:r>
      <w:proofErr w:type="spellStart"/>
      <w:r w:rsidRPr="00F0318D">
        <w:rPr>
          <w:rFonts w:ascii="Times New Roman" w:eastAsia="Times New Roman" w:hAnsi="Times New Roman" w:cs="Times New Roman" w:hint="cs"/>
          <w:sz w:val="24"/>
          <w:szCs w:val="24"/>
          <w:rtl/>
          <w:lang w:eastAsia="fr-FR" w:bidi="he-IL"/>
        </w:rPr>
        <w:t>שפירסה</w:t>
      </w:r>
      <w:proofErr w:type="spellEnd"/>
      <w:r w:rsidRPr="00F0318D">
        <w:rPr>
          <w:rFonts w:ascii="Times New Roman" w:eastAsia="Times New Roman" w:hAnsi="Times New Roman" w:cs="Times New Roman" w:hint="cs"/>
          <w:sz w:val="24"/>
          <w:szCs w:val="24"/>
          <w:rtl/>
          <w:lang w:eastAsia="fr-FR" w:bidi="he-IL"/>
        </w:rPr>
        <w:t xml:space="preserve"> נדה ולא תטמא </w:t>
      </w:r>
      <w:proofErr w:type="spellStart"/>
      <w:r w:rsidRPr="00F0318D">
        <w:rPr>
          <w:rFonts w:ascii="Times New Roman" w:eastAsia="Times New Roman" w:hAnsi="Times New Roman" w:cs="Times New Roman" w:hint="cs"/>
          <w:sz w:val="24"/>
          <w:szCs w:val="24"/>
          <w:rtl/>
          <w:lang w:eastAsia="fr-FR" w:bidi="he-IL"/>
        </w:rPr>
        <w:t>המשקין</w:t>
      </w:r>
      <w:proofErr w:type="spellEnd"/>
      <w:r w:rsidRPr="00F0318D">
        <w:rPr>
          <w:rFonts w:ascii="Times New Roman" w:eastAsia="Times New Roman" w:hAnsi="Times New Roman" w:cs="Times New Roman" w:hint="cs"/>
          <w:sz w:val="24"/>
          <w:szCs w:val="24"/>
          <w:rtl/>
          <w:lang w:eastAsia="fr-FR" w:bidi="he-IL"/>
        </w:rPr>
        <w:t xml:space="preserve"> עם הכוס והוא לא רצה לגלות </w:t>
      </w:r>
      <w:proofErr w:type="spellStart"/>
      <w:r w:rsidRPr="00F0318D">
        <w:rPr>
          <w:rFonts w:ascii="Times New Roman" w:eastAsia="Times New Roman" w:hAnsi="Times New Roman" w:cs="Times New Roman" w:hint="cs"/>
          <w:sz w:val="24"/>
          <w:szCs w:val="24"/>
          <w:rtl/>
          <w:lang w:eastAsia="fr-FR" w:bidi="he-IL"/>
        </w:rPr>
        <w:t>שפירסה</w:t>
      </w:r>
      <w:proofErr w:type="spellEnd"/>
      <w:r w:rsidRPr="00F0318D">
        <w:rPr>
          <w:rFonts w:ascii="Times New Roman" w:eastAsia="Times New Roman" w:hAnsi="Times New Roman" w:cs="Times New Roman" w:hint="cs"/>
          <w:sz w:val="24"/>
          <w:szCs w:val="24"/>
          <w:rtl/>
          <w:lang w:eastAsia="fr-FR" w:bidi="he-IL"/>
        </w:rPr>
        <w:t xml:space="preserve"> נדה לכן לא רצה לשפוך לכוס אחר ולשלוח לה. אי נמי יש לומר </w:t>
      </w:r>
      <w:proofErr w:type="spellStart"/>
      <w:r w:rsidRPr="00F0318D">
        <w:rPr>
          <w:rFonts w:ascii="Times New Roman" w:eastAsia="Times New Roman" w:hAnsi="Times New Roman" w:cs="Times New Roman" w:hint="cs"/>
          <w:sz w:val="24"/>
          <w:szCs w:val="24"/>
          <w:rtl/>
          <w:lang w:eastAsia="fr-FR" w:bidi="he-IL"/>
        </w:rPr>
        <w:t>דעיקר</w:t>
      </w:r>
      <w:proofErr w:type="spellEnd"/>
      <w:r w:rsidRPr="00F0318D">
        <w:rPr>
          <w:rFonts w:ascii="Times New Roman" w:eastAsia="Times New Roman" w:hAnsi="Times New Roman" w:cs="Times New Roman" w:hint="cs"/>
          <w:sz w:val="24"/>
          <w:szCs w:val="24"/>
          <w:rtl/>
          <w:lang w:eastAsia="fr-FR" w:bidi="he-IL"/>
        </w:rPr>
        <w:t xml:space="preserve"> מצוה הוא שתשתה מאותו כוס שברכו עליו. ולפי זה יש לפרש מה שהשיב אברהם הנה באהל רמז להם </w:t>
      </w:r>
      <w:proofErr w:type="spellStart"/>
      <w:r w:rsidRPr="00F0318D">
        <w:rPr>
          <w:rFonts w:ascii="Times New Roman" w:eastAsia="Times New Roman" w:hAnsi="Times New Roman" w:cs="Times New Roman" w:hint="cs"/>
          <w:sz w:val="24"/>
          <w:szCs w:val="24"/>
          <w:rtl/>
          <w:lang w:eastAsia="fr-FR" w:bidi="he-IL"/>
        </w:rPr>
        <w:t>שפירסה</w:t>
      </w:r>
      <w:proofErr w:type="spellEnd"/>
      <w:r w:rsidRPr="00F0318D">
        <w:rPr>
          <w:rFonts w:ascii="Times New Roman" w:eastAsia="Times New Roman" w:hAnsi="Times New Roman" w:cs="Times New Roman" w:hint="cs"/>
          <w:sz w:val="24"/>
          <w:szCs w:val="24"/>
          <w:rtl/>
          <w:lang w:eastAsia="fr-FR" w:bidi="he-IL"/>
        </w:rPr>
        <w:t xml:space="preserve"> נדה משום הכי יושבת בדד כדרך נשים נדות </w:t>
      </w:r>
      <w:proofErr w:type="spellStart"/>
      <w:r w:rsidRPr="00F0318D">
        <w:rPr>
          <w:rFonts w:ascii="Times New Roman" w:eastAsia="Times New Roman" w:hAnsi="Times New Roman" w:cs="Times New Roman" w:hint="cs"/>
          <w:sz w:val="24"/>
          <w:szCs w:val="24"/>
          <w:rtl/>
          <w:lang w:eastAsia="fr-FR" w:bidi="he-IL"/>
        </w:rPr>
        <w:t>וק"ל</w:t>
      </w:r>
      <w:proofErr w:type="spellEnd"/>
      <w:r w:rsidRPr="00F0318D">
        <w:rPr>
          <w:rFonts w:ascii="Times New Roman" w:eastAsia="Times New Roman" w:hAnsi="Times New Roman" w:cs="Times New Roman" w:hint="cs"/>
          <w:sz w:val="24"/>
          <w:szCs w:val="24"/>
          <w:lang w:eastAsia="fr-FR" w:bidi="he-IL"/>
        </w:rPr>
        <w:t xml:space="preserve">: </w:t>
      </w:r>
      <w:r w:rsidRPr="00F0318D">
        <w:rPr>
          <w:rFonts w:ascii="Times New Roman" w:eastAsia="Times New Roman" w:hAnsi="Times New Roman" w:cs="Times New Roman"/>
          <w:b/>
          <w:bCs/>
          <w:sz w:val="24"/>
          <w:szCs w:val="24"/>
          <w:lang w:val="en" w:eastAsia="fr-FR" w:bidi="he-IL"/>
        </w:rPr>
        <w:t>In order to send to her the cup of blessing</w:t>
      </w:r>
      <w:r w:rsidRPr="00F0318D">
        <w:rPr>
          <w:rFonts w:ascii="Times New Roman" w:eastAsia="Times New Roman" w:hAnsi="Times New Roman" w:cs="Times New Roman"/>
          <w:sz w:val="24"/>
          <w:szCs w:val="24"/>
          <w:lang w:val="en" w:eastAsia="fr-FR" w:bidi="he-IL"/>
        </w:rPr>
        <w:t xml:space="preserve">. After </w:t>
      </w:r>
      <w:r w:rsidRPr="00F0318D">
        <w:rPr>
          <w:rFonts w:ascii="Times New Roman" w:eastAsia="Times New Roman" w:hAnsi="Times New Roman" w:cs="Times New Roman"/>
          <w:sz w:val="24"/>
          <w:szCs w:val="24"/>
          <w:lang w:val="en" w:eastAsia="fr-FR" w:bidi="he-IL"/>
        </w:rPr>
        <w:lastRenderedPageBreak/>
        <w:t xml:space="preserve">they ate they recited </w:t>
      </w:r>
      <w:proofErr w:type="spellStart"/>
      <w:r w:rsidRPr="00F0318D">
        <w:rPr>
          <w:rFonts w:ascii="Times New Roman" w:eastAsia="Times New Roman" w:hAnsi="Times New Roman" w:cs="Times New Roman"/>
          <w:i/>
          <w:iCs/>
          <w:sz w:val="24"/>
          <w:szCs w:val="24"/>
          <w:lang w:val="en" w:eastAsia="fr-FR" w:bidi="he-IL"/>
        </w:rPr>
        <w:t>birkas</w:t>
      </w:r>
      <w:proofErr w:type="spellEnd"/>
      <w:r w:rsidRPr="00F0318D">
        <w:rPr>
          <w:rFonts w:ascii="Times New Roman" w:eastAsia="Times New Roman" w:hAnsi="Times New Roman" w:cs="Times New Roman"/>
          <w:i/>
          <w:iCs/>
          <w:sz w:val="24"/>
          <w:szCs w:val="24"/>
          <w:lang w:val="en" w:eastAsia="fr-FR" w:bidi="he-IL"/>
        </w:rPr>
        <w:t xml:space="preserve"> </w:t>
      </w:r>
      <w:proofErr w:type="spellStart"/>
      <w:r w:rsidRPr="00F0318D">
        <w:rPr>
          <w:rFonts w:ascii="Times New Roman" w:eastAsia="Times New Roman" w:hAnsi="Times New Roman" w:cs="Times New Roman"/>
          <w:i/>
          <w:iCs/>
          <w:sz w:val="24"/>
          <w:szCs w:val="24"/>
          <w:lang w:val="en" w:eastAsia="fr-FR" w:bidi="he-IL"/>
        </w:rPr>
        <w:t>hamazon</w:t>
      </w:r>
      <w:proofErr w:type="spellEnd"/>
      <w:r w:rsidRPr="00F0318D">
        <w:rPr>
          <w:rFonts w:ascii="Times New Roman" w:eastAsia="Times New Roman" w:hAnsi="Times New Roman" w:cs="Times New Roman"/>
          <w:sz w:val="24"/>
          <w:szCs w:val="24"/>
          <w:lang w:val="en" w:eastAsia="fr-FR" w:bidi="he-IL"/>
        </w:rPr>
        <w:t xml:space="preserve"> over a cup of wine. Sarah was not with them, and Avraham did not wish to send the cup to her, because she began to menstruate and would impart impurity to the cup with the wine. He did not want to reveal that she had begun to menstruate, so he did not pour the wine into a different cup to send to her. Alternatively, [he did not use a different cup because] the primary mitzvah is to drink from the same cup that was blessed over. Accordingly, when Avraham answered, “Here, in the tent,” he was hinting to the angels that she had begun to menstruate and thus was dwelling alone, as menstruating women do. </w:t>
      </w:r>
    </w:p>
    <w:p w14:paraId="04312304" w14:textId="45EC3B52" w:rsidR="00F0318D" w:rsidRDefault="00F0318D" w:rsidP="00F0318D">
      <w:pPr>
        <w:spacing w:after="0" w:line="240" w:lineRule="auto"/>
        <w:rPr>
          <w:rFonts w:ascii="Times New Roman" w:eastAsia="Times New Roman" w:hAnsi="Times New Roman" w:cs="Times New Roman"/>
          <w:sz w:val="24"/>
          <w:szCs w:val="24"/>
          <w:lang w:val="en" w:eastAsia="fr-FR" w:bidi="he-IL"/>
        </w:rPr>
      </w:pPr>
      <w:r w:rsidRPr="00F0318D">
        <w:rPr>
          <w:rFonts w:ascii="Times New Roman" w:eastAsia="Times New Roman" w:hAnsi="Times New Roman" w:cs="Times New Roman" w:hint="cs"/>
          <w:b/>
          <w:bCs/>
          <w:sz w:val="24"/>
          <w:szCs w:val="24"/>
          <w:rtl/>
          <w:lang w:eastAsia="fr-FR" w:bidi="he-IL"/>
        </w:rPr>
        <w:t>צנועה היא</w:t>
      </w:r>
      <w:r w:rsidRPr="00F0318D">
        <w:rPr>
          <w:rFonts w:ascii="Times New Roman" w:eastAsia="Times New Roman" w:hAnsi="Times New Roman" w:cs="Times New Roman" w:hint="cs"/>
          <w:b/>
          <w:bCs/>
          <w:sz w:val="24"/>
          <w:szCs w:val="24"/>
          <w:lang w:eastAsia="fr-FR" w:bidi="he-IL"/>
        </w:rPr>
        <w:t>.</w:t>
      </w:r>
      <w:r w:rsidRPr="00F0318D">
        <w:rPr>
          <w:rFonts w:ascii="Times New Roman" w:eastAsia="Times New Roman" w:hAnsi="Times New Roman" w:cs="Times New Roman" w:hint="cs"/>
          <w:sz w:val="24"/>
          <w:szCs w:val="24"/>
          <w:lang w:eastAsia="fr-FR" w:bidi="he-IL"/>
        </w:rPr>
        <w:t xml:space="preserve"> </w:t>
      </w:r>
      <w:r w:rsidRPr="00F0318D">
        <w:rPr>
          <w:rFonts w:ascii="Times New Roman" w:eastAsia="Times New Roman" w:hAnsi="Times New Roman" w:cs="Times New Roman" w:hint="cs"/>
          <w:sz w:val="24"/>
          <w:szCs w:val="24"/>
          <w:rtl/>
          <w:lang w:eastAsia="fr-FR" w:bidi="he-IL"/>
        </w:rPr>
        <w:t xml:space="preserve">זה </w:t>
      </w:r>
      <w:proofErr w:type="spellStart"/>
      <w:r w:rsidRPr="00F0318D">
        <w:rPr>
          <w:rFonts w:ascii="Times New Roman" w:eastAsia="Times New Roman" w:hAnsi="Times New Roman" w:cs="Times New Roman" w:hint="cs"/>
          <w:sz w:val="24"/>
          <w:szCs w:val="24"/>
          <w:rtl/>
          <w:lang w:eastAsia="fr-FR" w:bidi="he-IL"/>
        </w:rPr>
        <w:t>קאי</w:t>
      </w:r>
      <w:proofErr w:type="spellEnd"/>
      <w:r w:rsidRPr="00F0318D">
        <w:rPr>
          <w:rFonts w:ascii="Times New Roman" w:eastAsia="Times New Roman" w:hAnsi="Times New Roman" w:cs="Times New Roman" w:hint="cs"/>
          <w:sz w:val="24"/>
          <w:szCs w:val="24"/>
          <w:rtl/>
          <w:lang w:eastAsia="fr-FR" w:bidi="he-IL"/>
        </w:rPr>
        <w:t xml:space="preserve"> </w:t>
      </w:r>
      <w:proofErr w:type="spellStart"/>
      <w:r w:rsidRPr="00F0318D">
        <w:rPr>
          <w:rFonts w:ascii="Times New Roman" w:eastAsia="Times New Roman" w:hAnsi="Times New Roman" w:cs="Times New Roman" w:hint="cs"/>
          <w:sz w:val="24"/>
          <w:szCs w:val="24"/>
          <w:rtl/>
          <w:lang w:eastAsia="fr-FR" w:bidi="he-IL"/>
        </w:rPr>
        <w:t>אפירושו</w:t>
      </w:r>
      <w:proofErr w:type="spellEnd"/>
      <w:r w:rsidRPr="00F0318D">
        <w:rPr>
          <w:rFonts w:ascii="Times New Roman" w:eastAsia="Times New Roman" w:hAnsi="Times New Roman" w:cs="Times New Roman" w:hint="cs"/>
          <w:sz w:val="24"/>
          <w:szCs w:val="24"/>
          <w:rtl/>
          <w:lang w:eastAsia="fr-FR" w:bidi="he-IL"/>
        </w:rPr>
        <w:t xml:space="preserve"> שפי' לעיל אלא להודיע שצנועה </w:t>
      </w:r>
      <w:proofErr w:type="spellStart"/>
      <w:r w:rsidRPr="00F0318D">
        <w:rPr>
          <w:rFonts w:ascii="Times New Roman" w:eastAsia="Times New Roman" w:hAnsi="Times New Roman" w:cs="Times New Roman" w:hint="cs"/>
          <w:sz w:val="24"/>
          <w:szCs w:val="24"/>
          <w:rtl/>
          <w:lang w:eastAsia="fr-FR" w:bidi="he-IL"/>
        </w:rPr>
        <w:t>היתה</w:t>
      </w:r>
      <w:proofErr w:type="spellEnd"/>
      <w:r w:rsidRPr="00F0318D">
        <w:rPr>
          <w:rFonts w:ascii="Times New Roman" w:eastAsia="Times New Roman" w:hAnsi="Times New Roman" w:cs="Times New Roman" w:hint="cs"/>
          <w:sz w:val="24"/>
          <w:szCs w:val="24"/>
          <w:rtl/>
          <w:lang w:eastAsia="fr-FR" w:bidi="he-IL"/>
        </w:rPr>
        <w:t xml:space="preserve"> וכו' ר"ל לכך שאלו כדי שישיב הוא הנה באהל ומתוך זה יראה שהיא צנועה ופירושו להודיע לאברהם שהיא צנועה</w:t>
      </w:r>
      <w:r w:rsidRPr="00F0318D">
        <w:rPr>
          <w:rFonts w:ascii="Times New Roman" w:eastAsia="Times New Roman" w:hAnsi="Times New Roman" w:cs="Times New Roman" w:hint="cs"/>
          <w:sz w:val="24"/>
          <w:szCs w:val="24"/>
          <w:lang w:eastAsia="fr-FR" w:bidi="he-IL"/>
        </w:rPr>
        <w:t xml:space="preserve">: </w:t>
      </w:r>
      <w:r w:rsidRPr="00F0318D">
        <w:rPr>
          <w:rFonts w:ascii="Times New Roman" w:eastAsia="Times New Roman" w:hAnsi="Times New Roman" w:cs="Times New Roman"/>
          <w:b/>
          <w:bCs/>
          <w:sz w:val="24"/>
          <w:szCs w:val="24"/>
          <w:lang w:val="en" w:eastAsia="fr-FR" w:bidi="he-IL"/>
        </w:rPr>
        <w:t>She is modest.</w:t>
      </w:r>
      <w:r w:rsidRPr="00F0318D">
        <w:rPr>
          <w:rFonts w:ascii="Times New Roman" w:eastAsia="Times New Roman" w:hAnsi="Times New Roman" w:cs="Times New Roman"/>
          <w:sz w:val="24"/>
          <w:szCs w:val="24"/>
          <w:lang w:val="en" w:eastAsia="fr-FR" w:bidi="he-IL"/>
        </w:rPr>
        <w:t xml:space="preserve"> This relates back to what </w:t>
      </w:r>
      <w:proofErr w:type="spellStart"/>
      <w:r w:rsidRPr="00F0318D">
        <w:rPr>
          <w:rFonts w:ascii="Times New Roman" w:eastAsia="Times New Roman" w:hAnsi="Times New Roman" w:cs="Times New Roman"/>
          <w:sz w:val="24"/>
          <w:szCs w:val="24"/>
          <w:lang w:val="en" w:eastAsia="fr-FR" w:bidi="he-IL"/>
        </w:rPr>
        <w:t>Rashi</w:t>
      </w:r>
      <w:proofErr w:type="spellEnd"/>
      <w:r w:rsidRPr="00F0318D">
        <w:rPr>
          <w:rFonts w:ascii="Times New Roman" w:eastAsia="Times New Roman" w:hAnsi="Times New Roman" w:cs="Times New Roman"/>
          <w:sz w:val="24"/>
          <w:szCs w:val="24"/>
          <w:lang w:val="en" w:eastAsia="fr-FR" w:bidi="he-IL"/>
        </w:rPr>
        <w:t xml:space="preserve"> explained above: “They inquired to make known her modesty.” In other words, they asked Avraham where Sarah was so that he would answer, “Here, in the tent” — and he would see that she was modest. </w:t>
      </w:r>
      <w:proofErr w:type="spellStart"/>
      <w:r w:rsidRPr="00F0318D">
        <w:rPr>
          <w:rFonts w:ascii="Times New Roman" w:eastAsia="Times New Roman" w:hAnsi="Times New Roman" w:cs="Times New Roman"/>
          <w:sz w:val="24"/>
          <w:szCs w:val="24"/>
          <w:lang w:val="en" w:eastAsia="fr-FR" w:bidi="he-IL"/>
        </w:rPr>
        <w:t>Rashi</w:t>
      </w:r>
      <w:proofErr w:type="spellEnd"/>
      <w:r w:rsidRPr="00F0318D">
        <w:rPr>
          <w:rFonts w:ascii="Times New Roman" w:eastAsia="Times New Roman" w:hAnsi="Times New Roman" w:cs="Times New Roman"/>
          <w:sz w:val="24"/>
          <w:szCs w:val="24"/>
          <w:lang w:val="en" w:eastAsia="fr-FR" w:bidi="he-IL"/>
        </w:rPr>
        <w:t xml:space="preserve"> means: to make her modesty known to Avraham.</w:t>
      </w:r>
    </w:p>
    <w:p w14:paraId="12AC9EEB" w14:textId="5AEB8341" w:rsidR="00F0318D" w:rsidRDefault="00F0318D" w:rsidP="00F0318D">
      <w:pPr>
        <w:spacing w:after="0" w:line="240" w:lineRule="auto"/>
        <w:rPr>
          <w:rFonts w:ascii="Times New Roman" w:eastAsia="Times New Roman" w:hAnsi="Times New Roman" w:cs="Times New Roman"/>
          <w:sz w:val="24"/>
          <w:szCs w:val="24"/>
          <w:lang w:val="en" w:eastAsia="fr-FR" w:bidi="he-IL"/>
        </w:rPr>
      </w:pPr>
      <w:proofErr w:type="spellStart"/>
      <w:r>
        <w:rPr>
          <w:rFonts w:ascii="Times New Roman" w:eastAsia="Times New Roman" w:hAnsi="Times New Roman" w:cs="Times New Roman"/>
          <w:sz w:val="24"/>
          <w:szCs w:val="24"/>
          <w:lang w:val="en" w:eastAsia="fr-FR" w:bidi="he-IL"/>
        </w:rPr>
        <w:t>Sympa</w:t>
      </w:r>
      <w:proofErr w:type="spellEnd"/>
    </w:p>
    <w:p w14:paraId="52E2AB00" w14:textId="424596CB" w:rsidR="00F0318D" w:rsidRDefault="008A57B5" w:rsidP="00F0318D">
      <w:pPr>
        <w:spacing w:after="0" w:line="240" w:lineRule="auto"/>
        <w:rPr>
          <w:rFonts w:ascii="Times New Roman" w:eastAsia="Times New Roman" w:hAnsi="Times New Roman" w:cs="Times New Roman"/>
          <w:sz w:val="24"/>
          <w:szCs w:val="24"/>
          <w:lang w:val="en" w:eastAsia="fr-FR" w:bidi="he-IL"/>
        </w:rPr>
      </w:pPr>
      <w:r>
        <w:rPr>
          <w:rFonts w:ascii="Times New Roman" w:eastAsia="Times New Roman" w:hAnsi="Times New Roman" w:cs="Times New Roman"/>
          <w:sz w:val="24"/>
          <w:szCs w:val="24"/>
          <w:lang w:val="en" w:eastAsia="fr-FR" w:bidi="he-IL"/>
        </w:rPr>
        <w:t xml:space="preserve">Torah </w:t>
      </w:r>
      <w:proofErr w:type="spellStart"/>
      <w:r>
        <w:rPr>
          <w:rFonts w:ascii="Times New Roman" w:eastAsia="Times New Roman" w:hAnsi="Times New Roman" w:cs="Times New Roman"/>
          <w:sz w:val="24"/>
          <w:szCs w:val="24"/>
          <w:lang w:val="en" w:eastAsia="fr-FR" w:bidi="he-IL"/>
        </w:rPr>
        <w:t>temima</w:t>
      </w:r>
      <w:proofErr w:type="spellEnd"/>
    </w:p>
    <w:p w14:paraId="0CCAC5DE" w14:textId="77777777" w:rsidR="008A57B5" w:rsidRPr="008A57B5" w:rsidRDefault="008A57B5" w:rsidP="008A57B5">
      <w:pPr>
        <w:spacing w:before="100" w:beforeAutospacing="1" w:after="100" w:afterAutospacing="1" w:line="240" w:lineRule="auto"/>
        <w:rPr>
          <w:rFonts w:ascii="Times New Roman" w:eastAsia="Times New Roman" w:hAnsi="Times New Roman" w:cs="Times New Roman"/>
          <w:sz w:val="24"/>
          <w:szCs w:val="24"/>
          <w:lang w:eastAsia="fr-FR" w:bidi="he-IL"/>
        </w:rPr>
      </w:pPr>
      <w:r w:rsidRPr="008A57B5">
        <w:rPr>
          <w:rFonts w:ascii="Times New Roman" w:eastAsia="Times New Roman" w:hAnsi="Times New Roman" w:cs="Times New Roman" w:hint="cs"/>
          <w:b/>
          <w:bCs/>
          <w:sz w:val="24"/>
          <w:szCs w:val="24"/>
          <w:rtl/>
          <w:lang w:eastAsia="fr-FR" w:bidi="he-IL"/>
        </w:rPr>
        <w:t>ויאמרו אליו</w:t>
      </w:r>
      <w:r w:rsidRPr="008A57B5">
        <w:rPr>
          <w:rFonts w:ascii="Times New Roman" w:eastAsia="Times New Roman" w:hAnsi="Times New Roman" w:cs="Times New Roman" w:hint="cs"/>
          <w:b/>
          <w:bCs/>
          <w:sz w:val="24"/>
          <w:szCs w:val="24"/>
          <w:lang w:eastAsia="fr-FR" w:bidi="he-IL"/>
        </w:rPr>
        <w:t>.</w:t>
      </w:r>
      <w:r w:rsidRPr="008A57B5">
        <w:rPr>
          <w:rFonts w:ascii="Times New Roman" w:eastAsia="Times New Roman" w:hAnsi="Times New Roman" w:cs="Times New Roman" w:hint="cs"/>
          <w:sz w:val="24"/>
          <w:szCs w:val="24"/>
          <w:lang w:eastAsia="fr-FR" w:bidi="he-IL"/>
        </w:rPr>
        <w:t xml:space="preserve"> </w:t>
      </w:r>
      <w:r w:rsidRPr="008A57B5">
        <w:rPr>
          <w:rFonts w:ascii="Times New Roman" w:eastAsia="Times New Roman" w:hAnsi="Times New Roman" w:cs="Times New Roman" w:hint="cs"/>
          <w:sz w:val="24"/>
          <w:szCs w:val="24"/>
          <w:rtl/>
          <w:lang w:eastAsia="fr-FR" w:bidi="he-IL"/>
        </w:rPr>
        <w:t xml:space="preserve">תני משום רבי יוסי, למה נקוד על </w:t>
      </w:r>
      <w:proofErr w:type="spellStart"/>
      <w:r w:rsidRPr="008A57B5">
        <w:rPr>
          <w:rFonts w:ascii="Times New Roman" w:eastAsia="Times New Roman" w:hAnsi="Times New Roman" w:cs="Times New Roman" w:hint="cs"/>
          <w:sz w:val="24"/>
          <w:szCs w:val="24"/>
          <w:rtl/>
          <w:lang w:eastAsia="fr-FR" w:bidi="he-IL"/>
        </w:rPr>
        <w:t>איו</w:t>
      </w:r>
      <w:proofErr w:type="spellEnd"/>
      <w:r w:rsidRPr="008A57B5">
        <w:rPr>
          <w:rFonts w:ascii="Times New Roman" w:eastAsia="Times New Roman" w:hAnsi="Times New Roman" w:cs="Times New Roman" w:hint="cs"/>
          <w:sz w:val="24"/>
          <w:szCs w:val="24"/>
          <w:rtl/>
          <w:lang w:eastAsia="fr-FR" w:bidi="he-IL"/>
        </w:rPr>
        <w:t xml:space="preserve"> שבאליו – למדה תורה דרך ארץ שישאל אדם </w:t>
      </w:r>
      <w:proofErr w:type="spellStart"/>
      <w:r w:rsidRPr="008A57B5">
        <w:rPr>
          <w:rFonts w:ascii="Times New Roman" w:eastAsia="Times New Roman" w:hAnsi="Times New Roman" w:cs="Times New Roman" w:hint="cs"/>
          <w:sz w:val="24"/>
          <w:szCs w:val="24"/>
          <w:rtl/>
          <w:lang w:eastAsia="fr-FR" w:bidi="he-IL"/>
        </w:rPr>
        <w:t>באכסניא</w:t>
      </w:r>
      <w:proofErr w:type="spellEnd"/>
      <w:r w:rsidRPr="008A57B5">
        <w:rPr>
          <w:rFonts w:ascii="Times New Roman" w:eastAsia="Times New Roman" w:hAnsi="Times New Roman" w:cs="Times New Roman" w:hint="cs"/>
          <w:sz w:val="24"/>
          <w:szCs w:val="24"/>
          <w:rtl/>
          <w:lang w:eastAsia="fr-FR" w:bidi="he-IL"/>
        </w:rPr>
        <w:t xml:space="preserve"> שלו </w:t>
      </w:r>
      <w:proofErr w:type="spellStart"/>
      <w:r w:rsidRPr="008A57B5">
        <w:rPr>
          <w:rFonts w:ascii="Times New Roman" w:eastAsia="Times New Roman" w:hAnsi="Times New Roman" w:cs="Times New Roman" w:hint="cs"/>
          <w:sz w:val="24"/>
          <w:szCs w:val="24"/>
          <w:vertAlign w:val="superscript"/>
          <w:rtl/>
          <w:lang w:eastAsia="fr-FR" w:bidi="he-IL"/>
        </w:rPr>
        <w:t>כז</w:t>
      </w:r>
      <w:r w:rsidRPr="008A57B5">
        <w:rPr>
          <w:rFonts w:ascii="Times New Roman" w:eastAsia="Times New Roman" w:hAnsi="Times New Roman" w:cs="Times New Roman" w:hint="cs"/>
          <w:i/>
          <w:iCs/>
          <w:sz w:val="24"/>
          <w:szCs w:val="24"/>
          <w:rtl/>
          <w:lang w:eastAsia="fr-FR" w:bidi="he-IL"/>
        </w:rPr>
        <w:t>הבאור</w:t>
      </w:r>
      <w:proofErr w:type="spellEnd"/>
      <w:r w:rsidRPr="008A57B5">
        <w:rPr>
          <w:rFonts w:ascii="Times New Roman" w:eastAsia="Times New Roman" w:hAnsi="Times New Roman" w:cs="Times New Roman" w:hint="cs"/>
          <w:i/>
          <w:iCs/>
          <w:sz w:val="24"/>
          <w:szCs w:val="24"/>
          <w:rtl/>
          <w:lang w:eastAsia="fr-FR" w:bidi="he-IL"/>
        </w:rPr>
        <w:t xml:space="preserve"> הוא ע"פ </w:t>
      </w:r>
      <w:proofErr w:type="spellStart"/>
      <w:r w:rsidRPr="008A57B5">
        <w:rPr>
          <w:rFonts w:ascii="Times New Roman" w:eastAsia="Times New Roman" w:hAnsi="Times New Roman" w:cs="Times New Roman" w:hint="cs"/>
          <w:i/>
          <w:iCs/>
          <w:sz w:val="24"/>
          <w:szCs w:val="24"/>
          <w:rtl/>
          <w:lang w:eastAsia="fr-FR" w:bidi="he-IL"/>
        </w:rPr>
        <w:t>מ"ש</w:t>
      </w:r>
      <w:proofErr w:type="spellEnd"/>
      <w:r w:rsidRPr="008A57B5">
        <w:rPr>
          <w:rFonts w:ascii="Times New Roman" w:eastAsia="Times New Roman" w:hAnsi="Times New Roman" w:cs="Times New Roman" w:hint="cs"/>
          <w:i/>
          <w:iCs/>
          <w:sz w:val="24"/>
          <w:szCs w:val="24"/>
          <w:rtl/>
          <w:lang w:eastAsia="fr-FR" w:bidi="he-IL"/>
        </w:rPr>
        <w:t xml:space="preserve"> במ"ר כשם ששאלו לאברהם איה שרה כך שאלו לשרה איה אברהם, והיינו </w:t>
      </w:r>
      <w:proofErr w:type="spellStart"/>
      <w:r w:rsidRPr="008A57B5">
        <w:rPr>
          <w:rFonts w:ascii="Times New Roman" w:eastAsia="Times New Roman" w:hAnsi="Times New Roman" w:cs="Times New Roman" w:hint="cs"/>
          <w:i/>
          <w:iCs/>
          <w:sz w:val="24"/>
          <w:szCs w:val="24"/>
          <w:rtl/>
          <w:lang w:eastAsia="fr-FR" w:bidi="he-IL"/>
        </w:rPr>
        <w:t>באכסניא</w:t>
      </w:r>
      <w:proofErr w:type="spellEnd"/>
      <w:r w:rsidRPr="008A57B5">
        <w:rPr>
          <w:rFonts w:ascii="Times New Roman" w:eastAsia="Times New Roman" w:hAnsi="Times New Roman" w:cs="Times New Roman" w:hint="cs"/>
          <w:i/>
          <w:iCs/>
          <w:sz w:val="24"/>
          <w:szCs w:val="24"/>
          <w:rtl/>
          <w:lang w:eastAsia="fr-FR" w:bidi="he-IL"/>
        </w:rPr>
        <w:t xml:space="preserve">, כי גם האיש גם </w:t>
      </w:r>
      <w:proofErr w:type="spellStart"/>
      <w:r w:rsidRPr="008A57B5">
        <w:rPr>
          <w:rFonts w:ascii="Times New Roman" w:eastAsia="Times New Roman" w:hAnsi="Times New Roman" w:cs="Times New Roman" w:hint="cs"/>
          <w:i/>
          <w:iCs/>
          <w:sz w:val="24"/>
          <w:szCs w:val="24"/>
          <w:rtl/>
          <w:lang w:eastAsia="fr-FR" w:bidi="he-IL"/>
        </w:rPr>
        <w:t>האשה</w:t>
      </w:r>
      <w:proofErr w:type="spellEnd"/>
      <w:r w:rsidRPr="008A57B5">
        <w:rPr>
          <w:rFonts w:ascii="Times New Roman" w:eastAsia="Times New Roman" w:hAnsi="Times New Roman" w:cs="Times New Roman" w:hint="cs"/>
          <w:i/>
          <w:iCs/>
          <w:sz w:val="24"/>
          <w:szCs w:val="24"/>
          <w:rtl/>
          <w:lang w:eastAsia="fr-FR" w:bidi="he-IL"/>
        </w:rPr>
        <w:t xml:space="preserve"> עוסקים </w:t>
      </w:r>
      <w:proofErr w:type="spellStart"/>
      <w:r w:rsidRPr="008A57B5">
        <w:rPr>
          <w:rFonts w:ascii="Times New Roman" w:eastAsia="Times New Roman" w:hAnsi="Times New Roman" w:cs="Times New Roman" w:hint="cs"/>
          <w:i/>
          <w:iCs/>
          <w:sz w:val="24"/>
          <w:szCs w:val="24"/>
          <w:rtl/>
          <w:lang w:eastAsia="fr-FR" w:bidi="he-IL"/>
        </w:rPr>
        <w:t>באכסניא</w:t>
      </w:r>
      <w:proofErr w:type="spellEnd"/>
      <w:r w:rsidRPr="008A57B5">
        <w:rPr>
          <w:rFonts w:ascii="Times New Roman" w:eastAsia="Times New Roman" w:hAnsi="Times New Roman" w:cs="Times New Roman" w:hint="cs"/>
          <w:i/>
          <w:iCs/>
          <w:sz w:val="24"/>
          <w:szCs w:val="24"/>
          <w:rtl/>
          <w:lang w:eastAsia="fr-FR" w:bidi="he-IL"/>
        </w:rPr>
        <w:t xml:space="preserve"> ובקבלת אורחים, ודרשו זה מהא </w:t>
      </w:r>
      <w:proofErr w:type="spellStart"/>
      <w:r w:rsidRPr="008A57B5">
        <w:rPr>
          <w:rFonts w:ascii="Times New Roman" w:eastAsia="Times New Roman" w:hAnsi="Times New Roman" w:cs="Times New Roman" w:hint="cs"/>
          <w:i/>
          <w:iCs/>
          <w:sz w:val="24"/>
          <w:szCs w:val="24"/>
          <w:rtl/>
          <w:lang w:eastAsia="fr-FR" w:bidi="he-IL"/>
        </w:rPr>
        <w:t>דהלמ"ד</w:t>
      </w:r>
      <w:proofErr w:type="spellEnd"/>
      <w:r w:rsidRPr="008A57B5">
        <w:rPr>
          <w:rFonts w:ascii="Times New Roman" w:eastAsia="Times New Roman" w:hAnsi="Times New Roman" w:cs="Times New Roman" w:hint="cs"/>
          <w:i/>
          <w:iCs/>
          <w:sz w:val="24"/>
          <w:szCs w:val="24"/>
          <w:rtl/>
          <w:lang w:eastAsia="fr-FR" w:bidi="he-IL"/>
        </w:rPr>
        <w:t xml:space="preserve"> מתיבת אליו אינו נקוד רק אותיות </w:t>
      </w:r>
      <w:proofErr w:type="spellStart"/>
      <w:r w:rsidRPr="008A57B5">
        <w:rPr>
          <w:rFonts w:ascii="Times New Roman" w:eastAsia="Times New Roman" w:hAnsi="Times New Roman" w:cs="Times New Roman" w:hint="cs"/>
          <w:i/>
          <w:iCs/>
          <w:sz w:val="24"/>
          <w:szCs w:val="24"/>
          <w:rtl/>
          <w:lang w:eastAsia="fr-FR" w:bidi="he-IL"/>
        </w:rPr>
        <w:t>אי"ו</w:t>
      </w:r>
      <w:proofErr w:type="spellEnd"/>
      <w:r w:rsidRPr="008A57B5">
        <w:rPr>
          <w:rFonts w:ascii="Times New Roman" w:eastAsia="Times New Roman" w:hAnsi="Times New Roman" w:cs="Times New Roman" w:hint="cs"/>
          <w:i/>
          <w:iCs/>
          <w:sz w:val="24"/>
          <w:szCs w:val="24"/>
          <w:rtl/>
          <w:lang w:eastAsia="fr-FR" w:bidi="he-IL"/>
        </w:rPr>
        <w:t xml:space="preserve"> וידוע </w:t>
      </w:r>
      <w:proofErr w:type="spellStart"/>
      <w:r w:rsidRPr="008A57B5">
        <w:rPr>
          <w:rFonts w:ascii="Times New Roman" w:eastAsia="Times New Roman" w:hAnsi="Times New Roman" w:cs="Times New Roman" w:hint="cs"/>
          <w:i/>
          <w:iCs/>
          <w:sz w:val="24"/>
          <w:szCs w:val="24"/>
          <w:rtl/>
          <w:lang w:eastAsia="fr-FR" w:bidi="he-IL"/>
        </w:rPr>
        <w:t>דכ"מ</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דנקודה</w:t>
      </w:r>
      <w:proofErr w:type="spellEnd"/>
      <w:r w:rsidRPr="008A57B5">
        <w:rPr>
          <w:rFonts w:ascii="Times New Roman" w:eastAsia="Times New Roman" w:hAnsi="Times New Roman" w:cs="Times New Roman" w:hint="cs"/>
          <w:i/>
          <w:iCs/>
          <w:sz w:val="24"/>
          <w:szCs w:val="24"/>
          <w:rtl/>
          <w:lang w:eastAsia="fr-FR" w:bidi="he-IL"/>
        </w:rPr>
        <w:t xml:space="preserve"> רבה על הכתב </w:t>
      </w:r>
      <w:proofErr w:type="spellStart"/>
      <w:r w:rsidRPr="008A57B5">
        <w:rPr>
          <w:rFonts w:ascii="Times New Roman" w:eastAsia="Times New Roman" w:hAnsi="Times New Roman" w:cs="Times New Roman" w:hint="cs"/>
          <w:i/>
          <w:iCs/>
          <w:sz w:val="24"/>
          <w:szCs w:val="24"/>
          <w:rtl/>
          <w:lang w:eastAsia="fr-FR" w:bidi="he-IL"/>
        </w:rPr>
        <w:t>דורשין</w:t>
      </w:r>
      <w:proofErr w:type="spellEnd"/>
      <w:r w:rsidRPr="008A57B5">
        <w:rPr>
          <w:rFonts w:ascii="Times New Roman" w:eastAsia="Times New Roman" w:hAnsi="Times New Roman" w:cs="Times New Roman" w:hint="cs"/>
          <w:i/>
          <w:iCs/>
          <w:sz w:val="24"/>
          <w:szCs w:val="24"/>
          <w:rtl/>
          <w:lang w:eastAsia="fr-FR" w:bidi="he-IL"/>
        </w:rPr>
        <w:t xml:space="preserve"> את הנקודה</w:t>
      </w:r>
      <w:r w:rsidRPr="008A57B5">
        <w:rPr>
          <w:rFonts w:ascii="Times New Roman" w:eastAsia="Times New Roman" w:hAnsi="Times New Roman" w:cs="Times New Roman" w:hint="cs"/>
          <w:i/>
          <w:iCs/>
          <w:sz w:val="24"/>
          <w:szCs w:val="24"/>
          <w:lang w:eastAsia="fr-FR" w:bidi="he-IL"/>
        </w:rPr>
        <w:t xml:space="preserve">. </w:t>
      </w:r>
      <w:r w:rsidRPr="008A57B5">
        <w:rPr>
          <w:rFonts w:ascii="Times New Roman" w:eastAsia="Times New Roman" w:hAnsi="Times New Roman" w:cs="Times New Roman" w:hint="cs"/>
          <w:sz w:val="24"/>
          <w:szCs w:val="24"/>
          <w:lang w:eastAsia="fr-FR" w:bidi="he-IL"/>
        </w:rPr>
        <w:t>.</w:t>
      </w:r>
      <w:r w:rsidRPr="008A57B5">
        <w:rPr>
          <w:rFonts w:ascii="Times New Roman" w:eastAsia="Times New Roman" w:hAnsi="Times New Roman" w:cs="Times New Roman" w:hint="cs"/>
          <w:sz w:val="24"/>
          <w:szCs w:val="24"/>
          <w:lang w:eastAsia="fr-FR" w:bidi="he-IL"/>
        </w:rPr>
        <w:br/>
        <w:t>(</w:t>
      </w:r>
      <w:r w:rsidRPr="008A57B5">
        <w:rPr>
          <w:rFonts w:ascii="Times New Roman" w:eastAsia="Times New Roman" w:hAnsi="Times New Roman" w:cs="Times New Roman" w:hint="cs"/>
          <w:sz w:val="24"/>
          <w:szCs w:val="24"/>
          <w:rtl/>
          <w:lang w:eastAsia="fr-FR" w:bidi="he-IL"/>
        </w:rPr>
        <w:t>שם פ"ז א</w:t>
      </w:r>
      <w:r w:rsidRPr="008A57B5">
        <w:rPr>
          <w:rFonts w:ascii="Times New Roman" w:eastAsia="Times New Roman" w:hAnsi="Times New Roman" w:cs="Times New Roman" w:hint="cs"/>
          <w:sz w:val="24"/>
          <w:szCs w:val="24"/>
          <w:lang w:eastAsia="fr-FR" w:bidi="he-IL"/>
        </w:rPr>
        <w:t xml:space="preserve">') </w:t>
      </w:r>
    </w:p>
    <w:p w14:paraId="5A158F1E" w14:textId="77777777" w:rsidR="008A57B5" w:rsidRPr="008A57B5" w:rsidRDefault="008A57B5" w:rsidP="008A57B5">
      <w:pPr>
        <w:spacing w:before="100" w:beforeAutospacing="1" w:after="100" w:afterAutospacing="1" w:line="240" w:lineRule="auto"/>
        <w:rPr>
          <w:rFonts w:ascii="Times New Roman" w:eastAsia="Times New Roman" w:hAnsi="Times New Roman" w:cs="Times New Roman"/>
          <w:sz w:val="24"/>
          <w:szCs w:val="24"/>
          <w:lang w:eastAsia="fr-FR" w:bidi="he-IL"/>
        </w:rPr>
      </w:pPr>
      <w:r w:rsidRPr="008A57B5">
        <w:rPr>
          <w:rFonts w:ascii="Times New Roman" w:eastAsia="Times New Roman" w:hAnsi="Times New Roman" w:cs="Times New Roman" w:hint="cs"/>
          <w:b/>
          <w:bCs/>
          <w:sz w:val="24"/>
          <w:szCs w:val="24"/>
          <w:rtl/>
          <w:lang w:eastAsia="fr-FR" w:bidi="he-IL"/>
        </w:rPr>
        <w:t>איה שרה</w:t>
      </w:r>
      <w:r w:rsidRPr="008A57B5">
        <w:rPr>
          <w:rFonts w:ascii="Times New Roman" w:eastAsia="Times New Roman" w:hAnsi="Times New Roman" w:cs="Times New Roman" w:hint="cs"/>
          <w:b/>
          <w:bCs/>
          <w:sz w:val="24"/>
          <w:szCs w:val="24"/>
          <w:lang w:eastAsia="fr-FR" w:bidi="he-IL"/>
        </w:rPr>
        <w:t>.</w:t>
      </w:r>
      <w:r w:rsidRPr="008A57B5">
        <w:rPr>
          <w:rFonts w:ascii="Times New Roman" w:eastAsia="Times New Roman" w:hAnsi="Times New Roman" w:cs="Times New Roman" w:hint="cs"/>
          <w:sz w:val="24"/>
          <w:szCs w:val="24"/>
          <w:lang w:eastAsia="fr-FR" w:bidi="he-IL"/>
        </w:rPr>
        <w:t xml:space="preserve"> </w:t>
      </w:r>
      <w:r w:rsidRPr="008A57B5">
        <w:rPr>
          <w:rFonts w:ascii="Times New Roman" w:eastAsia="Times New Roman" w:hAnsi="Times New Roman" w:cs="Times New Roman" w:hint="cs"/>
          <w:sz w:val="24"/>
          <w:szCs w:val="24"/>
          <w:rtl/>
          <w:lang w:eastAsia="fr-FR" w:bidi="he-IL"/>
        </w:rPr>
        <w:t xml:space="preserve">אמר רב יהודה אמר רב, יודעים היו מלאכי השרת ששרה אמנו באהל </w:t>
      </w:r>
      <w:proofErr w:type="spellStart"/>
      <w:r w:rsidRPr="008A57B5">
        <w:rPr>
          <w:rFonts w:ascii="Times New Roman" w:eastAsia="Times New Roman" w:hAnsi="Times New Roman" w:cs="Times New Roman" w:hint="cs"/>
          <w:sz w:val="24"/>
          <w:szCs w:val="24"/>
          <w:rtl/>
          <w:lang w:eastAsia="fr-FR" w:bidi="he-IL"/>
        </w:rPr>
        <w:t>היתה</w:t>
      </w:r>
      <w:proofErr w:type="spellEnd"/>
      <w:r w:rsidRPr="008A57B5">
        <w:rPr>
          <w:rFonts w:ascii="Times New Roman" w:eastAsia="Times New Roman" w:hAnsi="Times New Roman" w:cs="Times New Roman" w:hint="cs"/>
          <w:sz w:val="24"/>
          <w:szCs w:val="24"/>
          <w:rtl/>
          <w:lang w:eastAsia="fr-FR" w:bidi="he-IL"/>
        </w:rPr>
        <w:t xml:space="preserve">, ואלא מאי שאלו </w:t>
      </w:r>
      <w:proofErr w:type="spellStart"/>
      <w:r w:rsidRPr="008A57B5">
        <w:rPr>
          <w:rFonts w:ascii="Times New Roman" w:eastAsia="Times New Roman" w:hAnsi="Times New Roman" w:cs="Times New Roman" w:hint="cs"/>
          <w:sz w:val="24"/>
          <w:szCs w:val="24"/>
          <w:vertAlign w:val="superscript"/>
          <w:rtl/>
          <w:lang w:eastAsia="fr-FR" w:bidi="he-IL"/>
        </w:rPr>
        <w:t>כח</w:t>
      </w:r>
      <w:r w:rsidRPr="008A57B5">
        <w:rPr>
          <w:rFonts w:ascii="Times New Roman" w:eastAsia="Times New Roman" w:hAnsi="Times New Roman" w:cs="Times New Roman" w:hint="cs"/>
          <w:i/>
          <w:iCs/>
          <w:sz w:val="24"/>
          <w:szCs w:val="24"/>
          <w:rtl/>
          <w:lang w:eastAsia="fr-FR" w:bidi="he-IL"/>
        </w:rPr>
        <w:t>בגמרא</w:t>
      </w:r>
      <w:proofErr w:type="spellEnd"/>
      <w:r w:rsidRPr="008A57B5">
        <w:rPr>
          <w:rFonts w:ascii="Times New Roman" w:eastAsia="Times New Roman" w:hAnsi="Times New Roman" w:cs="Times New Roman" w:hint="cs"/>
          <w:i/>
          <w:iCs/>
          <w:sz w:val="24"/>
          <w:szCs w:val="24"/>
          <w:rtl/>
          <w:lang w:eastAsia="fr-FR" w:bidi="he-IL"/>
        </w:rPr>
        <w:t xml:space="preserve"> הלשון ואלא מאי באהל, ואין </w:t>
      </w:r>
      <w:proofErr w:type="spellStart"/>
      <w:r w:rsidRPr="008A57B5">
        <w:rPr>
          <w:rFonts w:ascii="Times New Roman" w:eastAsia="Times New Roman" w:hAnsi="Times New Roman" w:cs="Times New Roman" w:hint="cs"/>
          <w:i/>
          <w:iCs/>
          <w:sz w:val="24"/>
          <w:szCs w:val="24"/>
          <w:rtl/>
          <w:lang w:eastAsia="fr-FR" w:bidi="he-IL"/>
        </w:rPr>
        <w:t>הענין</w:t>
      </w:r>
      <w:proofErr w:type="spellEnd"/>
      <w:r w:rsidRPr="008A57B5">
        <w:rPr>
          <w:rFonts w:ascii="Times New Roman" w:eastAsia="Times New Roman" w:hAnsi="Times New Roman" w:cs="Times New Roman" w:hint="cs"/>
          <w:i/>
          <w:iCs/>
          <w:sz w:val="24"/>
          <w:szCs w:val="24"/>
          <w:rtl/>
          <w:lang w:eastAsia="fr-FR" w:bidi="he-IL"/>
        </w:rPr>
        <w:t xml:space="preserve"> מבואר, ונראה ברור </w:t>
      </w:r>
      <w:proofErr w:type="spellStart"/>
      <w:r w:rsidRPr="008A57B5">
        <w:rPr>
          <w:rFonts w:ascii="Times New Roman" w:eastAsia="Times New Roman" w:hAnsi="Times New Roman" w:cs="Times New Roman" w:hint="cs"/>
          <w:i/>
          <w:iCs/>
          <w:sz w:val="24"/>
          <w:szCs w:val="24"/>
          <w:rtl/>
          <w:lang w:eastAsia="fr-FR" w:bidi="he-IL"/>
        </w:rPr>
        <w:t>שט"ס</w:t>
      </w:r>
      <w:proofErr w:type="spellEnd"/>
      <w:r w:rsidRPr="008A57B5">
        <w:rPr>
          <w:rFonts w:ascii="Times New Roman" w:eastAsia="Times New Roman" w:hAnsi="Times New Roman" w:cs="Times New Roman" w:hint="cs"/>
          <w:i/>
          <w:iCs/>
          <w:sz w:val="24"/>
          <w:szCs w:val="24"/>
          <w:rtl/>
          <w:lang w:eastAsia="fr-FR" w:bidi="he-IL"/>
        </w:rPr>
        <w:t xml:space="preserve"> הוא וצ"ל כמו שהעתקנו ואלא מאי שאלו, </w:t>
      </w:r>
      <w:proofErr w:type="spellStart"/>
      <w:r w:rsidRPr="008A57B5">
        <w:rPr>
          <w:rFonts w:ascii="Times New Roman" w:eastAsia="Times New Roman" w:hAnsi="Times New Roman" w:cs="Times New Roman" w:hint="cs"/>
          <w:i/>
          <w:iCs/>
          <w:sz w:val="24"/>
          <w:szCs w:val="24"/>
          <w:rtl/>
          <w:lang w:eastAsia="fr-FR" w:bidi="he-IL"/>
        </w:rPr>
        <w:t>ונשתרבבו</w:t>
      </w:r>
      <w:proofErr w:type="spellEnd"/>
      <w:r w:rsidRPr="008A57B5">
        <w:rPr>
          <w:rFonts w:ascii="Times New Roman" w:eastAsia="Times New Roman" w:hAnsi="Times New Roman" w:cs="Times New Roman" w:hint="cs"/>
          <w:i/>
          <w:iCs/>
          <w:sz w:val="24"/>
          <w:szCs w:val="24"/>
          <w:rtl/>
          <w:lang w:eastAsia="fr-FR" w:bidi="he-IL"/>
        </w:rPr>
        <w:t xml:space="preserve"> האותיות ויצא הטעות הזה</w:t>
      </w:r>
      <w:r w:rsidRPr="008A57B5">
        <w:rPr>
          <w:rFonts w:ascii="Times New Roman" w:eastAsia="Times New Roman" w:hAnsi="Times New Roman" w:cs="Times New Roman" w:hint="cs"/>
          <w:i/>
          <w:iCs/>
          <w:sz w:val="24"/>
          <w:szCs w:val="24"/>
          <w:lang w:eastAsia="fr-FR" w:bidi="he-IL"/>
        </w:rPr>
        <w:t xml:space="preserve">. </w:t>
      </w:r>
      <w:r w:rsidRPr="008A57B5">
        <w:rPr>
          <w:rFonts w:ascii="Times New Roman" w:eastAsia="Times New Roman" w:hAnsi="Times New Roman" w:cs="Times New Roman" w:hint="cs"/>
          <w:sz w:val="24"/>
          <w:szCs w:val="24"/>
          <w:lang w:eastAsia="fr-FR" w:bidi="he-IL"/>
        </w:rPr>
        <w:t xml:space="preserve">– </w:t>
      </w:r>
      <w:r w:rsidRPr="008A57B5">
        <w:rPr>
          <w:rFonts w:ascii="Times New Roman" w:eastAsia="Times New Roman" w:hAnsi="Times New Roman" w:cs="Times New Roman" w:hint="cs"/>
          <w:sz w:val="24"/>
          <w:szCs w:val="24"/>
          <w:rtl/>
          <w:lang w:eastAsia="fr-FR" w:bidi="he-IL"/>
        </w:rPr>
        <w:t xml:space="preserve">כדי לחבבה על בעלה, ורבי יוסי </w:t>
      </w:r>
      <w:proofErr w:type="spellStart"/>
      <w:r w:rsidRPr="008A57B5">
        <w:rPr>
          <w:rFonts w:ascii="Times New Roman" w:eastAsia="Times New Roman" w:hAnsi="Times New Roman" w:cs="Times New Roman" w:hint="cs"/>
          <w:sz w:val="24"/>
          <w:szCs w:val="24"/>
          <w:rtl/>
          <w:lang w:eastAsia="fr-FR" w:bidi="he-IL"/>
        </w:rPr>
        <w:t>ב"ר</w:t>
      </w:r>
      <w:proofErr w:type="spellEnd"/>
      <w:r w:rsidRPr="008A57B5">
        <w:rPr>
          <w:rFonts w:ascii="Times New Roman" w:eastAsia="Times New Roman" w:hAnsi="Times New Roman" w:cs="Times New Roman" w:hint="cs"/>
          <w:sz w:val="24"/>
          <w:szCs w:val="24"/>
          <w:rtl/>
          <w:lang w:eastAsia="fr-FR" w:bidi="he-IL"/>
        </w:rPr>
        <w:t xml:space="preserve"> </w:t>
      </w:r>
      <w:proofErr w:type="spellStart"/>
      <w:r w:rsidRPr="008A57B5">
        <w:rPr>
          <w:rFonts w:ascii="Times New Roman" w:eastAsia="Times New Roman" w:hAnsi="Times New Roman" w:cs="Times New Roman" w:hint="cs"/>
          <w:sz w:val="24"/>
          <w:szCs w:val="24"/>
          <w:rtl/>
          <w:lang w:eastAsia="fr-FR" w:bidi="he-IL"/>
        </w:rPr>
        <w:t>חנינא</w:t>
      </w:r>
      <w:proofErr w:type="spellEnd"/>
      <w:r w:rsidRPr="008A57B5">
        <w:rPr>
          <w:rFonts w:ascii="Times New Roman" w:eastAsia="Times New Roman" w:hAnsi="Times New Roman" w:cs="Times New Roman" w:hint="cs"/>
          <w:sz w:val="24"/>
          <w:szCs w:val="24"/>
          <w:rtl/>
          <w:lang w:eastAsia="fr-FR" w:bidi="he-IL"/>
        </w:rPr>
        <w:t xml:space="preserve"> אמר, כדי לשגר לה כוס של ברכה </w:t>
      </w:r>
      <w:proofErr w:type="spellStart"/>
      <w:r w:rsidRPr="008A57B5">
        <w:rPr>
          <w:rFonts w:ascii="Times New Roman" w:eastAsia="Times New Roman" w:hAnsi="Times New Roman" w:cs="Times New Roman" w:hint="cs"/>
          <w:sz w:val="24"/>
          <w:szCs w:val="24"/>
          <w:vertAlign w:val="superscript"/>
          <w:rtl/>
          <w:lang w:eastAsia="fr-FR" w:bidi="he-IL"/>
        </w:rPr>
        <w:t>כט</w:t>
      </w:r>
      <w:r w:rsidRPr="008A57B5">
        <w:rPr>
          <w:rFonts w:ascii="Times New Roman" w:eastAsia="Times New Roman" w:hAnsi="Times New Roman" w:cs="Times New Roman" w:hint="cs"/>
          <w:i/>
          <w:iCs/>
          <w:sz w:val="24"/>
          <w:szCs w:val="24"/>
          <w:rtl/>
          <w:lang w:eastAsia="fr-FR" w:bidi="he-IL"/>
        </w:rPr>
        <w:t>ואע"פ</w:t>
      </w:r>
      <w:proofErr w:type="spellEnd"/>
      <w:r w:rsidRPr="008A57B5">
        <w:rPr>
          <w:rFonts w:ascii="Times New Roman" w:eastAsia="Times New Roman" w:hAnsi="Times New Roman" w:cs="Times New Roman" w:hint="cs"/>
          <w:i/>
          <w:iCs/>
          <w:sz w:val="24"/>
          <w:szCs w:val="24"/>
          <w:rtl/>
          <w:lang w:eastAsia="fr-FR" w:bidi="he-IL"/>
        </w:rPr>
        <w:t xml:space="preserve"> שהיו יכולים למסור הכוס לאחד מבני הבית להגיע לה, </w:t>
      </w:r>
      <w:proofErr w:type="spellStart"/>
      <w:r w:rsidRPr="008A57B5">
        <w:rPr>
          <w:rFonts w:ascii="Times New Roman" w:eastAsia="Times New Roman" w:hAnsi="Times New Roman" w:cs="Times New Roman" w:hint="cs"/>
          <w:i/>
          <w:iCs/>
          <w:sz w:val="24"/>
          <w:szCs w:val="24"/>
          <w:rtl/>
          <w:lang w:eastAsia="fr-FR" w:bidi="he-IL"/>
        </w:rPr>
        <w:t>י"ל</w:t>
      </w:r>
      <w:proofErr w:type="spellEnd"/>
      <w:r w:rsidRPr="008A57B5">
        <w:rPr>
          <w:rFonts w:ascii="Times New Roman" w:eastAsia="Times New Roman" w:hAnsi="Times New Roman" w:cs="Times New Roman" w:hint="cs"/>
          <w:i/>
          <w:iCs/>
          <w:sz w:val="24"/>
          <w:szCs w:val="24"/>
          <w:rtl/>
          <w:lang w:eastAsia="fr-FR" w:bidi="he-IL"/>
        </w:rPr>
        <w:t xml:space="preserve"> משום </w:t>
      </w:r>
      <w:proofErr w:type="spellStart"/>
      <w:r w:rsidRPr="008A57B5">
        <w:rPr>
          <w:rFonts w:ascii="Times New Roman" w:eastAsia="Times New Roman" w:hAnsi="Times New Roman" w:cs="Times New Roman" w:hint="cs"/>
          <w:i/>
          <w:iCs/>
          <w:sz w:val="24"/>
          <w:szCs w:val="24"/>
          <w:rtl/>
          <w:lang w:eastAsia="fr-FR" w:bidi="he-IL"/>
        </w:rPr>
        <w:t>דאמרו</w:t>
      </w:r>
      <w:proofErr w:type="spellEnd"/>
      <w:r w:rsidRPr="008A57B5">
        <w:rPr>
          <w:rFonts w:ascii="Times New Roman" w:eastAsia="Times New Roman" w:hAnsi="Times New Roman" w:cs="Times New Roman" w:hint="cs"/>
          <w:i/>
          <w:iCs/>
          <w:sz w:val="24"/>
          <w:szCs w:val="24"/>
          <w:rtl/>
          <w:lang w:eastAsia="fr-FR" w:bidi="he-IL"/>
        </w:rPr>
        <w:t xml:space="preserve"> במס' כלה המשגר לאשה כוס של ברכה שלא מדעת בעלה חייב מיתה משום </w:t>
      </w:r>
      <w:proofErr w:type="spellStart"/>
      <w:r w:rsidRPr="008A57B5">
        <w:rPr>
          <w:rFonts w:ascii="Times New Roman" w:eastAsia="Times New Roman" w:hAnsi="Times New Roman" w:cs="Times New Roman" w:hint="cs"/>
          <w:i/>
          <w:iCs/>
          <w:sz w:val="24"/>
          <w:szCs w:val="24"/>
          <w:rtl/>
          <w:lang w:eastAsia="fr-FR" w:bidi="he-IL"/>
        </w:rPr>
        <w:t>דמגרי</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יצה"ר</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אנפשי</w:t>
      </w:r>
      <w:proofErr w:type="spellEnd"/>
      <w:r w:rsidRPr="008A57B5">
        <w:rPr>
          <w:rFonts w:ascii="Times New Roman" w:eastAsia="Times New Roman" w:hAnsi="Times New Roman" w:cs="Times New Roman" w:hint="cs"/>
          <w:i/>
          <w:iCs/>
          <w:sz w:val="24"/>
          <w:szCs w:val="24"/>
          <w:rtl/>
          <w:lang w:eastAsia="fr-FR" w:bidi="he-IL"/>
        </w:rPr>
        <w:t xml:space="preserve">', ולכן שאלו אצלו עליה, ואע"פ </w:t>
      </w:r>
      <w:proofErr w:type="spellStart"/>
      <w:r w:rsidRPr="008A57B5">
        <w:rPr>
          <w:rFonts w:ascii="Times New Roman" w:eastAsia="Times New Roman" w:hAnsi="Times New Roman" w:cs="Times New Roman" w:hint="cs"/>
          <w:i/>
          <w:iCs/>
          <w:sz w:val="24"/>
          <w:szCs w:val="24"/>
          <w:rtl/>
          <w:lang w:eastAsia="fr-FR" w:bidi="he-IL"/>
        </w:rPr>
        <w:t>דבמלאכים</w:t>
      </w:r>
      <w:proofErr w:type="spellEnd"/>
      <w:r w:rsidRPr="008A57B5">
        <w:rPr>
          <w:rFonts w:ascii="Times New Roman" w:eastAsia="Times New Roman" w:hAnsi="Times New Roman" w:cs="Times New Roman" w:hint="cs"/>
          <w:i/>
          <w:iCs/>
          <w:sz w:val="24"/>
          <w:szCs w:val="24"/>
          <w:rtl/>
          <w:lang w:eastAsia="fr-FR" w:bidi="he-IL"/>
        </w:rPr>
        <w:t xml:space="preserve"> לא שייך גירוי </w:t>
      </w:r>
      <w:proofErr w:type="spellStart"/>
      <w:r w:rsidRPr="008A57B5">
        <w:rPr>
          <w:rFonts w:ascii="Times New Roman" w:eastAsia="Times New Roman" w:hAnsi="Times New Roman" w:cs="Times New Roman" w:hint="cs"/>
          <w:i/>
          <w:iCs/>
          <w:sz w:val="24"/>
          <w:szCs w:val="24"/>
          <w:rtl/>
          <w:lang w:eastAsia="fr-FR" w:bidi="he-IL"/>
        </w:rPr>
        <w:t>יצה"ר</w:t>
      </w:r>
      <w:proofErr w:type="spellEnd"/>
      <w:r w:rsidRPr="008A57B5">
        <w:rPr>
          <w:rFonts w:ascii="Times New Roman" w:eastAsia="Times New Roman" w:hAnsi="Times New Roman" w:cs="Times New Roman" w:hint="cs"/>
          <w:i/>
          <w:iCs/>
          <w:sz w:val="24"/>
          <w:szCs w:val="24"/>
          <w:rtl/>
          <w:lang w:eastAsia="fr-FR" w:bidi="he-IL"/>
        </w:rPr>
        <w:t>, אך מפני שהראו עצמם כאנשים היו צריכים לעשות כדין וכדרך ארץ</w:t>
      </w:r>
      <w:r w:rsidRPr="008A57B5">
        <w:rPr>
          <w:rFonts w:ascii="Times New Roman" w:eastAsia="Times New Roman" w:hAnsi="Times New Roman" w:cs="Times New Roman" w:hint="cs"/>
          <w:i/>
          <w:iCs/>
          <w:sz w:val="24"/>
          <w:szCs w:val="24"/>
          <w:lang w:eastAsia="fr-FR" w:bidi="he-IL"/>
        </w:rPr>
        <w:t xml:space="preserve">. – </w:t>
      </w:r>
      <w:r w:rsidRPr="008A57B5">
        <w:rPr>
          <w:rFonts w:ascii="Times New Roman" w:eastAsia="Times New Roman" w:hAnsi="Times New Roman" w:cs="Times New Roman" w:hint="cs"/>
          <w:i/>
          <w:iCs/>
          <w:sz w:val="24"/>
          <w:szCs w:val="24"/>
          <w:lang w:eastAsia="fr-FR" w:bidi="he-IL"/>
        </w:rPr>
        <w:br/>
      </w:r>
      <w:r w:rsidRPr="008A57B5">
        <w:rPr>
          <w:rFonts w:ascii="Times New Roman" w:eastAsia="Times New Roman" w:hAnsi="Times New Roman" w:cs="Times New Roman" w:hint="cs"/>
          <w:i/>
          <w:iCs/>
          <w:sz w:val="24"/>
          <w:szCs w:val="24"/>
          <w:rtl/>
          <w:lang w:eastAsia="fr-FR" w:bidi="he-IL"/>
        </w:rPr>
        <w:t xml:space="preserve">והנה אע"פ שבכלל אין להביא ראי' להלכה מדברי אגדה, אך במקום שאין סתירה ממקום אחר אפשר להסמיך מאגדה </w:t>
      </w:r>
      <w:proofErr w:type="spellStart"/>
      <w:r w:rsidRPr="008A57B5">
        <w:rPr>
          <w:rFonts w:ascii="Times New Roman" w:eastAsia="Times New Roman" w:hAnsi="Times New Roman" w:cs="Times New Roman" w:hint="cs"/>
          <w:i/>
          <w:iCs/>
          <w:sz w:val="24"/>
          <w:szCs w:val="24"/>
          <w:rtl/>
          <w:lang w:eastAsia="fr-FR" w:bidi="he-IL"/>
        </w:rPr>
        <w:t>כמש"כ</w:t>
      </w:r>
      <w:proofErr w:type="spellEnd"/>
      <w:r w:rsidRPr="008A57B5">
        <w:rPr>
          <w:rFonts w:ascii="Times New Roman" w:eastAsia="Times New Roman" w:hAnsi="Times New Roman" w:cs="Times New Roman" w:hint="cs"/>
          <w:i/>
          <w:iCs/>
          <w:sz w:val="24"/>
          <w:szCs w:val="24"/>
          <w:rtl/>
          <w:lang w:eastAsia="fr-FR" w:bidi="he-IL"/>
        </w:rPr>
        <w:t xml:space="preserve"> הפוסקים, </w:t>
      </w:r>
      <w:proofErr w:type="spellStart"/>
      <w:r w:rsidRPr="008A57B5">
        <w:rPr>
          <w:rFonts w:ascii="Times New Roman" w:eastAsia="Times New Roman" w:hAnsi="Times New Roman" w:cs="Times New Roman" w:hint="cs"/>
          <w:i/>
          <w:iCs/>
          <w:sz w:val="24"/>
          <w:szCs w:val="24"/>
          <w:rtl/>
          <w:lang w:eastAsia="fr-FR" w:bidi="he-IL"/>
        </w:rPr>
        <w:t>ובנ"ד</w:t>
      </w:r>
      <w:proofErr w:type="spellEnd"/>
      <w:r w:rsidRPr="008A57B5">
        <w:rPr>
          <w:rFonts w:ascii="Times New Roman" w:eastAsia="Times New Roman" w:hAnsi="Times New Roman" w:cs="Times New Roman" w:hint="cs"/>
          <w:i/>
          <w:iCs/>
          <w:sz w:val="24"/>
          <w:szCs w:val="24"/>
          <w:rtl/>
          <w:lang w:eastAsia="fr-FR" w:bidi="he-IL"/>
        </w:rPr>
        <w:t xml:space="preserve"> אפשר להסמיך מכאן </w:t>
      </w:r>
      <w:proofErr w:type="spellStart"/>
      <w:r w:rsidRPr="008A57B5">
        <w:rPr>
          <w:rFonts w:ascii="Times New Roman" w:eastAsia="Times New Roman" w:hAnsi="Times New Roman" w:cs="Times New Roman" w:hint="cs"/>
          <w:i/>
          <w:iCs/>
          <w:sz w:val="24"/>
          <w:szCs w:val="24"/>
          <w:rtl/>
          <w:lang w:eastAsia="fr-FR" w:bidi="he-IL"/>
        </w:rPr>
        <w:t>למ"ש</w:t>
      </w:r>
      <w:proofErr w:type="spellEnd"/>
      <w:r w:rsidRPr="008A57B5">
        <w:rPr>
          <w:rFonts w:ascii="Times New Roman" w:eastAsia="Times New Roman" w:hAnsi="Times New Roman" w:cs="Times New Roman" w:hint="cs"/>
          <w:i/>
          <w:iCs/>
          <w:sz w:val="24"/>
          <w:szCs w:val="24"/>
          <w:rtl/>
          <w:lang w:eastAsia="fr-FR" w:bidi="he-IL"/>
        </w:rPr>
        <w:t xml:space="preserve"> ביו"ד סי' קצ"ה </w:t>
      </w:r>
      <w:proofErr w:type="spellStart"/>
      <w:r w:rsidRPr="008A57B5">
        <w:rPr>
          <w:rFonts w:ascii="Times New Roman" w:eastAsia="Times New Roman" w:hAnsi="Times New Roman" w:cs="Times New Roman" w:hint="cs"/>
          <w:i/>
          <w:iCs/>
          <w:sz w:val="24"/>
          <w:szCs w:val="24"/>
          <w:rtl/>
          <w:lang w:eastAsia="fr-FR" w:bidi="he-IL"/>
        </w:rPr>
        <w:t>סי"ג</w:t>
      </w:r>
      <w:proofErr w:type="spellEnd"/>
      <w:r w:rsidRPr="008A57B5">
        <w:rPr>
          <w:rFonts w:ascii="Times New Roman" w:eastAsia="Times New Roman" w:hAnsi="Times New Roman" w:cs="Times New Roman" w:hint="cs"/>
          <w:i/>
          <w:iCs/>
          <w:sz w:val="24"/>
          <w:szCs w:val="24"/>
          <w:rtl/>
          <w:lang w:eastAsia="fr-FR" w:bidi="he-IL"/>
        </w:rPr>
        <w:t xml:space="preserve"> שאסור לשלוח כוס של ברכה לאשה נדה, וחידש </w:t>
      </w:r>
      <w:proofErr w:type="spellStart"/>
      <w:r w:rsidRPr="008A57B5">
        <w:rPr>
          <w:rFonts w:ascii="Times New Roman" w:eastAsia="Times New Roman" w:hAnsi="Times New Roman" w:cs="Times New Roman" w:hint="cs"/>
          <w:i/>
          <w:iCs/>
          <w:sz w:val="24"/>
          <w:szCs w:val="24"/>
          <w:rtl/>
          <w:lang w:eastAsia="fr-FR" w:bidi="he-IL"/>
        </w:rPr>
        <w:t>הרשב"ם</w:t>
      </w:r>
      <w:proofErr w:type="spellEnd"/>
      <w:r w:rsidRPr="008A57B5">
        <w:rPr>
          <w:rFonts w:ascii="Times New Roman" w:eastAsia="Times New Roman" w:hAnsi="Times New Roman" w:cs="Times New Roman" w:hint="cs"/>
          <w:i/>
          <w:iCs/>
          <w:sz w:val="24"/>
          <w:szCs w:val="24"/>
          <w:rtl/>
          <w:lang w:eastAsia="fr-FR" w:bidi="he-IL"/>
        </w:rPr>
        <w:t xml:space="preserve"> שאם מקודם שותים האנשים מאותו הכוס מותרת אח"כ גם היא לשתות, ומכאן סמך נכון לדעתו, שהרי כמבואר כאן שלחו המלאכים כוס של ברכה לשרה, ומבואר לעיל בפסוק הקודם שאותו היום פרסה נדה וא"כ איך עשו כן [וע' </w:t>
      </w:r>
      <w:proofErr w:type="spellStart"/>
      <w:r w:rsidRPr="008A57B5">
        <w:rPr>
          <w:rFonts w:ascii="Times New Roman" w:eastAsia="Times New Roman" w:hAnsi="Times New Roman" w:cs="Times New Roman" w:hint="cs"/>
          <w:i/>
          <w:iCs/>
          <w:sz w:val="24"/>
          <w:szCs w:val="24"/>
          <w:rtl/>
          <w:lang w:eastAsia="fr-FR" w:bidi="he-IL"/>
        </w:rPr>
        <w:t>מש"כ</w:t>
      </w:r>
      <w:proofErr w:type="spellEnd"/>
      <w:r w:rsidRPr="008A57B5">
        <w:rPr>
          <w:rFonts w:ascii="Times New Roman" w:eastAsia="Times New Roman" w:hAnsi="Times New Roman" w:cs="Times New Roman" w:hint="cs"/>
          <w:i/>
          <w:iCs/>
          <w:sz w:val="24"/>
          <w:szCs w:val="24"/>
          <w:rtl/>
          <w:lang w:eastAsia="fr-FR" w:bidi="he-IL"/>
        </w:rPr>
        <w:t xml:space="preserve"> לעיל </w:t>
      </w:r>
      <w:proofErr w:type="spellStart"/>
      <w:r w:rsidRPr="008A57B5">
        <w:rPr>
          <w:rFonts w:ascii="Times New Roman" w:eastAsia="Times New Roman" w:hAnsi="Times New Roman" w:cs="Times New Roman" w:hint="cs"/>
          <w:i/>
          <w:iCs/>
          <w:sz w:val="24"/>
          <w:szCs w:val="24"/>
          <w:rtl/>
          <w:lang w:eastAsia="fr-FR" w:bidi="he-IL"/>
        </w:rPr>
        <w:t>דאע"פ</w:t>
      </w:r>
      <w:proofErr w:type="spellEnd"/>
      <w:r w:rsidRPr="008A57B5">
        <w:rPr>
          <w:rFonts w:ascii="Times New Roman" w:eastAsia="Times New Roman" w:hAnsi="Times New Roman" w:cs="Times New Roman" w:hint="cs"/>
          <w:i/>
          <w:iCs/>
          <w:sz w:val="24"/>
          <w:szCs w:val="24"/>
          <w:rtl/>
          <w:lang w:eastAsia="fr-FR" w:bidi="he-IL"/>
        </w:rPr>
        <w:t xml:space="preserve"> שהיו מלאכים, אך </w:t>
      </w:r>
      <w:proofErr w:type="spellStart"/>
      <w:r w:rsidRPr="008A57B5">
        <w:rPr>
          <w:rFonts w:ascii="Times New Roman" w:eastAsia="Times New Roman" w:hAnsi="Times New Roman" w:cs="Times New Roman" w:hint="cs"/>
          <w:i/>
          <w:iCs/>
          <w:sz w:val="24"/>
          <w:szCs w:val="24"/>
          <w:rtl/>
          <w:lang w:eastAsia="fr-FR" w:bidi="he-IL"/>
        </w:rPr>
        <w:t>מכיון</w:t>
      </w:r>
      <w:proofErr w:type="spellEnd"/>
      <w:r w:rsidRPr="008A57B5">
        <w:rPr>
          <w:rFonts w:ascii="Times New Roman" w:eastAsia="Times New Roman" w:hAnsi="Times New Roman" w:cs="Times New Roman" w:hint="cs"/>
          <w:i/>
          <w:iCs/>
          <w:sz w:val="24"/>
          <w:szCs w:val="24"/>
          <w:rtl/>
          <w:lang w:eastAsia="fr-FR" w:bidi="he-IL"/>
        </w:rPr>
        <w:t xml:space="preserve"> שהראו עצמן כאנשים היו מתנהגים בכל דבר כדין], אלא שתו הם מקודם ואח"כ שלחו</w:t>
      </w:r>
      <w:r w:rsidRPr="008A57B5">
        <w:rPr>
          <w:rFonts w:ascii="Times New Roman" w:eastAsia="Times New Roman" w:hAnsi="Times New Roman" w:cs="Times New Roman" w:hint="cs"/>
          <w:i/>
          <w:iCs/>
          <w:sz w:val="24"/>
          <w:szCs w:val="24"/>
          <w:lang w:eastAsia="fr-FR" w:bidi="he-IL"/>
        </w:rPr>
        <w:t xml:space="preserve">. – </w:t>
      </w:r>
      <w:r w:rsidRPr="008A57B5">
        <w:rPr>
          <w:rFonts w:ascii="Times New Roman" w:eastAsia="Times New Roman" w:hAnsi="Times New Roman" w:cs="Times New Roman" w:hint="cs"/>
          <w:i/>
          <w:iCs/>
          <w:sz w:val="24"/>
          <w:szCs w:val="24"/>
          <w:lang w:eastAsia="fr-FR" w:bidi="he-IL"/>
        </w:rPr>
        <w:br/>
      </w:r>
      <w:r w:rsidRPr="008A57B5">
        <w:rPr>
          <w:rFonts w:ascii="Times New Roman" w:eastAsia="Times New Roman" w:hAnsi="Times New Roman" w:cs="Times New Roman" w:hint="cs"/>
          <w:i/>
          <w:iCs/>
          <w:sz w:val="24"/>
          <w:szCs w:val="24"/>
          <w:rtl/>
          <w:lang w:eastAsia="fr-FR" w:bidi="he-IL"/>
        </w:rPr>
        <w:t xml:space="preserve">ודע דצ"ל </w:t>
      </w:r>
      <w:proofErr w:type="spellStart"/>
      <w:r w:rsidRPr="008A57B5">
        <w:rPr>
          <w:rFonts w:ascii="Times New Roman" w:eastAsia="Times New Roman" w:hAnsi="Times New Roman" w:cs="Times New Roman" w:hint="cs"/>
          <w:i/>
          <w:iCs/>
          <w:sz w:val="24"/>
          <w:szCs w:val="24"/>
          <w:rtl/>
          <w:lang w:eastAsia="fr-FR" w:bidi="he-IL"/>
        </w:rPr>
        <w:t>דכוס</w:t>
      </w:r>
      <w:proofErr w:type="spellEnd"/>
      <w:r w:rsidRPr="008A57B5">
        <w:rPr>
          <w:rFonts w:ascii="Times New Roman" w:eastAsia="Times New Roman" w:hAnsi="Times New Roman" w:cs="Times New Roman" w:hint="cs"/>
          <w:i/>
          <w:iCs/>
          <w:sz w:val="24"/>
          <w:szCs w:val="24"/>
          <w:rtl/>
          <w:lang w:eastAsia="fr-FR" w:bidi="he-IL"/>
        </w:rPr>
        <w:t xml:space="preserve"> של ברכה </w:t>
      </w:r>
      <w:proofErr w:type="spellStart"/>
      <w:r w:rsidRPr="008A57B5">
        <w:rPr>
          <w:rFonts w:ascii="Times New Roman" w:eastAsia="Times New Roman" w:hAnsi="Times New Roman" w:cs="Times New Roman" w:hint="cs"/>
          <w:i/>
          <w:iCs/>
          <w:sz w:val="24"/>
          <w:szCs w:val="24"/>
          <w:rtl/>
          <w:lang w:eastAsia="fr-FR" w:bidi="he-IL"/>
        </w:rPr>
        <w:t>דהכא</w:t>
      </w:r>
      <w:proofErr w:type="spellEnd"/>
      <w:r w:rsidRPr="008A57B5">
        <w:rPr>
          <w:rFonts w:ascii="Times New Roman" w:eastAsia="Times New Roman" w:hAnsi="Times New Roman" w:cs="Times New Roman" w:hint="cs"/>
          <w:i/>
          <w:iCs/>
          <w:sz w:val="24"/>
          <w:szCs w:val="24"/>
          <w:rtl/>
          <w:lang w:eastAsia="fr-FR" w:bidi="he-IL"/>
        </w:rPr>
        <w:t xml:space="preserve"> איירי בסתם כוס של ברכה ולא כוס של </w:t>
      </w:r>
      <w:proofErr w:type="spellStart"/>
      <w:r w:rsidRPr="008A57B5">
        <w:rPr>
          <w:rFonts w:ascii="Times New Roman" w:eastAsia="Times New Roman" w:hAnsi="Times New Roman" w:cs="Times New Roman" w:hint="cs"/>
          <w:i/>
          <w:iCs/>
          <w:sz w:val="24"/>
          <w:szCs w:val="24"/>
          <w:rtl/>
          <w:lang w:eastAsia="fr-FR" w:bidi="he-IL"/>
        </w:rPr>
        <w:t>ברהמ"ז</w:t>
      </w:r>
      <w:proofErr w:type="spellEnd"/>
      <w:r w:rsidRPr="008A57B5">
        <w:rPr>
          <w:rFonts w:ascii="Times New Roman" w:eastAsia="Times New Roman" w:hAnsi="Times New Roman" w:cs="Times New Roman" w:hint="cs"/>
          <w:i/>
          <w:iCs/>
          <w:sz w:val="24"/>
          <w:szCs w:val="24"/>
          <w:rtl/>
          <w:lang w:eastAsia="fr-FR" w:bidi="he-IL"/>
        </w:rPr>
        <w:t xml:space="preserve">, שהרי מבואר בפסוק הקודם </w:t>
      </w:r>
      <w:proofErr w:type="spellStart"/>
      <w:r w:rsidRPr="008A57B5">
        <w:rPr>
          <w:rFonts w:ascii="Times New Roman" w:eastAsia="Times New Roman" w:hAnsi="Times New Roman" w:cs="Times New Roman" w:hint="cs"/>
          <w:i/>
          <w:iCs/>
          <w:sz w:val="24"/>
          <w:szCs w:val="24"/>
          <w:rtl/>
          <w:lang w:eastAsia="fr-FR" w:bidi="he-IL"/>
        </w:rPr>
        <w:t>שהיתה</w:t>
      </w:r>
      <w:proofErr w:type="spellEnd"/>
      <w:r w:rsidRPr="008A57B5">
        <w:rPr>
          <w:rFonts w:ascii="Times New Roman" w:eastAsia="Times New Roman" w:hAnsi="Times New Roman" w:cs="Times New Roman" w:hint="cs"/>
          <w:i/>
          <w:iCs/>
          <w:sz w:val="24"/>
          <w:szCs w:val="24"/>
          <w:rtl/>
          <w:lang w:eastAsia="fr-FR" w:bidi="he-IL"/>
        </w:rPr>
        <w:t xml:space="preserve"> הסעודה בלא פת ולא היו צריכים כלל </w:t>
      </w:r>
      <w:proofErr w:type="spellStart"/>
      <w:r w:rsidRPr="008A57B5">
        <w:rPr>
          <w:rFonts w:ascii="Times New Roman" w:eastAsia="Times New Roman" w:hAnsi="Times New Roman" w:cs="Times New Roman" w:hint="cs"/>
          <w:i/>
          <w:iCs/>
          <w:sz w:val="24"/>
          <w:szCs w:val="24"/>
          <w:rtl/>
          <w:lang w:eastAsia="fr-FR" w:bidi="he-IL"/>
        </w:rPr>
        <w:t>לבהמ"ז</w:t>
      </w:r>
      <w:proofErr w:type="spellEnd"/>
      <w:r w:rsidRPr="008A57B5">
        <w:rPr>
          <w:rFonts w:ascii="Times New Roman" w:eastAsia="Times New Roman" w:hAnsi="Times New Roman" w:cs="Times New Roman" w:hint="cs"/>
          <w:i/>
          <w:iCs/>
          <w:sz w:val="24"/>
          <w:szCs w:val="24"/>
          <w:rtl/>
          <w:lang w:eastAsia="fr-FR" w:bidi="he-IL"/>
        </w:rPr>
        <w:t xml:space="preserve"> ולכוס </w:t>
      </w:r>
      <w:proofErr w:type="spellStart"/>
      <w:r w:rsidRPr="008A57B5">
        <w:rPr>
          <w:rFonts w:ascii="Times New Roman" w:eastAsia="Times New Roman" w:hAnsi="Times New Roman" w:cs="Times New Roman" w:hint="cs"/>
          <w:i/>
          <w:iCs/>
          <w:sz w:val="24"/>
          <w:szCs w:val="24"/>
          <w:rtl/>
          <w:lang w:eastAsia="fr-FR" w:bidi="he-IL"/>
        </w:rPr>
        <w:t>ברהמ"ז</w:t>
      </w:r>
      <w:proofErr w:type="spellEnd"/>
      <w:r w:rsidRPr="008A57B5">
        <w:rPr>
          <w:rFonts w:ascii="Times New Roman" w:eastAsia="Times New Roman" w:hAnsi="Times New Roman" w:cs="Times New Roman" w:hint="cs"/>
          <w:i/>
          <w:iCs/>
          <w:sz w:val="24"/>
          <w:szCs w:val="24"/>
          <w:rtl/>
          <w:lang w:eastAsia="fr-FR" w:bidi="he-IL"/>
        </w:rPr>
        <w:t xml:space="preserve">, [ודוחק לומר </w:t>
      </w:r>
      <w:proofErr w:type="spellStart"/>
      <w:r w:rsidRPr="008A57B5">
        <w:rPr>
          <w:rFonts w:ascii="Times New Roman" w:eastAsia="Times New Roman" w:hAnsi="Times New Roman" w:cs="Times New Roman" w:hint="cs"/>
          <w:i/>
          <w:iCs/>
          <w:sz w:val="24"/>
          <w:szCs w:val="24"/>
          <w:rtl/>
          <w:lang w:eastAsia="fr-FR" w:bidi="he-IL"/>
        </w:rPr>
        <w:t>דאתיי</w:t>
      </w:r>
      <w:proofErr w:type="spellEnd"/>
      <w:r w:rsidRPr="008A57B5">
        <w:rPr>
          <w:rFonts w:ascii="Times New Roman" w:eastAsia="Times New Roman" w:hAnsi="Times New Roman" w:cs="Times New Roman" w:hint="cs"/>
          <w:i/>
          <w:iCs/>
          <w:sz w:val="24"/>
          <w:szCs w:val="24"/>
          <w:rtl/>
          <w:lang w:eastAsia="fr-FR" w:bidi="he-IL"/>
        </w:rPr>
        <w:t xml:space="preserve">' כר' עקיבא בברכות מ"ד א' </w:t>
      </w:r>
      <w:proofErr w:type="spellStart"/>
      <w:r w:rsidRPr="008A57B5">
        <w:rPr>
          <w:rFonts w:ascii="Times New Roman" w:eastAsia="Times New Roman" w:hAnsi="Times New Roman" w:cs="Times New Roman" w:hint="cs"/>
          <w:i/>
          <w:iCs/>
          <w:sz w:val="24"/>
          <w:szCs w:val="24"/>
          <w:rtl/>
          <w:lang w:eastAsia="fr-FR" w:bidi="he-IL"/>
        </w:rPr>
        <w:t>דאפילו</w:t>
      </w:r>
      <w:proofErr w:type="spellEnd"/>
      <w:r w:rsidRPr="008A57B5">
        <w:rPr>
          <w:rFonts w:ascii="Times New Roman" w:eastAsia="Times New Roman" w:hAnsi="Times New Roman" w:cs="Times New Roman" w:hint="cs"/>
          <w:i/>
          <w:iCs/>
          <w:sz w:val="24"/>
          <w:szCs w:val="24"/>
          <w:rtl/>
          <w:lang w:eastAsia="fr-FR" w:bidi="he-IL"/>
        </w:rPr>
        <w:t xml:space="preserve"> אכל שלק והוא מזונו מברך עליו ג' ברכות וממילא גם בכוס – יען דלא </w:t>
      </w:r>
      <w:proofErr w:type="spellStart"/>
      <w:r w:rsidRPr="008A57B5">
        <w:rPr>
          <w:rFonts w:ascii="Times New Roman" w:eastAsia="Times New Roman" w:hAnsi="Times New Roman" w:cs="Times New Roman" w:hint="cs"/>
          <w:i/>
          <w:iCs/>
          <w:sz w:val="24"/>
          <w:szCs w:val="24"/>
          <w:rtl/>
          <w:lang w:eastAsia="fr-FR" w:bidi="he-IL"/>
        </w:rPr>
        <w:t>קיי"ל</w:t>
      </w:r>
      <w:proofErr w:type="spellEnd"/>
      <w:r w:rsidRPr="008A57B5">
        <w:rPr>
          <w:rFonts w:ascii="Times New Roman" w:eastAsia="Times New Roman" w:hAnsi="Times New Roman" w:cs="Times New Roman" w:hint="cs"/>
          <w:i/>
          <w:iCs/>
          <w:sz w:val="24"/>
          <w:szCs w:val="24"/>
          <w:rtl/>
          <w:lang w:eastAsia="fr-FR" w:bidi="he-IL"/>
        </w:rPr>
        <w:t xml:space="preserve"> כן] ואין להאריך</w:t>
      </w:r>
      <w:r w:rsidRPr="008A57B5">
        <w:rPr>
          <w:rFonts w:ascii="Times New Roman" w:eastAsia="Times New Roman" w:hAnsi="Times New Roman" w:cs="Times New Roman" w:hint="cs"/>
          <w:i/>
          <w:iCs/>
          <w:sz w:val="24"/>
          <w:szCs w:val="24"/>
          <w:lang w:eastAsia="fr-FR" w:bidi="he-IL"/>
        </w:rPr>
        <w:t xml:space="preserve">. </w:t>
      </w:r>
      <w:r w:rsidRPr="008A57B5">
        <w:rPr>
          <w:rFonts w:ascii="Times New Roman" w:eastAsia="Times New Roman" w:hAnsi="Times New Roman" w:cs="Times New Roman" w:hint="cs"/>
          <w:sz w:val="24"/>
          <w:szCs w:val="24"/>
          <w:lang w:eastAsia="fr-FR" w:bidi="he-IL"/>
        </w:rPr>
        <w:t>.</w:t>
      </w:r>
      <w:r w:rsidRPr="008A57B5">
        <w:rPr>
          <w:rFonts w:ascii="Times New Roman" w:eastAsia="Times New Roman" w:hAnsi="Times New Roman" w:cs="Times New Roman" w:hint="cs"/>
          <w:sz w:val="24"/>
          <w:szCs w:val="24"/>
          <w:lang w:eastAsia="fr-FR" w:bidi="he-IL"/>
        </w:rPr>
        <w:br/>
        <w:t>(</w:t>
      </w:r>
      <w:r w:rsidRPr="008A57B5">
        <w:rPr>
          <w:rFonts w:ascii="Times New Roman" w:eastAsia="Times New Roman" w:hAnsi="Times New Roman" w:cs="Times New Roman" w:hint="cs"/>
          <w:sz w:val="24"/>
          <w:szCs w:val="24"/>
          <w:rtl/>
          <w:lang w:eastAsia="fr-FR" w:bidi="he-IL"/>
        </w:rPr>
        <w:t xml:space="preserve">שם </w:t>
      </w:r>
      <w:proofErr w:type="spellStart"/>
      <w:r w:rsidRPr="008A57B5">
        <w:rPr>
          <w:rFonts w:ascii="Times New Roman" w:eastAsia="Times New Roman" w:hAnsi="Times New Roman" w:cs="Times New Roman" w:hint="cs"/>
          <w:sz w:val="24"/>
          <w:szCs w:val="24"/>
          <w:rtl/>
          <w:lang w:eastAsia="fr-FR" w:bidi="he-IL"/>
        </w:rPr>
        <w:t>שם</w:t>
      </w:r>
      <w:proofErr w:type="spellEnd"/>
      <w:r w:rsidRPr="008A57B5">
        <w:rPr>
          <w:rFonts w:ascii="Times New Roman" w:eastAsia="Times New Roman" w:hAnsi="Times New Roman" w:cs="Times New Roman" w:hint="cs"/>
          <w:sz w:val="24"/>
          <w:szCs w:val="24"/>
          <w:lang w:eastAsia="fr-FR" w:bidi="he-IL"/>
        </w:rPr>
        <w:t xml:space="preserve">) </w:t>
      </w:r>
    </w:p>
    <w:p w14:paraId="082057F4" w14:textId="77777777" w:rsidR="008A57B5" w:rsidRPr="008A57B5" w:rsidRDefault="008A57B5" w:rsidP="008A57B5">
      <w:pPr>
        <w:spacing w:before="100" w:beforeAutospacing="1" w:after="100" w:afterAutospacing="1" w:line="240" w:lineRule="auto"/>
        <w:rPr>
          <w:rFonts w:ascii="Times New Roman" w:eastAsia="Times New Roman" w:hAnsi="Times New Roman" w:cs="Times New Roman"/>
          <w:sz w:val="24"/>
          <w:szCs w:val="24"/>
          <w:lang w:eastAsia="fr-FR" w:bidi="he-IL"/>
        </w:rPr>
      </w:pPr>
      <w:r w:rsidRPr="008A57B5">
        <w:rPr>
          <w:rFonts w:ascii="Times New Roman" w:eastAsia="Times New Roman" w:hAnsi="Times New Roman" w:cs="Times New Roman" w:hint="cs"/>
          <w:b/>
          <w:bCs/>
          <w:sz w:val="24"/>
          <w:szCs w:val="24"/>
          <w:rtl/>
          <w:lang w:eastAsia="fr-FR" w:bidi="he-IL"/>
        </w:rPr>
        <w:t>הנה באהל</w:t>
      </w:r>
      <w:r w:rsidRPr="008A57B5">
        <w:rPr>
          <w:rFonts w:ascii="Times New Roman" w:eastAsia="Times New Roman" w:hAnsi="Times New Roman" w:cs="Times New Roman" w:hint="cs"/>
          <w:b/>
          <w:bCs/>
          <w:sz w:val="24"/>
          <w:szCs w:val="24"/>
          <w:lang w:eastAsia="fr-FR" w:bidi="he-IL"/>
        </w:rPr>
        <w:t>.</w:t>
      </w:r>
      <w:r w:rsidRPr="008A57B5">
        <w:rPr>
          <w:rFonts w:ascii="Times New Roman" w:eastAsia="Times New Roman" w:hAnsi="Times New Roman" w:cs="Times New Roman" w:hint="cs"/>
          <w:sz w:val="24"/>
          <w:szCs w:val="24"/>
          <w:lang w:eastAsia="fr-FR" w:bidi="he-IL"/>
        </w:rPr>
        <w:t xml:space="preserve"> [</w:t>
      </w:r>
      <w:r w:rsidRPr="008A57B5">
        <w:rPr>
          <w:rFonts w:ascii="Times New Roman" w:eastAsia="Times New Roman" w:hAnsi="Times New Roman" w:cs="Times New Roman" w:hint="cs"/>
          <w:sz w:val="24"/>
          <w:szCs w:val="24"/>
          <w:rtl/>
          <w:lang w:eastAsia="fr-FR" w:bidi="he-IL"/>
        </w:rPr>
        <w:t xml:space="preserve">מכאן </w:t>
      </w:r>
      <w:proofErr w:type="spellStart"/>
      <w:r w:rsidRPr="008A57B5">
        <w:rPr>
          <w:rFonts w:ascii="Times New Roman" w:eastAsia="Times New Roman" w:hAnsi="Times New Roman" w:cs="Times New Roman" w:hint="cs"/>
          <w:sz w:val="24"/>
          <w:szCs w:val="24"/>
          <w:rtl/>
          <w:lang w:eastAsia="fr-FR" w:bidi="he-IL"/>
        </w:rPr>
        <w:t>דכבודה</w:t>
      </w:r>
      <w:proofErr w:type="spellEnd"/>
      <w:r w:rsidRPr="008A57B5">
        <w:rPr>
          <w:rFonts w:ascii="Times New Roman" w:eastAsia="Times New Roman" w:hAnsi="Times New Roman" w:cs="Times New Roman" w:hint="cs"/>
          <w:sz w:val="24"/>
          <w:szCs w:val="24"/>
          <w:rtl/>
          <w:lang w:eastAsia="fr-FR" w:bidi="he-IL"/>
        </w:rPr>
        <w:t xml:space="preserve"> של </w:t>
      </w:r>
      <w:proofErr w:type="spellStart"/>
      <w:r w:rsidRPr="008A57B5">
        <w:rPr>
          <w:rFonts w:ascii="Times New Roman" w:eastAsia="Times New Roman" w:hAnsi="Times New Roman" w:cs="Times New Roman" w:hint="cs"/>
          <w:sz w:val="24"/>
          <w:szCs w:val="24"/>
          <w:rtl/>
          <w:lang w:eastAsia="fr-FR" w:bidi="he-IL"/>
        </w:rPr>
        <w:t>אשה</w:t>
      </w:r>
      <w:proofErr w:type="spellEnd"/>
      <w:r w:rsidRPr="008A57B5">
        <w:rPr>
          <w:rFonts w:ascii="Times New Roman" w:eastAsia="Times New Roman" w:hAnsi="Times New Roman" w:cs="Times New Roman" w:hint="cs"/>
          <w:sz w:val="24"/>
          <w:szCs w:val="24"/>
          <w:rtl/>
          <w:lang w:eastAsia="fr-FR" w:bidi="he-IL"/>
        </w:rPr>
        <w:t xml:space="preserve"> </w:t>
      </w:r>
      <w:proofErr w:type="spellStart"/>
      <w:r w:rsidRPr="008A57B5">
        <w:rPr>
          <w:rFonts w:ascii="Times New Roman" w:eastAsia="Times New Roman" w:hAnsi="Times New Roman" w:cs="Times New Roman" w:hint="cs"/>
          <w:sz w:val="24"/>
          <w:szCs w:val="24"/>
          <w:rtl/>
          <w:lang w:eastAsia="fr-FR" w:bidi="he-IL"/>
        </w:rPr>
        <w:t>לישב</w:t>
      </w:r>
      <w:proofErr w:type="spellEnd"/>
      <w:r w:rsidRPr="008A57B5">
        <w:rPr>
          <w:rFonts w:ascii="Times New Roman" w:eastAsia="Times New Roman" w:hAnsi="Times New Roman" w:cs="Times New Roman" w:hint="cs"/>
          <w:sz w:val="24"/>
          <w:szCs w:val="24"/>
          <w:rtl/>
          <w:lang w:eastAsia="fr-FR" w:bidi="he-IL"/>
        </w:rPr>
        <w:t xml:space="preserve"> בבית</w:t>
      </w:r>
      <w:r w:rsidRPr="008A57B5">
        <w:rPr>
          <w:rFonts w:ascii="Times New Roman" w:eastAsia="Times New Roman" w:hAnsi="Times New Roman" w:cs="Times New Roman" w:hint="cs"/>
          <w:sz w:val="24"/>
          <w:szCs w:val="24"/>
          <w:lang w:eastAsia="fr-FR" w:bidi="he-IL"/>
        </w:rPr>
        <w:t xml:space="preserve">] </w:t>
      </w:r>
      <w:proofErr w:type="spellStart"/>
      <w:r w:rsidRPr="008A57B5">
        <w:rPr>
          <w:rFonts w:ascii="Times New Roman" w:eastAsia="Times New Roman" w:hAnsi="Times New Roman" w:cs="Times New Roman" w:hint="cs"/>
          <w:sz w:val="24"/>
          <w:szCs w:val="24"/>
          <w:vertAlign w:val="superscript"/>
          <w:rtl/>
          <w:lang w:eastAsia="fr-FR" w:bidi="he-IL"/>
        </w:rPr>
        <w:t>ל</w:t>
      </w:r>
      <w:r w:rsidRPr="008A57B5">
        <w:rPr>
          <w:rFonts w:ascii="Times New Roman" w:eastAsia="Times New Roman" w:hAnsi="Times New Roman" w:cs="Times New Roman" w:hint="cs"/>
          <w:i/>
          <w:iCs/>
          <w:sz w:val="24"/>
          <w:szCs w:val="24"/>
          <w:rtl/>
          <w:lang w:eastAsia="fr-FR" w:bidi="he-IL"/>
        </w:rPr>
        <w:t>ענין</w:t>
      </w:r>
      <w:proofErr w:type="spellEnd"/>
      <w:r w:rsidRPr="008A57B5">
        <w:rPr>
          <w:rFonts w:ascii="Times New Roman" w:eastAsia="Times New Roman" w:hAnsi="Times New Roman" w:cs="Times New Roman" w:hint="cs"/>
          <w:i/>
          <w:iCs/>
          <w:sz w:val="24"/>
          <w:szCs w:val="24"/>
          <w:rtl/>
          <w:lang w:eastAsia="fr-FR" w:bidi="he-IL"/>
        </w:rPr>
        <w:t xml:space="preserve"> זה הובא בגמרא כאן </w:t>
      </w:r>
      <w:proofErr w:type="spellStart"/>
      <w:r w:rsidRPr="008A57B5">
        <w:rPr>
          <w:rFonts w:ascii="Times New Roman" w:eastAsia="Times New Roman" w:hAnsi="Times New Roman" w:cs="Times New Roman" w:hint="cs"/>
          <w:i/>
          <w:iCs/>
          <w:sz w:val="24"/>
          <w:szCs w:val="24"/>
          <w:rtl/>
          <w:lang w:eastAsia="fr-FR" w:bidi="he-IL"/>
        </w:rPr>
        <w:t>לענין</w:t>
      </w:r>
      <w:proofErr w:type="spellEnd"/>
      <w:r w:rsidRPr="008A57B5">
        <w:rPr>
          <w:rFonts w:ascii="Times New Roman" w:eastAsia="Times New Roman" w:hAnsi="Times New Roman" w:cs="Times New Roman" w:hint="cs"/>
          <w:i/>
          <w:iCs/>
          <w:sz w:val="24"/>
          <w:szCs w:val="24"/>
          <w:rtl/>
          <w:lang w:eastAsia="fr-FR" w:bidi="he-IL"/>
        </w:rPr>
        <w:t xml:space="preserve"> חקירת הדין דלא יבא עמוני ומואבי בקהל ה', </w:t>
      </w:r>
      <w:proofErr w:type="spellStart"/>
      <w:r w:rsidRPr="008A57B5">
        <w:rPr>
          <w:rFonts w:ascii="Times New Roman" w:eastAsia="Times New Roman" w:hAnsi="Times New Roman" w:cs="Times New Roman" w:hint="cs"/>
          <w:i/>
          <w:iCs/>
          <w:sz w:val="24"/>
          <w:szCs w:val="24"/>
          <w:rtl/>
          <w:lang w:eastAsia="fr-FR" w:bidi="he-IL"/>
        </w:rPr>
        <w:t>דדרשינן</w:t>
      </w:r>
      <w:proofErr w:type="spellEnd"/>
      <w:r w:rsidRPr="008A57B5">
        <w:rPr>
          <w:rFonts w:ascii="Times New Roman" w:eastAsia="Times New Roman" w:hAnsi="Times New Roman" w:cs="Times New Roman" w:hint="cs"/>
          <w:i/>
          <w:iCs/>
          <w:sz w:val="24"/>
          <w:szCs w:val="24"/>
          <w:rtl/>
          <w:lang w:eastAsia="fr-FR" w:bidi="he-IL"/>
        </w:rPr>
        <w:t xml:space="preserve"> עמוני ולא עמונית, מואבי ולא מואבית, ופריך בגמרא אלא מעתה מצרי ולא מצרית הכי נמי, ומשני שאני הכא בעמון ומואב </w:t>
      </w:r>
      <w:proofErr w:type="spellStart"/>
      <w:r w:rsidRPr="008A57B5">
        <w:rPr>
          <w:rFonts w:ascii="Times New Roman" w:eastAsia="Times New Roman" w:hAnsi="Times New Roman" w:cs="Times New Roman" w:hint="cs"/>
          <w:i/>
          <w:iCs/>
          <w:sz w:val="24"/>
          <w:szCs w:val="24"/>
          <w:rtl/>
          <w:lang w:eastAsia="fr-FR" w:bidi="he-IL"/>
        </w:rPr>
        <w:t>דהכתוב</w:t>
      </w:r>
      <w:proofErr w:type="spellEnd"/>
      <w:r w:rsidRPr="008A57B5">
        <w:rPr>
          <w:rFonts w:ascii="Times New Roman" w:eastAsia="Times New Roman" w:hAnsi="Times New Roman" w:cs="Times New Roman" w:hint="cs"/>
          <w:i/>
          <w:iCs/>
          <w:sz w:val="24"/>
          <w:szCs w:val="24"/>
          <w:rtl/>
          <w:lang w:eastAsia="fr-FR" w:bidi="he-IL"/>
        </w:rPr>
        <w:t xml:space="preserve"> מפרש טעם הרחקתו על דבר אשר לא קדמו אתכם בלחם ובמים (פ' תצא), מי דרכו לקדם, איש דרכו לקדם ואין </w:t>
      </w:r>
      <w:proofErr w:type="spellStart"/>
      <w:r w:rsidRPr="008A57B5">
        <w:rPr>
          <w:rFonts w:ascii="Times New Roman" w:eastAsia="Times New Roman" w:hAnsi="Times New Roman" w:cs="Times New Roman" w:hint="cs"/>
          <w:i/>
          <w:iCs/>
          <w:sz w:val="24"/>
          <w:szCs w:val="24"/>
          <w:rtl/>
          <w:lang w:eastAsia="fr-FR" w:bidi="he-IL"/>
        </w:rPr>
        <w:t>אשה</w:t>
      </w:r>
      <w:proofErr w:type="spellEnd"/>
      <w:r w:rsidRPr="008A57B5">
        <w:rPr>
          <w:rFonts w:ascii="Times New Roman" w:eastAsia="Times New Roman" w:hAnsi="Times New Roman" w:cs="Times New Roman" w:hint="cs"/>
          <w:i/>
          <w:iCs/>
          <w:sz w:val="24"/>
          <w:szCs w:val="24"/>
          <w:rtl/>
          <w:lang w:eastAsia="fr-FR" w:bidi="he-IL"/>
        </w:rPr>
        <w:t xml:space="preserve"> דרכה לקדם, </w:t>
      </w:r>
      <w:proofErr w:type="spellStart"/>
      <w:r w:rsidRPr="008A57B5">
        <w:rPr>
          <w:rFonts w:ascii="Times New Roman" w:eastAsia="Times New Roman" w:hAnsi="Times New Roman" w:cs="Times New Roman" w:hint="cs"/>
          <w:i/>
          <w:iCs/>
          <w:sz w:val="24"/>
          <w:szCs w:val="24"/>
          <w:rtl/>
          <w:lang w:eastAsia="fr-FR" w:bidi="he-IL"/>
        </w:rPr>
        <w:t>ור"ל</w:t>
      </w:r>
      <w:proofErr w:type="spellEnd"/>
      <w:r w:rsidRPr="008A57B5">
        <w:rPr>
          <w:rFonts w:ascii="Times New Roman" w:eastAsia="Times New Roman" w:hAnsi="Times New Roman" w:cs="Times New Roman" w:hint="cs"/>
          <w:i/>
          <w:iCs/>
          <w:sz w:val="24"/>
          <w:szCs w:val="24"/>
          <w:rtl/>
          <w:lang w:eastAsia="fr-FR" w:bidi="he-IL"/>
        </w:rPr>
        <w:t xml:space="preserve"> ולכן רק בעמון ומואב </w:t>
      </w:r>
      <w:proofErr w:type="spellStart"/>
      <w:r w:rsidRPr="008A57B5">
        <w:rPr>
          <w:rFonts w:ascii="Times New Roman" w:eastAsia="Times New Roman" w:hAnsi="Times New Roman" w:cs="Times New Roman" w:hint="cs"/>
          <w:i/>
          <w:iCs/>
          <w:sz w:val="24"/>
          <w:szCs w:val="24"/>
          <w:rtl/>
          <w:lang w:eastAsia="fr-FR" w:bidi="he-IL"/>
        </w:rPr>
        <w:t>ממעטין</w:t>
      </w:r>
      <w:proofErr w:type="spellEnd"/>
      <w:r w:rsidRPr="008A57B5">
        <w:rPr>
          <w:rFonts w:ascii="Times New Roman" w:eastAsia="Times New Roman" w:hAnsi="Times New Roman" w:cs="Times New Roman" w:hint="cs"/>
          <w:i/>
          <w:iCs/>
          <w:sz w:val="24"/>
          <w:szCs w:val="24"/>
          <w:rtl/>
          <w:lang w:eastAsia="fr-FR" w:bidi="he-IL"/>
        </w:rPr>
        <w:t xml:space="preserve"> נקבות ולא בשאר אומות, ופריך עוד, הי' להם לקדם אנשים לקראת אנשים ונשים לקראת נשים, ומשני </w:t>
      </w:r>
      <w:proofErr w:type="spellStart"/>
      <w:r w:rsidRPr="008A57B5">
        <w:rPr>
          <w:rFonts w:ascii="Times New Roman" w:eastAsia="Times New Roman" w:hAnsi="Times New Roman" w:cs="Times New Roman" w:hint="cs"/>
          <w:i/>
          <w:iCs/>
          <w:sz w:val="24"/>
          <w:szCs w:val="24"/>
          <w:rtl/>
          <w:lang w:eastAsia="fr-FR" w:bidi="he-IL"/>
        </w:rPr>
        <w:t>דכתיב</w:t>
      </w:r>
      <w:proofErr w:type="spellEnd"/>
      <w:r w:rsidRPr="008A57B5">
        <w:rPr>
          <w:rFonts w:ascii="Times New Roman" w:eastAsia="Times New Roman" w:hAnsi="Times New Roman" w:cs="Times New Roman" w:hint="cs"/>
          <w:i/>
          <w:iCs/>
          <w:sz w:val="24"/>
          <w:szCs w:val="24"/>
          <w:rtl/>
          <w:lang w:eastAsia="fr-FR" w:bidi="he-IL"/>
        </w:rPr>
        <w:t xml:space="preserve"> כל כבודה בת מלך פנימה, </w:t>
      </w:r>
      <w:proofErr w:type="spellStart"/>
      <w:r w:rsidRPr="008A57B5">
        <w:rPr>
          <w:rFonts w:ascii="Times New Roman" w:eastAsia="Times New Roman" w:hAnsi="Times New Roman" w:cs="Times New Roman" w:hint="cs"/>
          <w:i/>
          <w:iCs/>
          <w:sz w:val="24"/>
          <w:szCs w:val="24"/>
          <w:rtl/>
          <w:lang w:eastAsia="fr-FR" w:bidi="he-IL"/>
        </w:rPr>
        <w:t>ור"ל</w:t>
      </w:r>
      <w:proofErr w:type="spellEnd"/>
      <w:r w:rsidRPr="008A57B5">
        <w:rPr>
          <w:rFonts w:ascii="Times New Roman" w:eastAsia="Times New Roman" w:hAnsi="Times New Roman" w:cs="Times New Roman" w:hint="cs"/>
          <w:i/>
          <w:iCs/>
          <w:sz w:val="24"/>
          <w:szCs w:val="24"/>
          <w:rtl/>
          <w:lang w:eastAsia="fr-FR" w:bidi="he-IL"/>
        </w:rPr>
        <w:t xml:space="preserve"> אין דרכה של </w:t>
      </w:r>
      <w:proofErr w:type="spellStart"/>
      <w:r w:rsidRPr="008A57B5">
        <w:rPr>
          <w:rFonts w:ascii="Times New Roman" w:eastAsia="Times New Roman" w:hAnsi="Times New Roman" w:cs="Times New Roman" w:hint="cs"/>
          <w:i/>
          <w:iCs/>
          <w:sz w:val="24"/>
          <w:szCs w:val="24"/>
          <w:rtl/>
          <w:lang w:eastAsia="fr-FR" w:bidi="he-IL"/>
        </w:rPr>
        <w:t>אשה</w:t>
      </w:r>
      <w:proofErr w:type="spellEnd"/>
      <w:r w:rsidRPr="008A57B5">
        <w:rPr>
          <w:rFonts w:ascii="Times New Roman" w:eastAsia="Times New Roman" w:hAnsi="Times New Roman" w:cs="Times New Roman" w:hint="cs"/>
          <w:i/>
          <w:iCs/>
          <w:sz w:val="24"/>
          <w:szCs w:val="24"/>
          <w:rtl/>
          <w:lang w:eastAsia="fr-FR" w:bidi="he-IL"/>
        </w:rPr>
        <w:t xml:space="preserve"> לצאת מביתה למקום </w:t>
      </w:r>
      <w:proofErr w:type="spellStart"/>
      <w:r w:rsidRPr="008A57B5">
        <w:rPr>
          <w:rFonts w:ascii="Times New Roman" w:eastAsia="Times New Roman" w:hAnsi="Times New Roman" w:cs="Times New Roman" w:hint="cs"/>
          <w:i/>
          <w:iCs/>
          <w:sz w:val="24"/>
          <w:szCs w:val="24"/>
          <w:rtl/>
          <w:lang w:eastAsia="fr-FR" w:bidi="he-IL"/>
        </w:rPr>
        <w:t>פרהסיא</w:t>
      </w:r>
      <w:proofErr w:type="spellEnd"/>
      <w:r w:rsidRPr="008A57B5">
        <w:rPr>
          <w:rFonts w:ascii="Times New Roman" w:eastAsia="Times New Roman" w:hAnsi="Times New Roman" w:cs="Times New Roman" w:hint="cs"/>
          <w:i/>
          <w:iCs/>
          <w:sz w:val="24"/>
          <w:szCs w:val="24"/>
          <w:rtl/>
          <w:lang w:eastAsia="fr-FR" w:bidi="he-IL"/>
        </w:rPr>
        <w:t xml:space="preserve"> ואפילו לקראת נשים, </w:t>
      </w:r>
      <w:proofErr w:type="spellStart"/>
      <w:r w:rsidRPr="008A57B5">
        <w:rPr>
          <w:rFonts w:ascii="Times New Roman" w:eastAsia="Times New Roman" w:hAnsi="Times New Roman" w:cs="Times New Roman" w:hint="cs"/>
          <w:i/>
          <w:iCs/>
          <w:sz w:val="24"/>
          <w:szCs w:val="24"/>
          <w:rtl/>
          <w:lang w:eastAsia="fr-FR" w:bidi="he-IL"/>
        </w:rPr>
        <w:t>ובמערבא</w:t>
      </w:r>
      <w:proofErr w:type="spellEnd"/>
      <w:r w:rsidRPr="008A57B5">
        <w:rPr>
          <w:rFonts w:ascii="Times New Roman" w:eastAsia="Times New Roman" w:hAnsi="Times New Roman" w:cs="Times New Roman" w:hint="cs"/>
          <w:i/>
          <w:iCs/>
          <w:sz w:val="24"/>
          <w:szCs w:val="24"/>
          <w:rtl/>
          <w:lang w:eastAsia="fr-FR" w:bidi="he-IL"/>
        </w:rPr>
        <w:t xml:space="preserve"> אמרי, אמר קרא איה שרה אשתך ויאמר הנה באהל, ע"כ</w:t>
      </w:r>
      <w:r w:rsidRPr="008A57B5">
        <w:rPr>
          <w:rFonts w:ascii="Times New Roman" w:eastAsia="Times New Roman" w:hAnsi="Times New Roman" w:cs="Times New Roman" w:hint="cs"/>
          <w:i/>
          <w:iCs/>
          <w:sz w:val="24"/>
          <w:szCs w:val="24"/>
          <w:lang w:eastAsia="fr-FR" w:bidi="he-IL"/>
        </w:rPr>
        <w:t xml:space="preserve">. </w:t>
      </w:r>
      <w:r w:rsidRPr="008A57B5">
        <w:rPr>
          <w:rFonts w:ascii="Times New Roman" w:eastAsia="Times New Roman" w:hAnsi="Times New Roman" w:cs="Times New Roman" w:hint="cs"/>
          <w:i/>
          <w:iCs/>
          <w:sz w:val="24"/>
          <w:szCs w:val="24"/>
          <w:lang w:eastAsia="fr-FR" w:bidi="he-IL"/>
        </w:rPr>
        <w:br/>
      </w:r>
      <w:r w:rsidRPr="008A57B5">
        <w:rPr>
          <w:rFonts w:ascii="Times New Roman" w:eastAsia="Times New Roman" w:hAnsi="Times New Roman" w:cs="Times New Roman" w:hint="cs"/>
          <w:i/>
          <w:iCs/>
          <w:sz w:val="24"/>
          <w:szCs w:val="24"/>
          <w:rtl/>
          <w:lang w:eastAsia="fr-FR" w:bidi="he-IL"/>
        </w:rPr>
        <w:t xml:space="preserve">והנה לכאורה </w:t>
      </w:r>
      <w:proofErr w:type="spellStart"/>
      <w:r w:rsidRPr="008A57B5">
        <w:rPr>
          <w:rFonts w:ascii="Times New Roman" w:eastAsia="Times New Roman" w:hAnsi="Times New Roman" w:cs="Times New Roman" w:hint="cs"/>
          <w:i/>
          <w:iCs/>
          <w:sz w:val="24"/>
          <w:szCs w:val="24"/>
          <w:rtl/>
          <w:lang w:eastAsia="fr-FR" w:bidi="he-IL"/>
        </w:rPr>
        <w:t>כונת</w:t>
      </w:r>
      <w:proofErr w:type="spellEnd"/>
      <w:r w:rsidRPr="008A57B5">
        <w:rPr>
          <w:rFonts w:ascii="Times New Roman" w:eastAsia="Times New Roman" w:hAnsi="Times New Roman" w:cs="Times New Roman" w:hint="cs"/>
          <w:i/>
          <w:iCs/>
          <w:sz w:val="24"/>
          <w:szCs w:val="24"/>
          <w:rtl/>
          <w:lang w:eastAsia="fr-FR" w:bidi="he-IL"/>
        </w:rPr>
        <w:t xml:space="preserve"> הראי' משני הפסוקים אחת היא, </w:t>
      </w:r>
      <w:proofErr w:type="spellStart"/>
      <w:r w:rsidRPr="008A57B5">
        <w:rPr>
          <w:rFonts w:ascii="Times New Roman" w:eastAsia="Times New Roman" w:hAnsi="Times New Roman" w:cs="Times New Roman" w:hint="cs"/>
          <w:i/>
          <w:iCs/>
          <w:sz w:val="24"/>
          <w:szCs w:val="24"/>
          <w:rtl/>
          <w:lang w:eastAsia="fr-FR" w:bidi="he-IL"/>
        </w:rPr>
        <w:t>דדרכה</w:t>
      </w:r>
      <w:proofErr w:type="spellEnd"/>
      <w:r w:rsidRPr="008A57B5">
        <w:rPr>
          <w:rFonts w:ascii="Times New Roman" w:eastAsia="Times New Roman" w:hAnsi="Times New Roman" w:cs="Times New Roman" w:hint="cs"/>
          <w:i/>
          <w:iCs/>
          <w:sz w:val="24"/>
          <w:szCs w:val="24"/>
          <w:rtl/>
          <w:lang w:eastAsia="fr-FR" w:bidi="he-IL"/>
        </w:rPr>
        <w:t xml:space="preserve"> של </w:t>
      </w:r>
      <w:proofErr w:type="spellStart"/>
      <w:r w:rsidRPr="008A57B5">
        <w:rPr>
          <w:rFonts w:ascii="Times New Roman" w:eastAsia="Times New Roman" w:hAnsi="Times New Roman" w:cs="Times New Roman" w:hint="cs"/>
          <w:i/>
          <w:iCs/>
          <w:sz w:val="24"/>
          <w:szCs w:val="24"/>
          <w:rtl/>
          <w:lang w:eastAsia="fr-FR" w:bidi="he-IL"/>
        </w:rPr>
        <w:t>אשה</w:t>
      </w:r>
      <w:proofErr w:type="spellEnd"/>
      <w:r w:rsidRPr="008A57B5">
        <w:rPr>
          <w:rFonts w:ascii="Times New Roman" w:eastAsia="Times New Roman" w:hAnsi="Times New Roman" w:cs="Times New Roman" w:hint="cs"/>
          <w:i/>
          <w:iCs/>
          <w:sz w:val="24"/>
          <w:szCs w:val="24"/>
          <w:rtl/>
          <w:lang w:eastAsia="fr-FR" w:bidi="he-IL"/>
        </w:rPr>
        <w:t xml:space="preserve"> לשבת בית, וא"כ אינו מבואר מה סאני להו לבני </w:t>
      </w:r>
      <w:proofErr w:type="spellStart"/>
      <w:r w:rsidRPr="008A57B5">
        <w:rPr>
          <w:rFonts w:ascii="Times New Roman" w:eastAsia="Times New Roman" w:hAnsi="Times New Roman" w:cs="Times New Roman" w:hint="cs"/>
          <w:i/>
          <w:iCs/>
          <w:sz w:val="24"/>
          <w:szCs w:val="24"/>
          <w:rtl/>
          <w:lang w:eastAsia="fr-FR" w:bidi="he-IL"/>
        </w:rPr>
        <w:t>מערבא</w:t>
      </w:r>
      <w:proofErr w:type="spellEnd"/>
      <w:r w:rsidRPr="008A57B5">
        <w:rPr>
          <w:rFonts w:ascii="Times New Roman" w:eastAsia="Times New Roman" w:hAnsi="Times New Roman" w:cs="Times New Roman" w:hint="cs"/>
          <w:i/>
          <w:iCs/>
          <w:sz w:val="24"/>
          <w:szCs w:val="24"/>
          <w:rtl/>
          <w:lang w:eastAsia="fr-FR" w:bidi="he-IL"/>
        </w:rPr>
        <w:t xml:space="preserve"> הראי' מכל כבודה בת מלך פנימה עד שראו להביא עוד ראיה</w:t>
      </w:r>
      <w:r w:rsidRPr="008A57B5">
        <w:rPr>
          <w:rFonts w:ascii="Times New Roman" w:eastAsia="Times New Roman" w:hAnsi="Times New Roman" w:cs="Times New Roman" w:hint="cs"/>
          <w:i/>
          <w:iCs/>
          <w:sz w:val="24"/>
          <w:szCs w:val="24"/>
          <w:lang w:eastAsia="fr-FR" w:bidi="he-IL"/>
        </w:rPr>
        <w:t xml:space="preserve">. </w:t>
      </w:r>
      <w:r w:rsidRPr="008A57B5">
        <w:rPr>
          <w:rFonts w:ascii="Times New Roman" w:eastAsia="Times New Roman" w:hAnsi="Times New Roman" w:cs="Times New Roman" w:hint="cs"/>
          <w:i/>
          <w:iCs/>
          <w:sz w:val="24"/>
          <w:szCs w:val="24"/>
          <w:lang w:eastAsia="fr-FR" w:bidi="he-IL"/>
        </w:rPr>
        <w:br/>
      </w:r>
      <w:r w:rsidRPr="008A57B5">
        <w:rPr>
          <w:rFonts w:ascii="Times New Roman" w:eastAsia="Times New Roman" w:hAnsi="Times New Roman" w:cs="Times New Roman" w:hint="cs"/>
          <w:i/>
          <w:iCs/>
          <w:sz w:val="24"/>
          <w:szCs w:val="24"/>
          <w:rtl/>
          <w:lang w:eastAsia="fr-FR" w:bidi="he-IL"/>
        </w:rPr>
        <w:t xml:space="preserve">אבל יתבאר היטב ע"פ מ"ד בירושלמי </w:t>
      </w:r>
      <w:proofErr w:type="spellStart"/>
      <w:r w:rsidRPr="008A57B5">
        <w:rPr>
          <w:rFonts w:ascii="Times New Roman" w:eastAsia="Times New Roman" w:hAnsi="Times New Roman" w:cs="Times New Roman" w:hint="cs"/>
          <w:i/>
          <w:iCs/>
          <w:sz w:val="24"/>
          <w:szCs w:val="24"/>
          <w:rtl/>
          <w:lang w:eastAsia="fr-FR" w:bidi="he-IL"/>
        </w:rPr>
        <w:t>בסוגיין</w:t>
      </w:r>
      <w:proofErr w:type="spellEnd"/>
      <w:r w:rsidRPr="008A57B5">
        <w:rPr>
          <w:rFonts w:ascii="Times New Roman" w:eastAsia="Times New Roman" w:hAnsi="Times New Roman" w:cs="Times New Roman" w:hint="cs"/>
          <w:i/>
          <w:iCs/>
          <w:sz w:val="24"/>
          <w:szCs w:val="24"/>
          <w:rtl/>
          <w:lang w:eastAsia="fr-FR" w:bidi="he-IL"/>
        </w:rPr>
        <w:t xml:space="preserve"> (פ"ח </w:t>
      </w:r>
      <w:proofErr w:type="spellStart"/>
      <w:r w:rsidRPr="008A57B5">
        <w:rPr>
          <w:rFonts w:ascii="Times New Roman" w:eastAsia="Times New Roman" w:hAnsi="Times New Roman" w:cs="Times New Roman" w:hint="cs"/>
          <w:i/>
          <w:iCs/>
          <w:sz w:val="24"/>
          <w:szCs w:val="24"/>
          <w:rtl/>
          <w:lang w:eastAsia="fr-FR" w:bidi="he-IL"/>
        </w:rPr>
        <w:t>ה"ג</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דפריך</w:t>
      </w:r>
      <w:proofErr w:type="spellEnd"/>
      <w:r w:rsidRPr="008A57B5">
        <w:rPr>
          <w:rFonts w:ascii="Times New Roman" w:eastAsia="Times New Roman" w:hAnsi="Times New Roman" w:cs="Times New Roman" w:hint="cs"/>
          <w:i/>
          <w:iCs/>
          <w:sz w:val="24"/>
          <w:szCs w:val="24"/>
          <w:rtl/>
          <w:lang w:eastAsia="fr-FR" w:bidi="he-IL"/>
        </w:rPr>
        <w:t xml:space="preserve"> ג"כ על דין עמוני ולא עמונית, אי הכי מצרי ולא מצרית הכי נמי, ומשני שאני הכא בעמון ומואב </w:t>
      </w:r>
      <w:proofErr w:type="spellStart"/>
      <w:r w:rsidRPr="008A57B5">
        <w:rPr>
          <w:rFonts w:ascii="Times New Roman" w:eastAsia="Times New Roman" w:hAnsi="Times New Roman" w:cs="Times New Roman" w:hint="cs"/>
          <w:i/>
          <w:iCs/>
          <w:sz w:val="24"/>
          <w:szCs w:val="24"/>
          <w:rtl/>
          <w:lang w:eastAsia="fr-FR" w:bidi="he-IL"/>
        </w:rPr>
        <w:t>דכתיב</w:t>
      </w:r>
      <w:proofErr w:type="spellEnd"/>
      <w:r w:rsidRPr="008A57B5">
        <w:rPr>
          <w:rFonts w:ascii="Times New Roman" w:eastAsia="Times New Roman" w:hAnsi="Times New Roman" w:cs="Times New Roman" w:hint="cs"/>
          <w:i/>
          <w:iCs/>
          <w:sz w:val="24"/>
          <w:szCs w:val="24"/>
          <w:rtl/>
          <w:lang w:eastAsia="fr-FR" w:bidi="he-IL"/>
        </w:rPr>
        <w:t xml:space="preserve"> ואשר שכר עליך את בלעם ואשר יעץ וגו', מי דרכו לשכור ולייעץ – האיש ולא </w:t>
      </w:r>
      <w:proofErr w:type="spellStart"/>
      <w:r w:rsidRPr="008A57B5">
        <w:rPr>
          <w:rFonts w:ascii="Times New Roman" w:eastAsia="Times New Roman" w:hAnsi="Times New Roman" w:cs="Times New Roman" w:hint="cs"/>
          <w:i/>
          <w:iCs/>
          <w:sz w:val="24"/>
          <w:szCs w:val="24"/>
          <w:rtl/>
          <w:lang w:eastAsia="fr-FR" w:bidi="he-IL"/>
        </w:rPr>
        <w:t>האשה</w:t>
      </w:r>
      <w:proofErr w:type="spellEnd"/>
      <w:r w:rsidRPr="008A57B5">
        <w:rPr>
          <w:rFonts w:ascii="Times New Roman" w:eastAsia="Times New Roman" w:hAnsi="Times New Roman" w:cs="Times New Roman" w:hint="cs"/>
          <w:i/>
          <w:iCs/>
          <w:sz w:val="24"/>
          <w:szCs w:val="24"/>
          <w:rtl/>
          <w:lang w:eastAsia="fr-FR" w:bidi="he-IL"/>
        </w:rPr>
        <w:t xml:space="preserve">, ע"כ, [לפנינו </w:t>
      </w:r>
      <w:proofErr w:type="spellStart"/>
      <w:r w:rsidRPr="008A57B5">
        <w:rPr>
          <w:rFonts w:ascii="Times New Roman" w:eastAsia="Times New Roman" w:hAnsi="Times New Roman" w:cs="Times New Roman" w:hint="cs"/>
          <w:i/>
          <w:iCs/>
          <w:sz w:val="24"/>
          <w:szCs w:val="24"/>
          <w:rtl/>
          <w:lang w:eastAsia="fr-FR" w:bidi="he-IL"/>
        </w:rPr>
        <w:t>בפ</w:t>
      </w:r>
      <w:proofErr w:type="spellEnd"/>
      <w:r w:rsidRPr="008A57B5">
        <w:rPr>
          <w:rFonts w:ascii="Times New Roman" w:eastAsia="Times New Roman" w:hAnsi="Times New Roman" w:cs="Times New Roman" w:hint="cs"/>
          <w:i/>
          <w:iCs/>
          <w:sz w:val="24"/>
          <w:szCs w:val="24"/>
          <w:rtl/>
          <w:lang w:eastAsia="fr-FR" w:bidi="he-IL"/>
        </w:rPr>
        <w:t xml:space="preserve">' תצא (כ"ג ה') לא כתיב ואשר יעץ רק ואשר שכר לבד, ורק במיכה ו' כתיב זכר נא מה יעץ בלק מלך מואב וגו', והרכיב הירושלמי את שני הפסוקים כאחד, להורות שהשכירות </w:t>
      </w:r>
      <w:proofErr w:type="spellStart"/>
      <w:r w:rsidRPr="008A57B5">
        <w:rPr>
          <w:rFonts w:ascii="Times New Roman" w:eastAsia="Times New Roman" w:hAnsi="Times New Roman" w:cs="Times New Roman" w:hint="cs"/>
          <w:i/>
          <w:iCs/>
          <w:sz w:val="24"/>
          <w:szCs w:val="24"/>
          <w:rtl/>
          <w:lang w:eastAsia="fr-FR" w:bidi="he-IL"/>
        </w:rPr>
        <w:t>היתה</w:t>
      </w:r>
      <w:proofErr w:type="spellEnd"/>
      <w:r w:rsidRPr="008A57B5">
        <w:rPr>
          <w:rFonts w:ascii="Times New Roman" w:eastAsia="Times New Roman" w:hAnsi="Times New Roman" w:cs="Times New Roman" w:hint="cs"/>
          <w:i/>
          <w:iCs/>
          <w:sz w:val="24"/>
          <w:szCs w:val="24"/>
          <w:rtl/>
          <w:lang w:eastAsia="fr-FR" w:bidi="he-IL"/>
        </w:rPr>
        <w:t xml:space="preserve"> בעצה, וע' לפנינו </w:t>
      </w:r>
      <w:proofErr w:type="spellStart"/>
      <w:r w:rsidRPr="008A57B5">
        <w:rPr>
          <w:rFonts w:ascii="Times New Roman" w:eastAsia="Times New Roman" w:hAnsi="Times New Roman" w:cs="Times New Roman" w:hint="cs"/>
          <w:i/>
          <w:iCs/>
          <w:sz w:val="24"/>
          <w:szCs w:val="24"/>
          <w:rtl/>
          <w:lang w:eastAsia="fr-FR" w:bidi="he-IL"/>
        </w:rPr>
        <w:t>בפ</w:t>
      </w:r>
      <w:proofErr w:type="spellEnd"/>
      <w:r w:rsidRPr="008A57B5">
        <w:rPr>
          <w:rFonts w:ascii="Times New Roman" w:eastAsia="Times New Roman" w:hAnsi="Times New Roman" w:cs="Times New Roman" w:hint="cs"/>
          <w:i/>
          <w:iCs/>
          <w:sz w:val="24"/>
          <w:szCs w:val="24"/>
          <w:rtl/>
          <w:lang w:eastAsia="fr-FR" w:bidi="he-IL"/>
        </w:rPr>
        <w:t xml:space="preserve">' תצא שם], והנה </w:t>
      </w:r>
      <w:proofErr w:type="spellStart"/>
      <w:r w:rsidRPr="008A57B5">
        <w:rPr>
          <w:rFonts w:ascii="Times New Roman" w:eastAsia="Times New Roman" w:hAnsi="Times New Roman" w:cs="Times New Roman" w:hint="cs"/>
          <w:i/>
          <w:iCs/>
          <w:sz w:val="24"/>
          <w:szCs w:val="24"/>
          <w:rtl/>
          <w:lang w:eastAsia="fr-FR" w:bidi="he-IL"/>
        </w:rPr>
        <w:t>לפי"ז</w:t>
      </w:r>
      <w:proofErr w:type="spellEnd"/>
      <w:r w:rsidRPr="008A57B5">
        <w:rPr>
          <w:rFonts w:ascii="Times New Roman" w:eastAsia="Times New Roman" w:hAnsi="Times New Roman" w:cs="Times New Roman" w:hint="cs"/>
          <w:i/>
          <w:iCs/>
          <w:sz w:val="24"/>
          <w:szCs w:val="24"/>
          <w:rtl/>
          <w:lang w:eastAsia="fr-FR" w:bidi="he-IL"/>
        </w:rPr>
        <w:t xml:space="preserve"> לא תספיק עוד הראי' </w:t>
      </w:r>
      <w:proofErr w:type="spellStart"/>
      <w:r w:rsidRPr="008A57B5">
        <w:rPr>
          <w:rFonts w:ascii="Times New Roman" w:eastAsia="Times New Roman" w:hAnsi="Times New Roman" w:cs="Times New Roman" w:hint="cs"/>
          <w:i/>
          <w:iCs/>
          <w:sz w:val="24"/>
          <w:szCs w:val="24"/>
          <w:rtl/>
          <w:lang w:eastAsia="fr-FR" w:bidi="he-IL"/>
        </w:rPr>
        <w:t>מהפ</w:t>
      </w:r>
      <w:proofErr w:type="spellEnd"/>
      <w:r w:rsidRPr="008A57B5">
        <w:rPr>
          <w:rFonts w:ascii="Times New Roman" w:eastAsia="Times New Roman" w:hAnsi="Times New Roman" w:cs="Times New Roman" w:hint="cs"/>
          <w:i/>
          <w:iCs/>
          <w:sz w:val="24"/>
          <w:szCs w:val="24"/>
          <w:rtl/>
          <w:lang w:eastAsia="fr-FR" w:bidi="he-IL"/>
        </w:rPr>
        <w:t xml:space="preserve">' כל כבודה בת מלך פנימה, </w:t>
      </w:r>
      <w:proofErr w:type="spellStart"/>
      <w:r w:rsidRPr="008A57B5">
        <w:rPr>
          <w:rFonts w:ascii="Times New Roman" w:eastAsia="Times New Roman" w:hAnsi="Times New Roman" w:cs="Times New Roman" w:hint="cs"/>
          <w:i/>
          <w:iCs/>
          <w:sz w:val="24"/>
          <w:szCs w:val="24"/>
          <w:rtl/>
          <w:lang w:eastAsia="fr-FR" w:bidi="he-IL"/>
        </w:rPr>
        <w:t>דכיון</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דעיקר</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הקפידא</w:t>
      </w:r>
      <w:proofErr w:type="spellEnd"/>
      <w:r w:rsidRPr="008A57B5">
        <w:rPr>
          <w:rFonts w:ascii="Times New Roman" w:eastAsia="Times New Roman" w:hAnsi="Times New Roman" w:cs="Times New Roman" w:hint="cs"/>
          <w:i/>
          <w:iCs/>
          <w:sz w:val="24"/>
          <w:szCs w:val="24"/>
          <w:rtl/>
          <w:lang w:eastAsia="fr-FR" w:bidi="he-IL"/>
        </w:rPr>
        <w:t xml:space="preserve"> משכירות ומעצה, וזה הלא אפשר גם בתוך הבית, לכן הוסיפו בני </w:t>
      </w:r>
      <w:proofErr w:type="spellStart"/>
      <w:r w:rsidRPr="008A57B5">
        <w:rPr>
          <w:rFonts w:ascii="Times New Roman" w:eastAsia="Times New Roman" w:hAnsi="Times New Roman" w:cs="Times New Roman" w:hint="cs"/>
          <w:i/>
          <w:iCs/>
          <w:sz w:val="24"/>
          <w:szCs w:val="24"/>
          <w:rtl/>
          <w:lang w:eastAsia="fr-FR" w:bidi="he-IL"/>
        </w:rPr>
        <w:t>מערבא</w:t>
      </w:r>
      <w:proofErr w:type="spellEnd"/>
      <w:r w:rsidRPr="008A57B5">
        <w:rPr>
          <w:rFonts w:ascii="Times New Roman" w:eastAsia="Times New Roman" w:hAnsi="Times New Roman" w:cs="Times New Roman" w:hint="cs"/>
          <w:i/>
          <w:iCs/>
          <w:sz w:val="24"/>
          <w:szCs w:val="24"/>
          <w:rtl/>
          <w:lang w:eastAsia="fr-FR" w:bidi="he-IL"/>
        </w:rPr>
        <w:t xml:space="preserve">, והם בעלי התלמוד הירושלמי, הראי' </w:t>
      </w:r>
      <w:proofErr w:type="spellStart"/>
      <w:r w:rsidRPr="008A57B5">
        <w:rPr>
          <w:rFonts w:ascii="Times New Roman" w:eastAsia="Times New Roman" w:hAnsi="Times New Roman" w:cs="Times New Roman" w:hint="cs"/>
          <w:i/>
          <w:iCs/>
          <w:sz w:val="24"/>
          <w:szCs w:val="24"/>
          <w:rtl/>
          <w:lang w:eastAsia="fr-FR" w:bidi="he-IL"/>
        </w:rPr>
        <w:t>מהפ</w:t>
      </w:r>
      <w:proofErr w:type="spellEnd"/>
      <w:r w:rsidRPr="008A57B5">
        <w:rPr>
          <w:rFonts w:ascii="Times New Roman" w:eastAsia="Times New Roman" w:hAnsi="Times New Roman" w:cs="Times New Roman" w:hint="cs"/>
          <w:i/>
          <w:iCs/>
          <w:sz w:val="24"/>
          <w:szCs w:val="24"/>
          <w:rtl/>
          <w:lang w:eastAsia="fr-FR" w:bidi="he-IL"/>
        </w:rPr>
        <w:t xml:space="preserve">' שלפנינו </w:t>
      </w:r>
      <w:proofErr w:type="spellStart"/>
      <w:r w:rsidRPr="008A57B5">
        <w:rPr>
          <w:rFonts w:ascii="Times New Roman" w:eastAsia="Times New Roman" w:hAnsi="Times New Roman" w:cs="Times New Roman" w:hint="cs"/>
          <w:i/>
          <w:iCs/>
          <w:sz w:val="24"/>
          <w:szCs w:val="24"/>
          <w:rtl/>
          <w:lang w:eastAsia="fr-FR" w:bidi="he-IL"/>
        </w:rPr>
        <w:t>דאיירי</w:t>
      </w:r>
      <w:proofErr w:type="spellEnd"/>
      <w:r w:rsidRPr="008A57B5">
        <w:rPr>
          <w:rFonts w:ascii="Times New Roman" w:eastAsia="Times New Roman" w:hAnsi="Times New Roman" w:cs="Times New Roman" w:hint="cs"/>
          <w:i/>
          <w:iCs/>
          <w:sz w:val="24"/>
          <w:szCs w:val="24"/>
          <w:rtl/>
          <w:lang w:eastAsia="fr-FR" w:bidi="he-IL"/>
        </w:rPr>
        <w:t xml:space="preserve"> שהמלאכים היו בתוך ביתו של אברהם ולא ראו את שרה והגיד להם כי היא באהל. מבואר </w:t>
      </w:r>
      <w:proofErr w:type="spellStart"/>
      <w:r w:rsidRPr="008A57B5">
        <w:rPr>
          <w:rFonts w:ascii="Times New Roman" w:eastAsia="Times New Roman" w:hAnsi="Times New Roman" w:cs="Times New Roman" w:hint="cs"/>
          <w:i/>
          <w:iCs/>
          <w:sz w:val="24"/>
          <w:szCs w:val="24"/>
          <w:rtl/>
          <w:lang w:eastAsia="fr-FR" w:bidi="he-IL"/>
        </w:rPr>
        <w:t>דהנשים</w:t>
      </w:r>
      <w:proofErr w:type="spellEnd"/>
      <w:r w:rsidRPr="008A57B5">
        <w:rPr>
          <w:rFonts w:ascii="Times New Roman" w:eastAsia="Times New Roman" w:hAnsi="Times New Roman" w:cs="Times New Roman" w:hint="cs"/>
          <w:i/>
          <w:iCs/>
          <w:sz w:val="24"/>
          <w:szCs w:val="24"/>
          <w:rtl/>
          <w:lang w:eastAsia="fr-FR" w:bidi="he-IL"/>
        </w:rPr>
        <w:t xml:space="preserve"> אפילו בתוך הבית הן צנועות </w:t>
      </w:r>
      <w:proofErr w:type="spellStart"/>
      <w:r w:rsidRPr="008A57B5">
        <w:rPr>
          <w:rFonts w:ascii="Times New Roman" w:eastAsia="Times New Roman" w:hAnsi="Times New Roman" w:cs="Times New Roman" w:hint="cs"/>
          <w:i/>
          <w:iCs/>
          <w:sz w:val="24"/>
          <w:szCs w:val="24"/>
          <w:rtl/>
          <w:lang w:eastAsia="fr-FR" w:bidi="he-IL"/>
        </w:rPr>
        <w:t>לישב</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לבדנה</w:t>
      </w:r>
      <w:proofErr w:type="spellEnd"/>
      <w:r w:rsidRPr="008A57B5">
        <w:rPr>
          <w:rFonts w:ascii="Times New Roman" w:eastAsia="Times New Roman" w:hAnsi="Times New Roman" w:cs="Times New Roman" w:hint="cs"/>
          <w:i/>
          <w:iCs/>
          <w:sz w:val="24"/>
          <w:szCs w:val="24"/>
          <w:rtl/>
          <w:lang w:eastAsia="fr-FR" w:bidi="he-IL"/>
        </w:rPr>
        <w:t xml:space="preserve"> מבלי השתתף עם הגברים, ולכן מבואר היטב </w:t>
      </w:r>
      <w:proofErr w:type="spellStart"/>
      <w:r w:rsidRPr="008A57B5">
        <w:rPr>
          <w:rFonts w:ascii="Times New Roman" w:eastAsia="Times New Roman" w:hAnsi="Times New Roman" w:cs="Times New Roman" w:hint="cs"/>
          <w:i/>
          <w:iCs/>
          <w:sz w:val="24"/>
          <w:szCs w:val="24"/>
          <w:rtl/>
          <w:lang w:eastAsia="fr-FR" w:bidi="he-IL"/>
        </w:rPr>
        <w:t>דאפילו</w:t>
      </w:r>
      <w:proofErr w:type="spellEnd"/>
      <w:r w:rsidRPr="008A57B5">
        <w:rPr>
          <w:rFonts w:ascii="Times New Roman" w:eastAsia="Times New Roman" w:hAnsi="Times New Roman" w:cs="Times New Roman" w:hint="cs"/>
          <w:i/>
          <w:iCs/>
          <w:sz w:val="24"/>
          <w:szCs w:val="24"/>
          <w:rtl/>
          <w:lang w:eastAsia="fr-FR" w:bidi="he-IL"/>
        </w:rPr>
        <w:t xml:space="preserve"> לשכור ולייעץ אין דרכן, כיון דגם בבית אין דרכן </w:t>
      </w:r>
      <w:proofErr w:type="spellStart"/>
      <w:r w:rsidRPr="008A57B5">
        <w:rPr>
          <w:rFonts w:ascii="Times New Roman" w:eastAsia="Times New Roman" w:hAnsi="Times New Roman" w:cs="Times New Roman" w:hint="cs"/>
          <w:i/>
          <w:iCs/>
          <w:sz w:val="24"/>
          <w:szCs w:val="24"/>
          <w:rtl/>
          <w:lang w:eastAsia="fr-FR" w:bidi="he-IL"/>
        </w:rPr>
        <w:t>לישא</w:t>
      </w:r>
      <w:proofErr w:type="spellEnd"/>
      <w:r w:rsidRPr="008A57B5">
        <w:rPr>
          <w:rFonts w:ascii="Times New Roman" w:eastAsia="Times New Roman" w:hAnsi="Times New Roman" w:cs="Times New Roman" w:hint="cs"/>
          <w:i/>
          <w:iCs/>
          <w:sz w:val="24"/>
          <w:szCs w:val="24"/>
          <w:rtl/>
          <w:lang w:eastAsia="fr-FR" w:bidi="he-IL"/>
        </w:rPr>
        <w:t xml:space="preserve"> וליתן עם אנשים</w:t>
      </w:r>
      <w:r w:rsidRPr="008A57B5">
        <w:rPr>
          <w:rFonts w:ascii="Times New Roman" w:eastAsia="Times New Roman" w:hAnsi="Times New Roman" w:cs="Times New Roman" w:hint="cs"/>
          <w:i/>
          <w:iCs/>
          <w:sz w:val="24"/>
          <w:szCs w:val="24"/>
          <w:lang w:eastAsia="fr-FR" w:bidi="he-IL"/>
        </w:rPr>
        <w:t xml:space="preserve">. </w:t>
      </w:r>
      <w:r w:rsidRPr="008A57B5">
        <w:rPr>
          <w:rFonts w:ascii="Times New Roman" w:eastAsia="Times New Roman" w:hAnsi="Times New Roman" w:cs="Times New Roman" w:hint="cs"/>
          <w:i/>
          <w:iCs/>
          <w:sz w:val="24"/>
          <w:szCs w:val="24"/>
          <w:lang w:eastAsia="fr-FR" w:bidi="he-IL"/>
        </w:rPr>
        <w:br/>
      </w:r>
      <w:r w:rsidRPr="008A57B5">
        <w:rPr>
          <w:rFonts w:ascii="Times New Roman" w:eastAsia="Times New Roman" w:hAnsi="Times New Roman" w:cs="Times New Roman" w:hint="cs"/>
          <w:i/>
          <w:iCs/>
          <w:sz w:val="24"/>
          <w:szCs w:val="24"/>
          <w:rtl/>
          <w:lang w:eastAsia="fr-FR" w:bidi="he-IL"/>
        </w:rPr>
        <w:t xml:space="preserve">ולפי זה מתבאר </w:t>
      </w:r>
      <w:proofErr w:type="spellStart"/>
      <w:r w:rsidRPr="008A57B5">
        <w:rPr>
          <w:rFonts w:ascii="Times New Roman" w:eastAsia="Times New Roman" w:hAnsi="Times New Roman" w:cs="Times New Roman" w:hint="cs"/>
          <w:i/>
          <w:iCs/>
          <w:sz w:val="24"/>
          <w:szCs w:val="24"/>
          <w:rtl/>
          <w:lang w:eastAsia="fr-FR" w:bidi="he-IL"/>
        </w:rPr>
        <w:t>דהראי</w:t>
      </w:r>
      <w:proofErr w:type="spellEnd"/>
      <w:r w:rsidRPr="008A57B5">
        <w:rPr>
          <w:rFonts w:ascii="Times New Roman" w:eastAsia="Times New Roman" w:hAnsi="Times New Roman" w:cs="Times New Roman" w:hint="cs"/>
          <w:i/>
          <w:iCs/>
          <w:sz w:val="24"/>
          <w:szCs w:val="24"/>
          <w:rtl/>
          <w:lang w:eastAsia="fr-FR" w:bidi="he-IL"/>
        </w:rPr>
        <w:t xml:space="preserve">' של בני </w:t>
      </w:r>
      <w:proofErr w:type="spellStart"/>
      <w:r w:rsidRPr="008A57B5">
        <w:rPr>
          <w:rFonts w:ascii="Times New Roman" w:eastAsia="Times New Roman" w:hAnsi="Times New Roman" w:cs="Times New Roman" w:hint="cs"/>
          <w:i/>
          <w:iCs/>
          <w:sz w:val="24"/>
          <w:szCs w:val="24"/>
          <w:rtl/>
          <w:lang w:eastAsia="fr-FR" w:bidi="he-IL"/>
        </w:rPr>
        <w:t>מערבא</w:t>
      </w:r>
      <w:proofErr w:type="spellEnd"/>
      <w:r w:rsidRPr="008A57B5">
        <w:rPr>
          <w:rFonts w:ascii="Times New Roman" w:eastAsia="Times New Roman" w:hAnsi="Times New Roman" w:cs="Times New Roman" w:hint="cs"/>
          <w:i/>
          <w:iCs/>
          <w:sz w:val="24"/>
          <w:szCs w:val="24"/>
          <w:rtl/>
          <w:lang w:eastAsia="fr-FR" w:bidi="he-IL"/>
        </w:rPr>
        <w:t xml:space="preserve"> שבגמרא הבבלית מפסוק שלפנינו </w:t>
      </w:r>
      <w:proofErr w:type="spellStart"/>
      <w:r w:rsidRPr="008A57B5">
        <w:rPr>
          <w:rFonts w:ascii="Times New Roman" w:eastAsia="Times New Roman" w:hAnsi="Times New Roman" w:cs="Times New Roman" w:hint="cs"/>
          <w:i/>
          <w:iCs/>
          <w:sz w:val="24"/>
          <w:szCs w:val="24"/>
          <w:rtl/>
          <w:lang w:eastAsia="fr-FR" w:bidi="he-IL"/>
        </w:rPr>
        <w:t>שייכא</w:t>
      </w:r>
      <w:proofErr w:type="spellEnd"/>
      <w:r w:rsidRPr="008A57B5">
        <w:rPr>
          <w:rFonts w:ascii="Times New Roman" w:eastAsia="Times New Roman" w:hAnsi="Times New Roman" w:cs="Times New Roman" w:hint="cs"/>
          <w:i/>
          <w:iCs/>
          <w:sz w:val="24"/>
          <w:szCs w:val="24"/>
          <w:rtl/>
          <w:lang w:eastAsia="fr-FR" w:bidi="he-IL"/>
        </w:rPr>
        <w:t xml:space="preserve"> בעיקרה לירושלמי באותה </w:t>
      </w:r>
      <w:proofErr w:type="spellStart"/>
      <w:r w:rsidRPr="008A57B5">
        <w:rPr>
          <w:rFonts w:ascii="Times New Roman" w:eastAsia="Times New Roman" w:hAnsi="Times New Roman" w:cs="Times New Roman" w:hint="cs"/>
          <w:i/>
          <w:iCs/>
          <w:sz w:val="24"/>
          <w:szCs w:val="24"/>
          <w:rtl/>
          <w:lang w:eastAsia="fr-FR" w:bidi="he-IL"/>
        </w:rPr>
        <w:t>סוגיא</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ונשתרבבה</w:t>
      </w:r>
      <w:proofErr w:type="spellEnd"/>
      <w:r w:rsidRPr="008A57B5">
        <w:rPr>
          <w:rFonts w:ascii="Times New Roman" w:eastAsia="Times New Roman" w:hAnsi="Times New Roman" w:cs="Times New Roman" w:hint="cs"/>
          <w:i/>
          <w:iCs/>
          <w:sz w:val="24"/>
          <w:szCs w:val="24"/>
          <w:rtl/>
          <w:lang w:eastAsia="fr-FR" w:bidi="he-IL"/>
        </w:rPr>
        <w:t xml:space="preserve"> לתלמוד בבלי, </w:t>
      </w:r>
      <w:proofErr w:type="spellStart"/>
      <w:r w:rsidRPr="008A57B5">
        <w:rPr>
          <w:rFonts w:ascii="Times New Roman" w:eastAsia="Times New Roman" w:hAnsi="Times New Roman" w:cs="Times New Roman" w:hint="cs"/>
          <w:i/>
          <w:iCs/>
          <w:sz w:val="24"/>
          <w:szCs w:val="24"/>
          <w:rtl/>
          <w:lang w:eastAsia="fr-FR" w:bidi="he-IL"/>
        </w:rPr>
        <w:t>ודו"ק</w:t>
      </w:r>
      <w:proofErr w:type="spellEnd"/>
      <w:r w:rsidRPr="008A57B5">
        <w:rPr>
          <w:rFonts w:ascii="Times New Roman" w:eastAsia="Times New Roman" w:hAnsi="Times New Roman" w:cs="Times New Roman" w:hint="cs"/>
          <w:i/>
          <w:iCs/>
          <w:sz w:val="24"/>
          <w:szCs w:val="24"/>
          <w:lang w:eastAsia="fr-FR" w:bidi="he-IL"/>
        </w:rPr>
        <w:t xml:space="preserve">. – </w:t>
      </w:r>
      <w:r w:rsidRPr="008A57B5">
        <w:rPr>
          <w:rFonts w:ascii="Times New Roman" w:eastAsia="Times New Roman" w:hAnsi="Times New Roman" w:cs="Times New Roman" w:hint="cs"/>
          <w:i/>
          <w:iCs/>
          <w:sz w:val="24"/>
          <w:szCs w:val="24"/>
          <w:lang w:eastAsia="fr-FR" w:bidi="he-IL"/>
        </w:rPr>
        <w:br/>
      </w:r>
      <w:r w:rsidRPr="008A57B5">
        <w:rPr>
          <w:rFonts w:ascii="Times New Roman" w:eastAsia="Times New Roman" w:hAnsi="Times New Roman" w:cs="Times New Roman" w:hint="cs"/>
          <w:i/>
          <w:iCs/>
          <w:sz w:val="24"/>
          <w:szCs w:val="24"/>
          <w:rtl/>
          <w:lang w:eastAsia="fr-FR" w:bidi="he-IL"/>
        </w:rPr>
        <w:lastRenderedPageBreak/>
        <w:t xml:space="preserve">ודע </w:t>
      </w:r>
      <w:proofErr w:type="spellStart"/>
      <w:r w:rsidRPr="008A57B5">
        <w:rPr>
          <w:rFonts w:ascii="Times New Roman" w:eastAsia="Times New Roman" w:hAnsi="Times New Roman" w:cs="Times New Roman" w:hint="cs"/>
          <w:i/>
          <w:iCs/>
          <w:sz w:val="24"/>
          <w:szCs w:val="24"/>
          <w:rtl/>
          <w:lang w:eastAsia="fr-FR" w:bidi="he-IL"/>
        </w:rPr>
        <w:t>דעל</w:t>
      </w:r>
      <w:proofErr w:type="spellEnd"/>
      <w:r w:rsidRPr="008A57B5">
        <w:rPr>
          <w:rFonts w:ascii="Times New Roman" w:eastAsia="Times New Roman" w:hAnsi="Times New Roman" w:cs="Times New Roman" w:hint="cs"/>
          <w:i/>
          <w:iCs/>
          <w:sz w:val="24"/>
          <w:szCs w:val="24"/>
          <w:rtl/>
          <w:lang w:eastAsia="fr-FR" w:bidi="he-IL"/>
        </w:rPr>
        <w:t xml:space="preserve"> יסוד כלל זה </w:t>
      </w:r>
      <w:proofErr w:type="spellStart"/>
      <w:r w:rsidRPr="008A57B5">
        <w:rPr>
          <w:rFonts w:ascii="Times New Roman" w:eastAsia="Times New Roman" w:hAnsi="Times New Roman" w:cs="Times New Roman" w:hint="cs"/>
          <w:i/>
          <w:iCs/>
          <w:sz w:val="24"/>
          <w:szCs w:val="24"/>
          <w:rtl/>
          <w:lang w:eastAsia="fr-FR" w:bidi="he-IL"/>
        </w:rPr>
        <w:t>דכבודה</w:t>
      </w:r>
      <w:proofErr w:type="spellEnd"/>
      <w:r w:rsidRPr="008A57B5">
        <w:rPr>
          <w:rFonts w:ascii="Times New Roman" w:eastAsia="Times New Roman" w:hAnsi="Times New Roman" w:cs="Times New Roman" w:hint="cs"/>
          <w:i/>
          <w:iCs/>
          <w:sz w:val="24"/>
          <w:szCs w:val="24"/>
          <w:rtl/>
          <w:lang w:eastAsia="fr-FR" w:bidi="he-IL"/>
        </w:rPr>
        <w:t xml:space="preserve"> של </w:t>
      </w:r>
      <w:proofErr w:type="spellStart"/>
      <w:r w:rsidRPr="008A57B5">
        <w:rPr>
          <w:rFonts w:ascii="Times New Roman" w:eastAsia="Times New Roman" w:hAnsi="Times New Roman" w:cs="Times New Roman" w:hint="cs"/>
          <w:i/>
          <w:iCs/>
          <w:sz w:val="24"/>
          <w:szCs w:val="24"/>
          <w:rtl/>
          <w:lang w:eastAsia="fr-FR" w:bidi="he-IL"/>
        </w:rPr>
        <w:t>אשה</w:t>
      </w:r>
      <w:proofErr w:type="spellEnd"/>
      <w:r w:rsidRPr="008A57B5">
        <w:rPr>
          <w:rFonts w:ascii="Times New Roman" w:eastAsia="Times New Roman" w:hAnsi="Times New Roman" w:cs="Times New Roman" w:hint="cs"/>
          <w:i/>
          <w:iCs/>
          <w:sz w:val="24"/>
          <w:szCs w:val="24"/>
          <w:rtl/>
          <w:lang w:eastAsia="fr-FR" w:bidi="he-IL"/>
        </w:rPr>
        <w:t xml:space="preserve"> לשבת בית </w:t>
      </w:r>
      <w:proofErr w:type="spellStart"/>
      <w:r w:rsidRPr="008A57B5">
        <w:rPr>
          <w:rFonts w:ascii="Times New Roman" w:eastAsia="Times New Roman" w:hAnsi="Times New Roman" w:cs="Times New Roman" w:hint="cs"/>
          <w:i/>
          <w:iCs/>
          <w:sz w:val="24"/>
          <w:szCs w:val="24"/>
          <w:rtl/>
          <w:lang w:eastAsia="fr-FR" w:bidi="he-IL"/>
        </w:rPr>
        <w:t>נתיסדו</w:t>
      </w:r>
      <w:proofErr w:type="spellEnd"/>
      <w:r w:rsidRPr="008A57B5">
        <w:rPr>
          <w:rFonts w:ascii="Times New Roman" w:eastAsia="Times New Roman" w:hAnsi="Times New Roman" w:cs="Times New Roman" w:hint="cs"/>
          <w:i/>
          <w:iCs/>
          <w:sz w:val="24"/>
          <w:szCs w:val="24"/>
          <w:rtl/>
          <w:lang w:eastAsia="fr-FR" w:bidi="he-IL"/>
        </w:rPr>
        <w:t xml:space="preserve"> כמה וכמה דינים בגמרא ופוסקים, כמו הא </w:t>
      </w:r>
      <w:proofErr w:type="spellStart"/>
      <w:r w:rsidRPr="008A57B5">
        <w:rPr>
          <w:rFonts w:ascii="Times New Roman" w:eastAsia="Times New Roman" w:hAnsi="Times New Roman" w:cs="Times New Roman" w:hint="cs"/>
          <w:i/>
          <w:iCs/>
          <w:sz w:val="24"/>
          <w:szCs w:val="24"/>
          <w:rtl/>
          <w:lang w:eastAsia="fr-FR" w:bidi="he-IL"/>
        </w:rPr>
        <w:t>דעמוני</w:t>
      </w:r>
      <w:proofErr w:type="spellEnd"/>
      <w:r w:rsidRPr="008A57B5">
        <w:rPr>
          <w:rFonts w:ascii="Times New Roman" w:eastAsia="Times New Roman" w:hAnsi="Times New Roman" w:cs="Times New Roman" w:hint="cs"/>
          <w:i/>
          <w:iCs/>
          <w:sz w:val="24"/>
          <w:szCs w:val="24"/>
          <w:rtl/>
          <w:lang w:eastAsia="fr-FR" w:bidi="he-IL"/>
        </w:rPr>
        <w:t xml:space="preserve"> ולא עמונית, כפי שבארנו, וכן הא </w:t>
      </w:r>
      <w:proofErr w:type="spellStart"/>
      <w:r w:rsidRPr="008A57B5">
        <w:rPr>
          <w:rFonts w:ascii="Times New Roman" w:eastAsia="Times New Roman" w:hAnsi="Times New Roman" w:cs="Times New Roman" w:hint="cs"/>
          <w:i/>
          <w:iCs/>
          <w:sz w:val="24"/>
          <w:szCs w:val="24"/>
          <w:rtl/>
          <w:lang w:eastAsia="fr-FR" w:bidi="he-IL"/>
        </w:rPr>
        <w:t>דנזיר</w:t>
      </w:r>
      <w:proofErr w:type="spellEnd"/>
      <w:r w:rsidRPr="008A57B5">
        <w:rPr>
          <w:rFonts w:ascii="Times New Roman" w:eastAsia="Times New Roman" w:hAnsi="Times New Roman" w:cs="Times New Roman" w:hint="cs"/>
          <w:i/>
          <w:iCs/>
          <w:sz w:val="24"/>
          <w:szCs w:val="24"/>
          <w:rtl/>
          <w:lang w:eastAsia="fr-FR" w:bidi="he-IL"/>
        </w:rPr>
        <w:t xml:space="preserve"> י"ב א' האומר </w:t>
      </w:r>
      <w:proofErr w:type="spellStart"/>
      <w:r w:rsidRPr="008A57B5">
        <w:rPr>
          <w:rFonts w:ascii="Times New Roman" w:eastAsia="Times New Roman" w:hAnsi="Times New Roman" w:cs="Times New Roman" w:hint="cs"/>
          <w:i/>
          <w:iCs/>
          <w:sz w:val="24"/>
          <w:szCs w:val="24"/>
          <w:rtl/>
          <w:lang w:eastAsia="fr-FR" w:bidi="he-IL"/>
        </w:rPr>
        <w:t>לשלוחו</w:t>
      </w:r>
      <w:proofErr w:type="spellEnd"/>
      <w:r w:rsidRPr="008A57B5">
        <w:rPr>
          <w:rFonts w:ascii="Times New Roman" w:eastAsia="Times New Roman" w:hAnsi="Times New Roman" w:cs="Times New Roman" w:hint="cs"/>
          <w:i/>
          <w:iCs/>
          <w:sz w:val="24"/>
          <w:szCs w:val="24"/>
          <w:rtl/>
          <w:lang w:eastAsia="fr-FR" w:bidi="he-IL"/>
        </w:rPr>
        <w:t xml:space="preserve"> צא וקדש לי </w:t>
      </w:r>
      <w:proofErr w:type="spellStart"/>
      <w:r w:rsidRPr="008A57B5">
        <w:rPr>
          <w:rFonts w:ascii="Times New Roman" w:eastAsia="Times New Roman" w:hAnsi="Times New Roman" w:cs="Times New Roman" w:hint="cs"/>
          <w:i/>
          <w:iCs/>
          <w:sz w:val="24"/>
          <w:szCs w:val="24"/>
          <w:rtl/>
          <w:lang w:eastAsia="fr-FR" w:bidi="he-IL"/>
        </w:rPr>
        <w:t>אשה</w:t>
      </w:r>
      <w:proofErr w:type="spellEnd"/>
      <w:r w:rsidRPr="008A57B5">
        <w:rPr>
          <w:rFonts w:ascii="Times New Roman" w:eastAsia="Times New Roman" w:hAnsi="Times New Roman" w:cs="Times New Roman" w:hint="cs"/>
          <w:i/>
          <w:iCs/>
          <w:sz w:val="24"/>
          <w:szCs w:val="24"/>
          <w:rtl/>
          <w:lang w:eastAsia="fr-FR" w:bidi="he-IL"/>
        </w:rPr>
        <w:t xml:space="preserve"> סתם אסור בכל הנשים שבעולם [שמא קידש השליח אמה או בתה] ולא שייך לומר בכל </w:t>
      </w:r>
      <w:proofErr w:type="spellStart"/>
      <w:r w:rsidRPr="008A57B5">
        <w:rPr>
          <w:rFonts w:ascii="Times New Roman" w:eastAsia="Times New Roman" w:hAnsi="Times New Roman" w:cs="Times New Roman" w:hint="cs"/>
          <w:i/>
          <w:iCs/>
          <w:sz w:val="24"/>
          <w:szCs w:val="24"/>
          <w:rtl/>
          <w:lang w:eastAsia="fr-FR" w:bidi="he-IL"/>
        </w:rPr>
        <w:t>אשה</w:t>
      </w:r>
      <w:proofErr w:type="spellEnd"/>
      <w:r w:rsidRPr="008A57B5">
        <w:rPr>
          <w:rFonts w:ascii="Times New Roman" w:eastAsia="Times New Roman" w:hAnsi="Times New Roman" w:cs="Times New Roman" w:hint="cs"/>
          <w:i/>
          <w:iCs/>
          <w:sz w:val="24"/>
          <w:szCs w:val="24"/>
          <w:rtl/>
          <w:lang w:eastAsia="fr-FR" w:bidi="he-IL"/>
        </w:rPr>
        <w:t xml:space="preserve"> כל </w:t>
      </w:r>
      <w:proofErr w:type="spellStart"/>
      <w:r w:rsidRPr="008A57B5">
        <w:rPr>
          <w:rFonts w:ascii="Times New Roman" w:eastAsia="Times New Roman" w:hAnsi="Times New Roman" w:cs="Times New Roman" w:hint="cs"/>
          <w:i/>
          <w:iCs/>
          <w:sz w:val="24"/>
          <w:szCs w:val="24"/>
          <w:rtl/>
          <w:lang w:eastAsia="fr-FR" w:bidi="he-IL"/>
        </w:rPr>
        <w:t>דפריש</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מרובא</w:t>
      </w:r>
      <w:proofErr w:type="spellEnd"/>
      <w:r w:rsidRPr="008A57B5">
        <w:rPr>
          <w:rFonts w:ascii="Times New Roman" w:eastAsia="Times New Roman" w:hAnsi="Times New Roman" w:cs="Times New Roman" w:hint="cs"/>
          <w:i/>
          <w:iCs/>
          <w:sz w:val="24"/>
          <w:szCs w:val="24"/>
          <w:rtl/>
          <w:lang w:eastAsia="fr-FR" w:bidi="he-IL"/>
        </w:rPr>
        <w:t xml:space="preserve"> פריש, יען </w:t>
      </w:r>
      <w:proofErr w:type="spellStart"/>
      <w:r w:rsidRPr="008A57B5">
        <w:rPr>
          <w:rFonts w:ascii="Times New Roman" w:eastAsia="Times New Roman" w:hAnsi="Times New Roman" w:cs="Times New Roman" w:hint="cs"/>
          <w:i/>
          <w:iCs/>
          <w:sz w:val="24"/>
          <w:szCs w:val="24"/>
          <w:rtl/>
          <w:lang w:eastAsia="fr-FR" w:bidi="he-IL"/>
        </w:rPr>
        <w:t>דדרכה</w:t>
      </w:r>
      <w:proofErr w:type="spellEnd"/>
      <w:r w:rsidRPr="008A57B5">
        <w:rPr>
          <w:rFonts w:ascii="Times New Roman" w:eastAsia="Times New Roman" w:hAnsi="Times New Roman" w:cs="Times New Roman" w:hint="cs"/>
          <w:i/>
          <w:iCs/>
          <w:sz w:val="24"/>
          <w:szCs w:val="24"/>
          <w:rtl/>
          <w:lang w:eastAsia="fr-FR" w:bidi="he-IL"/>
        </w:rPr>
        <w:t xml:space="preserve"> של </w:t>
      </w:r>
      <w:proofErr w:type="spellStart"/>
      <w:r w:rsidRPr="008A57B5">
        <w:rPr>
          <w:rFonts w:ascii="Times New Roman" w:eastAsia="Times New Roman" w:hAnsi="Times New Roman" w:cs="Times New Roman" w:hint="cs"/>
          <w:i/>
          <w:iCs/>
          <w:sz w:val="24"/>
          <w:szCs w:val="24"/>
          <w:rtl/>
          <w:lang w:eastAsia="fr-FR" w:bidi="he-IL"/>
        </w:rPr>
        <w:t>אשה</w:t>
      </w:r>
      <w:proofErr w:type="spellEnd"/>
      <w:r w:rsidRPr="008A57B5">
        <w:rPr>
          <w:rFonts w:ascii="Times New Roman" w:eastAsia="Times New Roman" w:hAnsi="Times New Roman" w:cs="Times New Roman" w:hint="cs"/>
          <w:i/>
          <w:iCs/>
          <w:sz w:val="24"/>
          <w:szCs w:val="24"/>
          <w:rtl/>
          <w:lang w:eastAsia="fr-FR" w:bidi="he-IL"/>
        </w:rPr>
        <w:t xml:space="preserve"> לשבת בית </w:t>
      </w:r>
      <w:proofErr w:type="spellStart"/>
      <w:r w:rsidRPr="008A57B5">
        <w:rPr>
          <w:rFonts w:ascii="Times New Roman" w:eastAsia="Times New Roman" w:hAnsi="Times New Roman" w:cs="Times New Roman" w:hint="cs"/>
          <w:i/>
          <w:iCs/>
          <w:sz w:val="24"/>
          <w:szCs w:val="24"/>
          <w:rtl/>
          <w:lang w:eastAsia="fr-FR" w:bidi="he-IL"/>
        </w:rPr>
        <w:t>והוה</w:t>
      </w:r>
      <w:proofErr w:type="spellEnd"/>
      <w:r w:rsidRPr="008A57B5">
        <w:rPr>
          <w:rFonts w:ascii="Times New Roman" w:eastAsia="Times New Roman" w:hAnsi="Times New Roman" w:cs="Times New Roman" w:hint="cs"/>
          <w:i/>
          <w:iCs/>
          <w:sz w:val="24"/>
          <w:szCs w:val="24"/>
          <w:rtl/>
          <w:lang w:eastAsia="fr-FR" w:bidi="he-IL"/>
        </w:rPr>
        <w:t xml:space="preserve"> כמחצה על מחצה, וכן הא </w:t>
      </w:r>
      <w:proofErr w:type="spellStart"/>
      <w:r w:rsidRPr="008A57B5">
        <w:rPr>
          <w:rFonts w:ascii="Times New Roman" w:eastAsia="Times New Roman" w:hAnsi="Times New Roman" w:cs="Times New Roman" w:hint="cs"/>
          <w:i/>
          <w:iCs/>
          <w:sz w:val="24"/>
          <w:szCs w:val="24"/>
          <w:rtl/>
          <w:lang w:eastAsia="fr-FR" w:bidi="he-IL"/>
        </w:rPr>
        <w:t>דב"ב</w:t>
      </w:r>
      <w:proofErr w:type="spellEnd"/>
      <w:r w:rsidRPr="008A57B5">
        <w:rPr>
          <w:rFonts w:ascii="Times New Roman" w:eastAsia="Times New Roman" w:hAnsi="Times New Roman" w:cs="Times New Roman" w:hint="cs"/>
          <w:i/>
          <w:iCs/>
          <w:sz w:val="24"/>
          <w:szCs w:val="24"/>
          <w:rtl/>
          <w:lang w:eastAsia="fr-FR" w:bidi="he-IL"/>
        </w:rPr>
        <w:t xml:space="preserve"> קל"ט ב' מי שמת והניח בנים ובנות, הבנות יזונו והבנים יחזרו על הפתחים, משום </w:t>
      </w:r>
      <w:proofErr w:type="spellStart"/>
      <w:r w:rsidRPr="008A57B5">
        <w:rPr>
          <w:rFonts w:ascii="Times New Roman" w:eastAsia="Times New Roman" w:hAnsi="Times New Roman" w:cs="Times New Roman" w:hint="cs"/>
          <w:i/>
          <w:iCs/>
          <w:sz w:val="24"/>
          <w:szCs w:val="24"/>
          <w:rtl/>
          <w:lang w:eastAsia="fr-FR" w:bidi="he-IL"/>
        </w:rPr>
        <w:t>דכבודה</w:t>
      </w:r>
      <w:proofErr w:type="spellEnd"/>
      <w:r w:rsidRPr="008A57B5">
        <w:rPr>
          <w:rFonts w:ascii="Times New Roman" w:eastAsia="Times New Roman" w:hAnsi="Times New Roman" w:cs="Times New Roman" w:hint="cs"/>
          <w:i/>
          <w:iCs/>
          <w:sz w:val="24"/>
          <w:szCs w:val="24"/>
          <w:rtl/>
          <w:lang w:eastAsia="fr-FR" w:bidi="he-IL"/>
        </w:rPr>
        <w:t xml:space="preserve"> של </w:t>
      </w:r>
      <w:proofErr w:type="spellStart"/>
      <w:r w:rsidRPr="008A57B5">
        <w:rPr>
          <w:rFonts w:ascii="Times New Roman" w:eastAsia="Times New Roman" w:hAnsi="Times New Roman" w:cs="Times New Roman" w:hint="cs"/>
          <w:i/>
          <w:iCs/>
          <w:sz w:val="24"/>
          <w:szCs w:val="24"/>
          <w:rtl/>
          <w:lang w:eastAsia="fr-FR" w:bidi="he-IL"/>
        </w:rPr>
        <w:t>אשה</w:t>
      </w:r>
      <w:proofErr w:type="spellEnd"/>
      <w:r w:rsidRPr="008A57B5">
        <w:rPr>
          <w:rFonts w:ascii="Times New Roman" w:eastAsia="Times New Roman" w:hAnsi="Times New Roman" w:cs="Times New Roman" w:hint="cs"/>
          <w:i/>
          <w:iCs/>
          <w:sz w:val="24"/>
          <w:szCs w:val="24"/>
          <w:rtl/>
          <w:lang w:eastAsia="fr-FR" w:bidi="he-IL"/>
        </w:rPr>
        <w:t xml:space="preserve"> לשבת בית. גם אין </w:t>
      </w:r>
      <w:proofErr w:type="spellStart"/>
      <w:r w:rsidRPr="008A57B5">
        <w:rPr>
          <w:rFonts w:ascii="Times New Roman" w:eastAsia="Times New Roman" w:hAnsi="Times New Roman" w:cs="Times New Roman" w:hint="cs"/>
          <w:i/>
          <w:iCs/>
          <w:sz w:val="24"/>
          <w:szCs w:val="24"/>
          <w:rtl/>
          <w:lang w:eastAsia="fr-FR" w:bidi="he-IL"/>
        </w:rPr>
        <w:t>מזמנין</w:t>
      </w:r>
      <w:proofErr w:type="spellEnd"/>
      <w:r w:rsidRPr="008A57B5">
        <w:rPr>
          <w:rFonts w:ascii="Times New Roman" w:eastAsia="Times New Roman" w:hAnsi="Times New Roman" w:cs="Times New Roman" w:hint="cs"/>
          <w:i/>
          <w:iCs/>
          <w:sz w:val="24"/>
          <w:szCs w:val="24"/>
          <w:rtl/>
          <w:lang w:eastAsia="fr-FR" w:bidi="he-IL"/>
        </w:rPr>
        <w:t xml:space="preserve"> אותה לדין [אם היא </w:t>
      </w:r>
      <w:proofErr w:type="spellStart"/>
      <w:r w:rsidRPr="008A57B5">
        <w:rPr>
          <w:rFonts w:ascii="Times New Roman" w:eastAsia="Times New Roman" w:hAnsi="Times New Roman" w:cs="Times New Roman" w:hint="cs"/>
          <w:i/>
          <w:iCs/>
          <w:sz w:val="24"/>
          <w:szCs w:val="24"/>
          <w:rtl/>
          <w:lang w:eastAsia="fr-FR" w:bidi="he-IL"/>
        </w:rPr>
        <w:t>אשה</w:t>
      </w:r>
      <w:proofErr w:type="spellEnd"/>
      <w:r w:rsidRPr="008A57B5">
        <w:rPr>
          <w:rFonts w:ascii="Times New Roman" w:eastAsia="Times New Roman" w:hAnsi="Times New Roman" w:cs="Times New Roman" w:hint="cs"/>
          <w:i/>
          <w:iCs/>
          <w:sz w:val="24"/>
          <w:szCs w:val="24"/>
          <w:rtl/>
          <w:lang w:eastAsia="fr-FR" w:bidi="he-IL"/>
        </w:rPr>
        <w:t xml:space="preserve"> חשובה] אלא משגרין לה סופרי הדיינים וטוענת בפניהם והם מוסרים </w:t>
      </w:r>
      <w:proofErr w:type="spellStart"/>
      <w:r w:rsidRPr="008A57B5">
        <w:rPr>
          <w:rFonts w:ascii="Times New Roman" w:eastAsia="Times New Roman" w:hAnsi="Times New Roman" w:cs="Times New Roman" w:hint="cs"/>
          <w:i/>
          <w:iCs/>
          <w:sz w:val="24"/>
          <w:szCs w:val="24"/>
          <w:rtl/>
          <w:lang w:eastAsia="fr-FR" w:bidi="he-IL"/>
        </w:rPr>
        <w:t>לב"ד</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חו"מ</w:t>
      </w:r>
      <w:proofErr w:type="spellEnd"/>
      <w:r w:rsidRPr="008A57B5">
        <w:rPr>
          <w:rFonts w:ascii="Times New Roman" w:eastAsia="Times New Roman" w:hAnsi="Times New Roman" w:cs="Times New Roman" w:hint="cs"/>
          <w:i/>
          <w:iCs/>
          <w:sz w:val="24"/>
          <w:szCs w:val="24"/>
          <w:rtl/>
          <w:lang w:eastAsia="fr-FR" w:bidi="he-IL"/>
        </w:rPr>
        <w:t xml:space="preserve"> סי' קכ"ד], </w:t>
      </w:r>
      <w:proofErr w:type="spellStart"/>
      <w:r w:rsidRPr="008A57B5">
        <w:rPr>
          <w:rFonts w:ascii="Times New Roman" w:eastAsia="Times New Roman" w:hAnsi="Times New Roman" w:cs="Times New Roman" w:hint="cs"/>
          <w:i/>
          <w:iCs/>
          <w:sz w:val="24"/>
          <w:szCs w:val="24"/>
          <w:rtl/>
          <w:lang w:eastAsia="fr-FR" w:bidi="he-IL"/>
        </w:rPr>
        <w:t>וכשמשביעין</w:t>
      </w:r>
      <w:proofErr w:type="spellEnd"/>
      <w:r w:rsidRPr="008A57B5">
        <w:rPr>
          <w:rFonts w:ascii="Times New Roman" w:eastAsia="Times New Roman" w:hAnsi="Times New Roman" w:cs="Times New Roman" w:hint="cs"/>
          <w:i/>
          <w:iCs/>
          <w:sz w:val="24"/>
          <w:szCs w:val="24"/>
          <w:rtl/>
          <w:lang w:eastAsia="fr-FR" w:bidi="he-IL"/>
        </w:rPr>
        <w:t xml:space="preserve"> אותה </w:t>
      </w:r>
      <w:proofErr w:type="spellStart"/>
      <w:r w:rsidRPr="008A57B5">
        <w:rPr>
          <w:rFonts w:ascii="Times New Roman" w:eastAsia="Times New Roman" w:hAnsi="Times New Roman" w:cs="Times New Roman" w:hint="cs"/>
          <w:i/>
          <w:iCs/>
          <w:sz w:val="24"/>
          <w:szCs w:val="24"/>
          <w:rtl/>
          <w:lang w:eastAsia="fr-FR" w:bidi="he-IL"/>
        </w:rPr>
        <w:t>משביעין</w:t>
      </w:r>
      <w:proofErr w:type="spellEnd"/>
      <w:r w:rsidRPr="008A57B5">
        <w:rPr>
          <w:rFonts w:ascii="Times New Roman" w:eastAsia="Times New Roman" w:hAnsi="Times New Roman" w:cs="Times New Roman" w:hint="cs"/>
          <w:i/>
          <w:iCs/>
          <w:sz w:val="24"/>
          <w:szCs w:val="24"/>
          <w:rtl/>
          <w:lang w:eastAsia="fr-FR" w:bidi="he-IL"/>
        </w:rPr>
        <w:t xml:space="preserve"> אותה בהצנע ואין </w:t>
      </w:r>
      <w:proofErr w:type="spellStart"/>
      <w:r w:rsidRPr="008A57B5">
        <w:rPr>
          <w:rFonts w:ascii="Times New Roman" w:eastAsia="Times New Roman" w:hAnsi="Times New Roman" w:cs="Times New Roman" w:hint="cs"/>
          <w:i/>
          <w:iCs/>
          <w:sz w:val="24"/>
          <w:szCs w:val="24"/>
          <w:rtl/>
          <w:lang w:eastAsia="fr-FR" w:bidi="he-IL"/>
        </w:rPr>
        <w:t>מבזין</w:t>
      </w:r>
      <w:proofErr w:type="spellEnd"/>
      <w:r w:rsidRPr="008A57B5">
        <w:rPr>
          <w:rFonts w:ascii="Times New Roman" w:eastAsia="Times New Roman" w:hAnsi="Times New Roman" w:cs="Times New Roman" w:hint="cs"/>
          <w:i/>
          <w:iCs/>
          <w:sz w:val="24"/>
          <w:szCs w:val="24"/>
          <w:rtl/>
          <w:lang w:eastAsia="fr-FR" w:bidi="he-IL"/>
        </w:rPr>
        <w:t xml:space="preserve"> אותה בקהל [כ"כ בערוך ערך הסת, וחידוש שלא זכרו הפוסקים מזה], וכשהיא אלמנה ומוכרת מנכסי בעלה כדי לגבות כתובתה – מוכרת שלא </w:t>
      </w:r>
      <w:proofErr w:type="spellStart"/>
      <w:r w:rsidRPr="008A57B5">
        <w:rPr>
          <w:rFonts w:ascii="Times New Roman" w:eastAsia="Times New Roman" w:hAnsi="Times New Roman" w:cs="Times New Roman" w:hint="cs"/>
          <w:i/>
          <w:iCs/>
          <w:sz w:val="24"/>
          <w:szCs w:val="24"/>
          <w:rtl/>
          <w:lang w:eastAsia="fr-FR" w:bidi="he-IL"/>
        </w:rPr>
        <w:t>בב"ד</w:t>
      </w:r>
      <w:proofErr w:type="spellEnd"/>
      <w:r w:rsidRPr="008A57B5">
        <w:rPr>
          <w:rFonts w:ascii="Times New Roman" w:eastAsia="Times New Roman" w:hAnsi="Times New Roman" w:cs="Times New Roman" w:hint="cs"/>
          <w:i/>
          <w:iCs/>
          <w:sz w:val="24"/>
          <w:szCs w:val="24"/>
          <w:rtl/>
          <w:lang w:eastAsia="fr-FR" w:bidi="he-IL"/>
        </w:rPr>
        <w:t xml:space="preserve">, משום דאין אדם רוצה שתתבזה אשתו </w:t>
      </w:r>
      <w:proofErr w:type="spellStart"/>
      <w:r w:rsidRPr="008A57B5">
        <w:rPr>
          <w:rFonts w:ascii="Times New Roman" w:eastAsia="Times New Roman" w:hAnsi="Times New Roman" w:cs="Times New Roman" w:hint="cs"/>
          <w:i/>
          <w:iCs/>
          <w:sz w:val="24"/>
          <w:szCs w:val="24"/>
          <w:rtl/>
          <w:lang w:eastAsia="fr-FR" w:bidi="he-IL"/>
        </w:rPr>
        <w:t>בב"ד</w:t>
      </w:r>
      <w:proofErr w:type="spellEnd"/>
      <w:r w:rsidRPr="008A57B5">
        <w:rPr>
          <w:rFonts w:ascii="Times New Roman" w:eastAsia="Times New Roman" w:hAnsi="Times New Roman" w:cs="Times New Roman" w:hint="cs"/>
          <w:i/>
          <w:iCs/>
          <w:sz w:val="24"/>
          <w:szCs w:val="24"/>
          <w:rtl/>
          <w:lang w:eastAsia="fr-FR" w:bidi="he-IL"/>
        </w:rPr>
        <w:t xml:space="preserve"> מפני כבודה [</w:t>
      </w:r>
      <w:proofErr w:type="spellStart"/>
      <w:r w:rsidRPr="008A57B5">
        <w:rPr>
          <w:rFonts w:ascii="Times New Roman" w:eastAsia="Times New Roman" w:hAnsi="Times New Roman" w:cs="Times New Roman" w:hint="cs"/>
          <w:i/>
          <w:iCs/>
          <w:sz w:val="24"/>
          <w:szCs w:val="24"/>
          <w:rtl/>
          <w:lang w:eastAsia="fr-FR" w:bidi="he-IL"/>
        </w:rPr>
        <w:t>אה"ע</w:t>
      </w:r>
      <w:proofErr w:type="spellEnd"/>
      <w:r w:rsidRPr="008A57B5">
        <w:rPr>
          <w:rFonts w:ascii="Times New Roman" w:eastAsia="Times New Roman" w:hAnsi="Times New Roman" w:cs="Times New Roman" w:hint="cs"/>
          <w:i/>
          <w:iCs/>
          <w:sz w:val="24"/>
          <w:szCs w:val="24"/>
          <w:rtl/>
          <w:lang w:eastAsia="fr-FR" w:bidi="he-IL"/>
        </w:rPr>
        <w:t xml:space="preserve"> סי' ק"ג ס"א], וע"ע לפנינו </w:t>
      </w:r>
      <w:proofErr w:type="spellStart"/>
      <w:r w:rsidRPr="008A57B5">
        <w:rPr>
          <w:rFonts w:ascii="Times New Roman" w:eastAsia="Times New Roman" w:hAnsi="Times New Roman" w:cs="Times New Roman" w:hint="cs"/>
          <w:i/>
          <w:iCs/>
          <w:sz w:val="24"/>
          <w:szCs w:val="24"/>
          <w:rtl/>
          <w:lang w:eastAsia="fr-FR" w:bidi="he-IL"/>
        </w:rPr>
        <w:t>בפ</w:t>
      </w:r>
      <w:proofErr w:type="spellEnd"/>
      <w:r w:rsidRPr="008A57B5">
        <w:rPr>
          <w:rFonts w:ascii="Times New Roman" w:eastAsia="Times New Roman" w:hAnsi="Times New Roman" w:cs="Times New Roman" w:hint="cs"/>
          <w:i/>
          <w:iCs/>
          <w:sz w:val="24"/>
          <w:szCs w:val="24"/>
          <w:rtl/>
          <w:lang w:eastAsia="fr-FR" w:bidi="he-IL"/>
        </w:rPr>
        <w:t xml:space="preserve">' תצא בפסוק ונגשה יבמתו. – ועוד נראה לי להעיר מה שנוגע </w:t>
      </w:r>
      <w:proofErr w:type="spellStart"/>
      <w:r w:rsidRPr="008A57B5">
        <w:rPr>
          <w:rFonts w:ascii="Times New Roman" w:eastAsia="Times New Roman" w:hAnsi="Times New Roman" w:cs="Times New Roman" w:hint="cs"/>
          <w:i/>
          <w:iCs/>
          <w:sz w:val="24"/>
          <w:szCs w:val="24"/>
          <w:rtl/>
          <w:lang w:eastAsia="fr-FR" w:bidi="he-IL"/>
        </w:rPr>
        <w:t>לדרשא</w:t>
      </w:r>
      <w:proofErr w:type="spellEnd"/>
      <w:r w:rsidRPr="008A57B5">
        <w:rPr>
          <w:rFonts w:ascii="Times New Roman" w:eastAsia="Times New Roman" w:hAnsi="Times New Roman" w:cs="Times New Roman" w:hint="cs"/>
          <w:i/>
          <w:iCs/>
          <w:sz w:val="24"/>
          <w:szCs w:val="24"/>
          <w:rtl/>
          <w:lang w:eastAsia="fr-FR" w:bidi="he-IL"/>
        </w:rPr>
        <w:t xml:space="preserve"> זו, </w:t>
      </w:r>
      <w:proofErr w:type="spellStart"/>
      <w:r w:rsidRPr="008A57B5">
        <w:rPr>
          <w:rFonts w:ascii="Times New Roman" w:eastAsia="Times New Roman" w:hAnsi="Times New Roman" w:cs="Times New Roman" w:hint="cs"/>
          <w:i/>
          <w:iCs/>
          <w:sz w:val="24"/>
          <w:szCs w:val="24"/>
          <w:rtl/>
          <w:lang w:eastAsia="fr-FR" w:bidi="he-IL"/>
        </w:rPr>
        <w:t>דמ"ש</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בכ"מ</w:t>
      </w:r>
      <w:proofErr w:type="spellEnd"/>
      <w:r w:rsidRPr="008A57B5">
        <w:rPr>
          <w:rFonts w:ascii="Times New Roman" w:eastAsia="Times New Roman" w:hAnsi="Times New Roman" w:cs="Times New Roman" w:hint="cs"/>
          <w:i/>
          <w:iCs/>
          <w:sz w:val="24"/>
          <w:szCs w:val="24"/>
          <w:rtl/>
          <w:lang w:eastAsia="fr-FR" w:bidi="he-IL"/>
        </w:rPr>
        <w:t xml:space="preserve"> בגמרא </w:t>
      </w:r>
      <w:proofErr w:type="spellStart"/>
      <w:r w:rsidRPr="008A57B5">
        <w:rPr>
          <w:rFonts w:ascii="Times New Roman" w:eastAsia="Times New Roman" w:hAnsi="Times New Roman" w:cs="Times New Roman" w:hint="cs"/>
          <w:i/>
          <w:iCs/>
          <w:sz w:val="24"/>
          <w:szCs w:val="24"/>
          <w:rtl/>
          <w:lang w:eastAsia="fr-FR" w:bidi="he-IL"/>
        </w:rPr>
        <w:t>דבהרבה</w:t>
      </w:r>
      <w:proofErr w:type="spellEnd"/>
      <w:r w:rsidRPr="008A57B5">
        <w:rPr>
          <w:rFonts w:ascii="Times New Roman" w:eastAsia="Times New Roman" w:hAnsi="Times New Roman" w:cs="Times New Roman" w:hint="cs"/>
          <w:i/>
          <w:iCs/>
          <w:sz w:val="24"/>
          <w:szCs w:val="24"/>
          <w:rtl/>
          <w:lang w:eastAsia="fr-FR" w:bidi="he-IL"/>
        </w:rPr>
        <w:t xml:space="preserve"> מקומות כוון הפסוק לתאר את </w:t>
      </w:r>
      <w:proofErr w:type="spellStart"/>
      <w:r w:rsidRPr="008A57B5">
        <w:rPr>
          <w:rFonts w:ascii="Times New Roman" w:eastAsia="Times New Roman" w:hAnsi="Times New Roman" w:cs="Times New Roman" w:hint="cs"/>
          <w:i/>
          <w:iCs/>
          <w:sz w:val="24"/>
          <w:szCs w:val="24"/>
          <w:rtl/>
          <w:lang w:eastAsia="fr-FR" w:bidi="he-IL"/>
        </w:rPr>
        <w:t>האשה</w:t>
      </w:r>
      <w:proofErr w:type="spellEnd"/>
      <w:r w:rsidRPr="008A57B5">
        <w:rPr>
          <w:rFonts w:ascii="Times New Roman" w:eastAsia="Times New Roman" w:hAnsi="Times New Roman" w:cs="Times New Roman" w:hint="cs"/>
          <w:i/>
          <w:iCs/>
          <w:sz w:val="24"/>
          <w:szCs w:val="24"/>
          <w:rtl/>
          <w:lang w:eastAsia="fr-FR" w:bidi="he-IL"/>
        </w:rPr>
        <w:t xml:space="preserve"> בשם אהל, כמו בשבת ל' א' על הפסוק </w:t>
      </w:r>
      <w:proofErr w:type="spellStart"/>
      <w:r w:rsidRPr="008A57B5">
        <w:rPr>
          <w:rFonts w:ascii="Times New Roman" w:eastAsia="Times New Roman" w:hAnsi="Times New Roman" w:cs="Times New Roman" w:hint="cs"/>
          <w:i/>
          <w:iCs/>
          <w:sz w:val="24"/>
          <w:szCs w:val="24"/>
          <w:rtl/>
          <w:lang w:eastAsia="fr-FR" w:bidi="he-IL"/>
        </w:rPr>
        <w:t>דמלכים</w:t>
      </w:r>
      <w:proofErr w:type="spellEnd"/>
      <w:r w:rsidRPr="008A57B5">
        <w:rPr>
          <w:rFonts w:ascii="Times New Roman" w:eastAsia="Times New Roman" w:hAnsi="Times New Roman" w:cs="Times New Roman" w:hint="cs"/>
          <w:i/>
          <w:iCs/>
          <w:sz w:val="24"/>
          <w:szCs w:val="24"/>
          <w:rtl/>
          <w:lang w:eastAsia="fr-FR" w:bidi="he-IL"/>
        </w:rPr>
        <w:t xml:space="preserve"> א' ח' וילכו </w:t>
      </w:r>
      <w:proofErr w:type="spellStart"/>
      <w:r w:rsidRPr="008A57B5">
        <w:rPr>
          <w:rFonts w:ascii="Times New Roman" w:eastAsia="Times New Roman" w:hAnsi="Times New Roman" w:cs="Times New Roman" w:hint="cs"/>
          <w:i/>
          <w:iCs/>
          <w:sz w:val="24"/>
          <w:szCs w:val="24"/>
          <w:rtl/>
          <w:lang w:eastAsia="fr-FR" w:bidi="he-IL"/>
        </w:rPr>
        <w:t>לאהליהם</w:t>
      </w:r>
      <w:proofErr w:type="spellEnd"/>
      <w:r w:rsidRPr="008A57B5">
        <w:rPr>
          <w:rFonts w:ascii="Times New Roman" w:eastAsia="Times New Roman" w:hAnsi="Times New Roman" w:cs="Times New Roman" w:hint="cs"/>
          <w:i/>
          <w:iCs/>
          <w:sz w:val="24"/>
          <w:szCs w:val="24"/>
          <w:rtl/>
          <w:lang w:eastAsia="fr-FR" w:bidi="he-IL"/>
        </w:rPr>
        <w:t xml:space="preserve"> שמחים וטובי לב, דרשו שמצאו נשותיהם בטהרה, ובביצה ה' ב' על הפסוק דפ' ואתחנן לך אמור להם שובו לכם </w:t>
      </w:r>
      <w:proofErr w:type="spellStart"/>
      <w:r w:rsidRPr="008A57B5">
        <w:rPr>
          <w:rFonts w:ascii="Times New Roman" w:eastAsia="Times New Roman" w:hAnsi="Times New Roman" w:cs="Times New Roman" w:hint="cs"/>
          <w:i/>
          <w:iCs/>
          <w:sz w:val="24"/>
          <w:szCs w:val="24"/>
          <w:rtl/>
          <w:lang w:eastAsia="fr-FR" w:bidi="he-IL"/>
        </w:rPr>
        <w:t>לאהליכם</w:t>
      </w:r>
      <w:proofErr w:type="spellEnd"/>
      <w:r w:rsidRPr="008A57B5">
        <w:rPr>
          <w:rFonts w:ascii="Times New Roman" w:eastAsia="Times New Roman" w:hAnsi="Times New Roman" w:cs="Times New Roman" w:hint="cs"/>
          <w:i/>
          <w:iCs/>
          <w:sz w:val="24"/>
          <w:szCs w:val="24"/>
          <w:rtl/>
          <w:lang w:eastAsia="fr-FR" w:bidi="he-IL"/>
        </w:rPr>
        <w:t xml:space="preserve"> – שהתיר להם </w:t>
      </w:r>
      <w:proofErr w:type="spellStart"/>
      <w:r w:rsidRPr="008A57B5">
        <w:rPr>
          <w:rFonts w:ascii="Times New Roman" w:eastAsia="Times New Roman" w:hAnsi="Times New Roman" w:cs="Times New Roman" w:hint="cs"/>
          <w:i/>
          <w:iCs/>
          <w:sz w:val="24"/>
          <w:szCs w:val="24"/>
          <w:rtl/>
          <w:lang w:eastAsia="fr-FR" w:bidi="he-IL"/>
        </w:rPr>
        <w:t>תה"מ</w:t>
      </w:r>
      <w:proofErr w:type="spellEnd"/>
      <w:r w:rsidRPr="008A57B5">
        <w:rPr>
          <w:rFonts w:ascii="Times New Roman" w:eastAsia="Times New Roman" w:hAnsi="Times New Roman" w:cs="Times New Roman" w:hint="cs"/>
          <w:i/>
          <w:iCs/>
          <w:sz w:val="24"/>
          <w:szCs w:val="24"/>
          <w:rtl/>
          <w:lang w:eastAsia="fr-FR" w:bidi="he-IL"/>
        </w:rPr>
        <w:t xml:space="preserve">, וביבמות ס"ב ב' על הפסוק </w:t>
      </w:r>
      <w:proofErr w:type="spellStart"/>
      <w:r w:rsidRPr="008A57B5">
        <w:rPr>
          <w:rFonts w:ascii="Times New Roman" w:eastAsia="Times New Roman" w:hAnsi="Times New Roman" w:cs="Times New Roman" w:hint="cs"/>
          <w:i/>
          <w:iCs/>
          <w:sz w:val="24"/>
          <w:szCs w:val="24"/>
          <w:rtl/>
          <w:lang w:eastAsia="fr-FR" w:bidi="he-IL"/>
        </w:rPr>
        <w:t>דאיוב</w:t>
      </w:r>
      <w:proofErr w:type="spellEnd"/>
      <w:r w:rsidRPr="008A57B5">
        <w:rPr>
          <w:rFonts w:ascii="Times New Roman" w:eastAsia="Times New Roman" w:hAnsi="Times New Roman" w:cs="Times New Roman" w:hint="cs"/>
          <w:i/>
          <w:iCs/>
          <w:sz w:val="24"/>
          <w:szCs w:val="24"/>
          <w:rtl/>
          <w:lang w:eastAsia="fr-FR" w:bidi="he-IL"/>
        </w:rPr>
        <w:t xml:space="preserve"> ה' וידעת כי שלום אהלך וגו' – שלא תמצא אשתך ספק נדה, ובכריתות ט' ב' על </w:t>
      </w:r>
      <w:proofErr w:type="spellStart"/>
      <w:r w:rsidRPr="008A57B5">
        <w:rPr>
          <w:rFonts w:ascii="Times New Roman" w:eastAsia="Times New Roman" w:hAnsi="Times New Roman" w:cs="Times New Roman" w:hint="cs"/>
          <w:i/>
          <w:iCs/>
          <w:sz w:val="24"/>
          <w:szCs w:val="24"/>
          <w:rtl/>
          <w:lang w:eastAsia="fr-FR" w:bidi="he-IL"/>
        </w:rPr>
        <w:t>הפ</w:t>
      </w:r>
      <w:proofErr w:type="spellEnd"/>
      <w:r w:rsidRPr="008A57B5">
        <w:rPr>
          <w:rFonts w:ascii="Times New Roman" w:eastAsia="Times New Roman" w:hAnsi="Times New Roman" w:cs="Times New Roman" w:hint="cs"/>
          <w:i/>
          <w:iCs/>
          <w:sz w:val="24"/>
          <w:szCs w:val="24"/>
          <w:rtl/>
          <w:lang w:eastAsia="fr-FR" w:bidi="he-IL"/>
        </w:rPr>
        <w:t xml:space="preserve">' במצורע וישב מחוץ </w:t>
      </w:r>
      <w:proofErr w:type="spellStart"/>
      <w:r w:rsidRPr="008A57B5">
        <w:rPr>
          <w:rFonts w:ascii="Times New Roman" w:eastAsia="Times New Roman" w:hAnsi="Times New Roman" w:cs="Times New Roman" w:hint="cs"/>
          <w:i/>
          <w:iCs/>
          <w:sz w:val="24"/>
          <w:szCs w:val="24"/>
          <w:rtl/>
          <w:lang w:eastAsia="fr-FR" w:bidi="he-IL"/>
        </w:rPr>
        <w:t>לאהלו</w:t>
      </w:r>
      <w:proofErr w:type="spellEnd"/>
      <w:r w:rsidRPr="008A57B5">
        <w:rPr>
          <w:rFonts w:ascii="Times New Roman" w:eastAsia="Times New Roman" w:hAnsi="Times New Roman" w:cs="Times New Roman" w:hint="cs"/>
          <w:i/>
          <w:iCs/>
          <w:sz w:val="24"/>
          <w:szCs w:val="24"/>
          <w:rtl/>
          <w:lang w:eastAsia="fr-FR" w:bidi="he-IL"/>
        </w:rPr>
        <w:t xml:space="preserve"> – שאסור </w:t>
      </w:r>
      <w:proofErr w:type="spellStart"/>
      <w:r w:rsidRPr="008A57B5">
        <w:rPr>
          <w:rFonts w:ascii="Times New Roman" w:eastAsia="Times New Roman" w:hAnsi="Times New Roman" w:cs="Times New Roman" w:hint="cs"/>
          <w:i/>
          <w:iCs/>
          <w:sz w:val="24"/>
          <w:szCs w:val="24"/>
          <w:rtl/>
          <w:lang w:eastAsia="fr-FR" w:bidi="he-IL"/>
        </w:rPr>
        <w:t>בתה"מ</w:t>
      </w:r>
      <w:proofErr w:type="spellEnd"/>
      <w:r w:rsidRPr="008A57B5">
        <w:rPr>
          <w:rFonts w:ascii="Times New Roman" w:eastAsia="Times New Roman" w:hAnsi="Times New Roman" w:cs="Times New Roman" w:hint="cs"/>
          <w:i/>
          <w:iCs/>
          <w:sz w:val="24"/>
          <w:szCs w:val="24"/>
          <w:rtl/>
          <w:lang w:eastAsia="fr-FR" w:bidi="he-IL"/>
        </w:rPr>
        <w:t xml:space="preserve"> – </w:t>
      </w:r>
      <w:proofErr w:type="spellStart"/>
      <w:r w:rsidRPr="008A57B5">
        <w:rPr>
          <w:rFonts w:ascii="Times New Roman" w:eastAsia="Times New Roman" w:hAnsi="Times New Roman" w:cs="Times New Roman" w:hint="cs"/>
          <w:i/>
          <w:iCs/>
          <w:sz w:val="24"/>
          <w:szCs w:val="24"/>
          <w:rtl/>
          <w:lang w:eastAsia="fr-FR" w:bidi="he-IL"/>
        </w:rPr>
        <w:t>הכל</w:t>
      </w:r>
      <w:proofErr w:type="spellEnd"/>
      <w:r w:rsidRPr="008A57B5">
        <w:rPr>
          <w:rFonts w:ascii="Times New Roman" w:eastAsia="Times New Roman" w:hAnsi="Times New Roman" w:cs="Times New Roman" w:hint="cs"/>
          <w:i/>
          <w:iCs/>
          <w:sz w:val="24"/>
          <w:szCs w:val="24"/>
          <w:rtl/>
          <w:lang w:eastAsia="fr-FR" w:bidi="he-IL"/>
        </w:rPr>
        <w:t xml:space="preserve"> הוא על יסוד </w:t>
      </w:r>
      <w:proofErr w:type="spellStart"/>
      <w:r w:rsidRPr="008A57B5">
        <w:rPr>
          <w:rFonts w:ascii="Times New Roman" w:eastAsia="Times New Roman" w:hAnsi="Times New Roman" w:cs="Times New Roman" w:hint="cs"/>
          <w:i/>
          <w:iCs/>
          <w:sz w:val="24"/>
          <w:szCs w:val="24"/>
          <w:rtl/>
          <w:lang w:eastAsia="fr-FR" w:bidi="he-IL"/>
        </w:rPr>
        <w:t>דרשא</w:t>
      </w:r>
      <w:proofErr w:type="spellEnd"/>
      <w:r w:rsidRPr="008A57B5">
        <w:rPr>
          <w:rFonts w:ascii="Times New Roman" w:eastAsia="Times New Roman" w:hAnsi="Times New Roman" w:cs="Times New Roman" w:hint="cs"/>
          <w:i/>
          <w:iCs/>
          <w:sz w:val="24"/>
          <w:szCs w:val="24"/>
          <w:rtl/>
          <w:lang w:eastAsia="fr-FR" w:bidi="he-IL"/>
        </w:rPr>
        <w:t xml:space="preserve"> זו הנה באהל, מלמד שכבודה של </w:t>
      </w:r>
      <w:proofErr w:type="spellStart"/>
      <w:r w:rsidRPr="008A57B5">
        <w:rPr>
          <w:rFonts w:ascii="Times New Roman" w:eastAsia="Times New Roman" w:hAnsi="Times New Roman" w:cs="Times New Roman" w:hint="cs"/>
          <w:i/>
          <w:iCs/>
          <w:sz w:val="24"/>
          <w:szCs w:val="24"/>
          <w:rtl/>
          <w:lang w:eastAsia="fr-FR" w:bidi="he-IL"/>
        </w:rPr>
        <w:t>אשה</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לישב</w:t>
      </w:r>
      <w:proofErr w:type="spellEnd"/>
      <w:r w:rsidRPr="008A57B5">
        <w:rPr>
          <w:rFonts w:ascii="Times New Roman" w:eastAsia="Times New Roman" w:hAnsi="Times New Roman" w:cs="Times New Roman" w:hint="cs"/>
          <w:i/>
          <w:iCs/>
          <w:sz w:val="24"/>
          <w:szCs w:val="24"/>
          <w:rtl/>
          <w:lang w:eastAsia="fr-FR" w:bidi="he-IL"/>
        </w:rPr>
        <w:t xml:space="preserve"> בית, וכן יתבאר ע"פ זה הפסוק </w:t>
      </w:r>
      <w:proofErr w:type="spellStart"/>
      <w:r w:rsidRPr="008A57B5">
        <w:rPr>
          <w:rFonts w:ascii="Times New Roman" w:eastAsia="Times New Roman" w:hAnsi="Times New Roman" w:cs="Times New Roman" w:hint="cs"/>
          <w:i/>
          <w:iCs/>
          <w:sz w:val="24"/>
          <w:szCs w:val="24"/>
          <w:rtl/>
          <w:lang w:eastAsia="fr-FR" w:bidi="he-IL"/>
        </w:rPr>
        <w:t>בס"פ</w:t>
      </w:r>
      <w:proofErr w:type="spellEnd"/>
      <w:r w:rsidRPr="008A57B5">
        <w:rPr>
          <w:rFonts w:ascii="Times New Roman" w:eastAsia="Times New Roman" w:hAnsi="Times New Roman" w:cs="Times New Roman" w:hint="cs"/>
          <w:i/>
          <w:iCs/>
          <w:sz w:val="24"/>
          <w:szCs w:val="24"/>
          <w:rtl/>
          <w:lang w:eastAsia="fr-FR" w:bidi="he-IL"/>
        </w:rPr>
        <w:t xml:space="preserve"> חיי ויביאה יצחק האהלה שרה </w:t>
      </w:r>
      <w:proofErr w:type="spellStart"/>
      <w:r w:rsidRPr="008A57B5">
        <w:rPr>
          <w:rFonts w:ascii="Times New Roman" w:eastAsia="Times New Roman" w:hAnsi="Times New Roman" w:cs="Times New Roman" w:hint="cs"/>
          <w:i/>
          <w:iCs/>
          <w:sz w:val="24"/>
          <w:szCs w:val="24"/>
          <w:rtl/>
          <w:lang w:eastAsia="fr-FR" w:bidi="he-IL"/>
        </w:rPr>
        <w:t>אמו</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ובפ</w:t>
      </w:r>
      <w:proofErr w:type="spellEnd"/>
      <w:r w:rsidRPr="008A57B5">
        <w:rPr>
          <w:rFonts w:ascii="Times New Roman" w:eastAsia="Times New Roman" w:hAnsi="Times New Roman" w:cs="Times New Roman" w:hint="cs"/>
          <w:i/>
          <w:iCs/>
          <w:sz w:val="24"/>
          <w:szCs w:val="24"/>
          <w:rtl/>
          <w:lang w:eastAsia="fr-FR" w:bidi="he-IL"/>
        </w:rPr>
        <w:t xml:space="preserve">' ויצא ויבא באהל רחל, ובשופטים ה' מנשים באהל תברך, ובאיכה ב' באהל בת ציון ועוד הרבה לשונות כאלה. ואע"פ </w:t>
      </w:r>
      <w:proofErr w:type="spellStart"/>
      <w:r w:rsidRPr="008A57B5">
        <w:rPr>
          <w:rFonts w:ascii="Times New Roman" w:eastAsia="Times New Roman" w:hAnsi="Times New Roman" w:cs="Times New Roman" w:hint="cs"/>
          <w:i/>
          <w:iCs/>
          <w:sz w:val="24"/>
          <w:szCs w:val="24"/>
          <w:rtl/>
          <w:lang w:eastAsia="fr-FR" w:bidi="he-IL"/>
        </w:rPr>
        <w:t>דבב"מ</w:t>
      </w:r>
      <w:proofErr w:type="spellEnd"/>
      <w:r w:rsidRPr="008A57B5">
        <w:rPr>
          <w:rFonts w:ascii="Times New Roman" w:eastAsia="Times New Roman" w:hAnsi="Times New Roman" w:cs="Times New Roman" w:hint="cs"/>
          <w:i/>
          <w:iCs/>
          <w:sz w:val="24"/>
          <w:szCs w:val="24"/>
          <w:rtl/>
          <w:lang w:eastAsia="fr-FR" w:bidi="he-IL"/>
        </w:rPr>
        <w:t xml:space="preserve"> פ"ז א' [</w:t>
      </w:r>
      <w:proofErr w:type="spellStart"/>
      <w:r w:rsidRPr="008A57B5">
        <w:rPr>
          <w:rFonts w:ascii="Times New Roman" w:eastAsia="Times New Roman" w:hAnsi="Times New Roman" w:cs="Times New Roman" w:hint="cs"/>
          <w:i/>
          <w:iCs/>
          <w:sz w:val="24"/>
          <w:szCs w:val="24"/>
          <w:rtl/>
          <w:lang w:eastAsia="fr-FR" w:bidi="he-IL"/>
        </w:rPr>
        <w:t>בדרשא</w:t>
      </w:r>
      <w:proofErr w:type="spellEnd"/>
      <w:r w:rsidRPr="008A57B5">
        <w:rPr>
          <w:rFonts w:ascii="Times New Roman" w:eastAsia="Times New Roman" w:hAnsi="Times New Roman" w:cs="Times New Roman" w:hint="cs"/>
          <w:i/>
          <w:iCs/>
          <w:sz w:val="24"/>
          <w:szCs w:val="24"/>
          <w:rtl/>
          <w:lang w:eastAsia="fr-FR" w:bidi="he-IL"/>
        </w:rPr>
        <w:t xml:space="preserve"> הבאה] אמרו על פסוק זה הנה באהל להודיע ששרה אמנו צנועה </w:t>
      </w:r>
      <w:proofErr w:type="spellStart"/>
      <w:r w:rsidRPr="008A57B5">
        <w:rPr>
          <w:rFonts w:ascii="Times New Roman" w:eastAsia="Times New Roman" w:hAnsi="Times New Roman" w:cs="Times New Roman" w:hint="cs"/>
          <w:i/>
          <w:iCs/>
          <w:sz w:val="24"/>
          <w:szCs w:val="24"/>
          <w:rtl/>
          <w:lang w:eastAsia="fr-FR" w:bidi="he-IL"/>
        </w:rPr>
        <w:t>היתה</w:t>
      </w:r>
      <w:proofErr w:type="spellEnd"/>
      <w:r w:rsidRPr="008A57B5">
        <w:rPr>
          <w:rFonts w:ascii="Times New Roman" w:eastAsia="Times New Roman" w:hAnsi="Times New Roman" w:cs="Times New Roman" w:hint="cs"/>
          <w:i/>
          <w:iCs/>
          <w:sz w:val="24"/>
          <w:szCs w:val="24"/>
          <w:rtl/>
          <w:lang w:eastAsia="fr-FR" w:bidi="he-IL"/>
        </w:rPr>
        <w:t xml:space="preserve">, משמע </w:t>
      </w:r>
      <w:proofErr w:type="spellStart"/>
      <w:r w:rsidRPr="008A57B5">
        <w:rPr>
          <w:rFonts w:ascii="Times New Roman" w:eastAsia="Times New Roman" w:hAnsi="Times New Roman" w:cs="Times New Roman" w:hint="cs"/>
          <w:i/>
          <w:iCs/>
          <w:sz w:val="24"/>
          <w:szCs w:val="24"/>
          <w:rtl/>
          <w:lang w:eastAsia="fr-FR" w:bidi="he-IL"/>
        </w:rPr>
        <w:t>דיצאה</w:t>
      </w:r>
      <w:proofErr w:type="spellEnd"/>
      <w:r w:rsidRPr="008A57B5">
        <w:rPr>
          <w:rFonts w:ascii="Times New Roman" w:eastAsia="Times New Roman" w:hAnsi="Times New Roman" w:cs="Times New Roman" w:hint="cs"/>
          <w:i/>
          <w:iCs/>
          <w:sz w:val="24"/>
          <w:szCs w:val="24"/>
          <w:rtl/>
          <w:lang w:eastAsia="fr-FR" w:bidi="he-IL"/>
        </w:rPr>
        <w:t xml:space="preserve"> מכלל שארי נשים, אך </w:t>
      </w:r>
      <w:proofErr w:type="spellStart"/>
      <w:r w:rsidRPr="008A57B5">
        <w:rPr>
          <w:rFonts w:ascii="Times New Roman" w:eastAsia="Times New Roman" w:hAnsi="Times New Roman" w:cs="Times New Roman" w:hint="cs"/>
          <w:i/>
          <w:iCs/>
          <w:sz w:val="24"/>
          <w:szCs w:val="24"/>
          <w:rtl/>
          <w:lang w:eastAsia="fr-FR" w:bidi="he-IL"/>
        </w:rPr>
        <w:t>מוקמינן</w:t>
      </w:r>
      <w:proofErr w:type="spellEnd"/>
      <w:r w:rsidRPr="008A57B5">
        <w:rPr>
          <w:rFonts w:ascii="Times New Roman" w:eastAsia="Times New Roman" w:hAnsi="Times New Roman" w:cs="Times New Roman" w:hint="cs"/>
          <w:i/>
          <w:iCs/>
          <w:sz w:val="24"/>
          <w:szCs w:val="24"/>
          <w:rtl/>
          <w:lang w:eastAsia="fr-FR" w:bidi="he-IL"/>
        </w:rPr>
        <w:t xml:space="preserve"> כל בת ישראל אחזקת כשרות וצניעות, ומעשה אבות </w:t>
      </w:r>
      <w:proofErr w:type="spellStart"/>
      <w:r w:rsidRPr="008A57B5">
        <w:rPr>
          <w:rFonts w:ascii="Times New Roman" w:eastAsia="Times New Roman" w:hAnsi="Times New Roman" w:cs="Times New Roman" w:hint="cs"/>
          <w:i/>
          <w:iCs/>
          <w:sz w:val="24"/>
          <w:szCs w:val="24"/>
          <w:rtl/>
          <w:lang w:eastAsia="fr-FR" w:bidi="he-IL"/>
        </w:rPr>
        <w:t>ואמהות</w:t>
      </w:r>
      <w:proofErr w:type="spellEnd"/>
      <w:r w:rsidRPr="008A57B5">
        <w:rPr>
          <w:rFonts w:ascii="Times New Roman" w:eastAsia="Times New Roman" w:hAnsi="Times New Roman" w:cs="Times New Roman" w:hint="cs"/>
          <w:i/>
          <w:iCs/>
          <w:sz w:val="24"/>
          <w:szCs w:val="24"/>
          <w:rtl/>
          <w:lang w:eastAsia="fr-FR" w:bidi="he-IL"/>
        </w:rPr>
        <w:t xml:space="preserve"> ירשו בנים ובנות, והגמרא תפסה הלשון בשרה ע"ד </w:t>
      </w:r>
      <w:proofErr w:type="spellStart"/>
      <w:r w:rsidRPr="008A57B5">
        <w:rPr>
          <w:rFonts w:ascii="Times New Roman" w:eastAsia="Times New Roman" w:hAnsi="Times New Roman" w:cs="Times New Roman" w:hint="cs"/>
          <w:i/>
          <w:iCs/>
          <w:sz w:val="24"/>
          <w:szCs w:val="24"/>
          <w:rtl/>
          <w:lang w:eastAsia="fr-FR" w:bidi="he-IL"/>
        </w:rPr>
        <w:t>ההוה</w:t>
      </w:r>
      <w:proofErr w:type="spellEnd"/>
      <w:r w:rsidRPr="008A57B5">
        <w:rPr>
          <w:rFonts w:ascii="Times New Roman" w:eastAsia="Times New Roman" w:hAnsi="Times New Roman" w:cs="Times New Roman" w:hint="cs"/>
          <w:i/>
          <w:iCs/>
          <w:sz w:val="24"/>
          <w:szCs w:val="24"/>
          <w:rtl/>
          <w:lang w:eastAsia="fr-FR" w:bidi="he-IL"/>
        </w:rPr>
        <w:t xml:space="preserve"> מענין הכתוב, </w:t>
      </w:r>
      <w:proofErr w:type="spellStart"/>
      <w:r w:rsidRPr="008A57B5">
        <w:rPr>
          <w:rFonts w:ascii="Times New Roman" w:eastAsia="Times New Roman" w:hAnsi="Times New Roman" w:cs="Times New Roman" w:hint="cs"/>
          <w:i/>
          <w:iCs/>
          <w:sz w:val="24"/>
          <w:szCs w:val="24"/>
          <w:rtl/>
          <w:lang w:eastAsia="fr-FR" w:bidi="he-IL"/>
        </w:rPr>
        <w:t>ודו"ק</w:t>
      </w:r>
      <w:proofErr w:type="spellEnd"/>
      <w:r w:rsidRPr="008A57B5">
        <w:rPr>
          <w:rFonts w:ascii="Times New Roman" w:eastAsia="Times New Roman" w:hAnsi="Times New Roman" w:cs="Times New Roman" w:hint="cs"/>
          <w:i/>
          <w:iCs/>
          <w:sz w:val="24"/>
          <w:szCs w:val="24"/>
          <w:lang w:eastAsia="fr-FR" w:bidi="he-IL"/>
        </w:rPr>
        <w:t xml:space="preserve">. </w:t>
      </w:r>
      <w:r w:rsidRPr="008A57B5">
        <w:rPr>
          <w:rFonts w:ascii="Times New Roman" w:eastAsia="Times New Roman" w:hAnsi="Times New Roman" w:cs="Times New Roman" w:hint="cs"/>
          <w:sz w:val="24"/>
          <w:szCs w:val="24"/>
          <w:lang w:eastAsia="fr-FR" w:bidi="he-IL"/>
        </w:rPr>
        <w:t>.</w:t>
      </w:r>
      <w:r w:rsidRPr="008A57B5">
        <w:rPr>
          <w:rFonts w:ascii="Times New Roman" w:eastAsia="Times New Roman" w:hAnsi="Times New Roman" w:cs="Times New Roman" w:hint="cs"/>
          <w:sz w:val="24"/>
          <w:szCs w:val="24"/>
          <w:lang w:eastAsia="fr-FR" w:bidi="he-IL"/>
        </w:rPr>
        <w:br/>
        <w:t>(</w:t>
      </w:r>
      <w:r w:rsidRPr="008A57B5">
        <w:rPr>
          <w:rFonts w:ascii="Times New Roman" w:eastAsia="Times New Roman" w:hAnsi="Times New Roman" w:cs="Times New Roman" w:hint="cs"/>
          <w:sz w:val="24"/>
          <w:szCs w:val="24"/>
          <w:rtl/>
          <w:lang w:eastAsia="fr-FR" w:bidi="he-IL"/>
        </w:rPr>
        <w:t>יבמות ע"ז א</w:t>
      </w:r>
      <w:r w:rsidRPr="008A57B5">
        <w:rPr>
          <w:rFonts w:ascii="Times New Roman" w:eastAsia="Times New Roman" w:hAnsi="Times New Roman" w:cs="Times New Roman" w:hint="cs"/>
          <w:sz w:val="24"/>
          <w:szCs w:val="24"/>
          <w:lang w:eastAsia="fr-FR" w:bidi="he-IL"/>
        </w:rPr>
        <w:t xml:space="preserve">') </w:t>
      </w:r>
    </w:p>
    <w:p w14:paraId="02B6C503" w14:textId="5DC80E61" w:rsidR="008A57B5" w:rsidRDefault="008A57B5" w:rsidP="008A57B5">
      <w:pPr>
        <w:spacing w:after="0" w:line="240" w:lineRule="auto"/>
        <w:rPr>
          <w:rFonts w:ascii="Times New Roman" w:eastAsia="Times New Roman" w:hAnsi="Times New Roman" w:cs="Times New Roman"/>
          <w:sz w:val="24"/>
          <w:szCs w:val="24"/>
          <w:lang w:eastAsia="fr-FR" w:bidi="he-IL"/>
        </w:rPr>
      </w:pPr>
      <w:r w:rsidRPr="008A57B5">
        <w:rPr>
          <w:rFonts w:ascii="Times New Roman" w:eastAsia="Times New Roman" w:hAnsi="Times New Roman" w:cs="Times New Roman" w:hint="cs"/>
          <w:b/>
          <w:bCs/>
          <w:sz w:val="24"/>
          <w:szCs w:val="24"/>
          <w:rtl/>
          <w:lang w:eastAsia="fr-FR" w:bidi="he-IL"/>
        </w:rPr>
        <w:t>הנה באהל</w:t>
      </w:r>
      <w:r w:rsidRPr="008A57B5">
        <w:rPr>
          <w:rFonts w:ascii="Times New Roman" w:eastAsia="Times New Roman" w:hAnsi="Times New Roman" w:cs="Times New Roman" w:hint="cs"/>
          <w:b/>
          <w:bCs/>
          <w:sz w:val="24"/>
          <w:szCs w:val="24"/>
          <w:lang w:eastAsia="fr-FR" w:bidi="he-IL"/>
        </w:rPr>
        <w:t>.</w:t>
      </w:r>
      <w:r w:rsidRPr="008A57B5">
        <w:rPr>
          <w:rFonts w:ascii="Times New Roman" w:eastAsia="Times New Roman" w:hAnsi="Times New Roman" w:cs="Times New Roman" w:hint="cs"/>
          <w:sz w:val="24"/>
          <w:szCs w:val="24"/>
          <w:lang w:eastAsia="fr-FR" w:bidi="he-IL"/>
        </w:rPr>
        <w:t xml:space="preserve"> </w:t>
      </w:r>
      <w:r w:rsidRPr="008A57B5">
        <w:rPr>
          <w:rFonts w:ascii="Times New Roman" w:eastAsia="Times New Roman" w:hAnsi="Times New Roman" w:cs="Times New Roman" w:hint="cs"/>
          <w:sz w:val="24"/>
          <w:szCs w:val="24"/>
          <w:rtl/>
          <w:lang w:eastAsia="fr-FR" w:bidi="he-IL"/>
        </w:rPr>
        <w:t xml:space="preserve">להודיע ששרה אמנו צנועה </w:t>
      </w:r>
      <w:proofErr w:type="spellStart"/>
      <w:r w:rsidRPr="008A57B5">
        <w:rPr>
          <w:rFonts w:ascii="Times New Roman" w:eastAsia="Times New Roman" w:hAnsi="Times New Roman" w:cs="Times New Roman" w:hint="cs"/>
          <w:sz w:val="24"/>
          <w:szCs w:val="24"/>
          <w:rtl/>
          <w:lang w:eastAsia="fr-FR" w:bidi="he-IL"/>
        </w:rPr>
        <w:t>היתה</w:t>
      </w:r>
      <w:proofErr w:type="spellEnd"/>
      <w:r w:rsidRPr="008A57B5">
        <w:rPr>
          <w:rFonts w:ascii="Times New Roman" w:eastAsia="Times New Roman" w:hAnsi="Times New Roman" w:cs="Times New Roman" w:hint="cs"/>
          <w:sz w:val="24"/>
          <w:szCs w:val="24"/>
          <w:rtl/>
          <w:lang w:eastAsia="fr-FR" w:bidi="he-IL"/>
        </w:rPr>
        <w:t xml:space="preserve"> </w:t>
      </w:r>
      <w:proofErr w:type="spellStart"/>
      <w:r w:rsidRPr="008A57B5">
        <w:rPr>
          <w:rFonts w:ascii="Times New Roman" w:eastAsia="Times New Roman" w:hAnsi="Times New Roman" w:cs="Times New Roman" w:hint="cs"/>
          <w:sz w:val="24"/>
          <w:szCs w:val="24"/>
          <w:vertAlign w:val="superscript"/>
          <w:rtl/>
          <w:lang w:eastAsia="fr-FR" w:bidi="he-IL"/>
        </w:rPr>
        <w:t>לא</w:t>
      </w:r>
      <w:r w:rsidRPr="008A57B5">
        <w:rPr>
          <w:rFonts w:ascii="Times New Roman" w:eastAsia="Times New Roman" w:hAnsi="Times New Roman" w:cs="Times New Roman" w:hint="cs"/>
          <w:i/>
          <w:iCs/>
          <w:sz w:val="24"/>
          <w:szCs w:val="24"/>
          <w:rtl/>
          <w:lang w:eastAsia="fr-FR" w:bidi="he-IL"/>
        </w:rPr>
        <w:t>היינו</w:t>
      </w:r>
      <w:proofErr w:type="spellEnd"/>
      <w:r w:rsidRPr="008A57B5">
        <w:rPr>
          <w:rFonts w:ascii="Times New Roman" w:eastAsia="Times New Roman" w:hAnsi="Times New Roman" w:cs="Times New Roman" w:hint="cs"/>
          <w:i/>
          <w:iCs/>
          <w:sz w:val="24"/>
          <w:szCs w:val="24"/>
          <w:rtl/>
          <w:lang w:eastAsia="fr-FR" w:bidi="he-IL"/>
        </w:rPr>
        <w:t xml:space="preserve"> הך </w:t>
      </w:r>
      <w:proofErr w:type="spellStart"/>
      <w:r w:rsidRPr="008A57B5">
        <w:rPr>
          <w:rFonts w:ascii="Times New Roman" w:eastAsia="Times New Roman" w:hAnsi="Times New Roman" w:cs="Times New Roman" w:hint="cs"/>
          <w:i/>
          <w:iCs/>
          <w:sz w:val="24"/>
          <w:szCs w:val="24"/>
          <w:rtl/>
          <w:lang w:eastAsia="fr-FR" w:bidi="he-IL"/>
        </w:rPr>
        <w:t>דדרשא</w:t>
      </w:r>
      <w:proofErr w:type="spellEnd"/>
      <w:r w:rsidRPr="008A57B5">
        <w:rPr>
          <w:rFonts w:ascii="Times New Roman" w:eastAsia="Times New Roman" w:hAnsi="Times New Roman" w:cs="Times New Roman" w:hint="cs"/>
          <w:i/>
          <w:iCs/>
          <w:sz w:val="24"/>
          <w:szCs w:val="24"/>
          <w:rtl/>
          <w:lang w:eastAsia="fr-FR" w:bidi="he-IL"/>
        </w:rPr>
        <w:t xml:space="preserve"> הקודמת בשנוי לשון, וכבר בארנו כל השייך </w:t>
      </w:r>
      <w:proofErr w:type="spellStart"/>
      <w:r w:rsidRPr="008A57B5">
        <w:rPr>
          <w:rFonts w:ascii="Times New Roman" w:eastAsia="Times New Roman" w:hAnsi="Times New Roman" w:cs="Times New Roman" w:hint="cs"/>
          <w:i/>
          <w:iCs/>
          <w:sz w:val="24"/>
          <w:szCs w:val="24"/>
          <w:rtl/>
          <w:lang w:eastAsia="fr-FR" w:bidi="he-IL"/>
        </w:rPr>
        <w:t>לענין</w:t>
      </w:r>
      <w:proofErr w:type="spellEnd"/>
      <w:r w:rsidRPr="008A57B5">
        <w:rPr>
          <w:rFonts w:ascii="Times New Roman" w:eastAsia="Times New Roman" w:hAnsi="Times New Roman" w:cs="Times New Roman" w:hint="cs"/>
          <w:i/>
          <w:iCs/>
          <w:sz w:val="24"/>
          <w:szCs w:val="24"/>
          <w:rtl/>
          <w:lang w:eastAsia="fr-FR" w:bidi="he-IL"/>
        </w:rPr>
        <w:t xml:space="preserve"> </w:t>
      </w:r>
      <w:proofErr w:type="spellStart"/>
      <w:r w:rsidRPr="008A57B5">
        <w:rPr>
          <w:rFonts w:ascii="Times New Roman" w:eastAsia="Times New Roman" w:hAnsi="Times New Roman" w:cs="Times New Roman" w:hint="cs"/>
          <w:i/>
          <w:iCs/>
          <w:sz w:val="24"/>
          <w:szCs w:val="24"/>
          <w:rtl/>
          <w:lang w:eastAsia="fr-FR" w:bidi="he-IL"/>
        </w:rPr>
        <w:t>דרשא</w:t>
      </w:r>
      <w:proofErr w:type="spellEnd"/>
      <w:r w:rsidRPr="008A57B5">
        <w:rPr>
          <w:rFonts w:ascii="Times New Roman" w:eastAsia="Times New Roman" w:hAnsi="Times New Roman" w:cs="Times New Roman" w:hint="cs"/>
          <w:i/>
          <w:iCs/>
          <w:sz w:val="24"/>
          <w:szCs w:val="24"/>
          <w:rtl/>
          <w:lang w:eastAsia="fr-FR" w:bidi="he-IL"/>
        </w:rPr>
        <w:t xml:space="preserve"> זו באות הקודם, ומה ששייך ביותר </w:t>
      </w:r>
      <w:proofErr w:type="spellStart"/>
      <w:r w:rsidRPr="008A57B5">
        <w:rPr>
          <w:rFonts w:ascii="Times New Roman" w:eastAsia="Times New Roman" w:hAnsi="Times New Roman" w:cs="Times New Roman" w:hint="cs"/>
          <w:i/>
          <w:iCs/>
          <w:sz w:val="24"/>
          <w:szCs w:val="24"/>
          <w:rtl/>
          <w:lang w:eastAsia="fr-FR" w:bidi="he-IL"/>
        </w:rPr>
        <w:t>לדרשא</w:t>
      </w:r>
      <w:proofErr w:type="spellEnd"/>
      <w:r w:rsidRPr="008A57B5">
        <w:rPr>
          <w:rFonts w:ascii="Times New Roman" w:eastAsia="Times New Roman" w:hAnsi="Times New Roman" w:cs="Times New Roman" w:hint="cs"/>
          <w:i/>
          <w:iCs/>
          <w:sz w:val="24"/>
          <w:szCs w:val="24"/>
          <w:rtl/>
          <w:lang w:eastAsia="fr-FR" w:bidi="he-IL"/>
        </w:rPr>
        <w:t xml:space="preserve"> זו עיין בסוף האות ההוא</w:t>
      </w:r>
      <w:r w:rsidRPr="008A57B5">
        <w:rPr>
          <w:rFonts w:ascii="Times New Roman" w:eastAsia="Times New Roman" w:hAnsi="Times New Roman" w:cs="Times New Roman" w:hint="cs"/>
          <w:i/>
          <w:iCs/>
          <w:sz w:val="24"/>
          <w:szCs w:val="24"/>
          <w:lang w:eastAsia="fr-FR" w:bidi="he-IL"/>
        </w:rPr>
        <w:t xml:space="preserve">. </w:t>
      </w:r>
      <w:r w:rsidRPr="008A57B5">
        <w:rPr>
          <w:rFonts w:ascii="Times New Roman" w:eastAsia="Times New Roman" w:hAnsi="Times New Roman" w:cs="Times New Roman" w:hint="cs"/>
          <w:sz w:val="24"/>
          <w:szCs w:val="24"/>
          <w:lang w:eastAsia="fr-FR" w:bidi="he-IL"/>
        </w:rPr>
        <w:t>.</w:t>
      </w:r>
      <w:r w:rsidRPr="008A57B5">
        <w:rPr>
          <w:rFonts w:ascii="Times New Roman" w:eastAsia="Times New Roman" w:hAnsi="Times New Roman" w:cs="Times New Roman" w:hint="cs"/>
          <w:sz w:val="24"/>
          <w:szCs w:val="24"/>
          <w:lang w:eastAsia="fr-FR" w:bidi="he-IL"/>
        </w:rPr>
        <w:br/>
        <w:t>(</w:t>
      </w:r>
      <w:hyperlink r:id="rId15" w:history="1">
        <w:proofErr w:type="spellStart"/>
        <w:r w:rsidRPr="008A57B5">
          <w:rPr>
            <w:rFonts w:ascii="Times New Roman" w:eastAsia="Times New Roman" w:hAnsi="Times New Roman" w:cs="Times New Roman" w:hint="cs"/>
            <w:color w:val="0000FF"/>
            <w:sz w:val="24"/>
            <w:szCs w:val="24"/>
            <w:u w:val="single"/>
            <w:rtl/>
            <w:lang w:eastAsia="fr-FR" w:bidi="he-IL"/>
          </w:rPr>
          <w:t>ב"מ</w:t>
        </w:r>
        <w:proofErr w:type="spellEnd"/>
        <w:r w:rsidRPr="008A57B5">
          <w:rPr>
            <w:rFonts w:ascii="Times New Roman" w:eastAsia="Times New Roman" w:hAnsi="Times New Roman" w:cs="Times New Roman" w:hint="cs"/>
            <w:color w:val="0000FF"/>
            <w:sz w:val="24"/>
            <w:szCs w:val="24"/>
            <w:u w:val="single"/>
            <w:rtl/>
            <w:lang w:eastAsia="fr-FR" w:bidi="he-IL"/>
          </w:rPr>
          <w:t xml:space="preserve"> פ"ו א</w:t>
        </w:r>
        <w:r w:rsidRPr="008A57B5">
          <w:rPr>
            <w:rFonts w:ascii="Times New Roman" w:eastAsia="Times New Roman" w:hAnsi="Times New Roman" w:cs="Times New Roman" w:hint="cs"/>
            <w:color w:val="0000FF"/>
            <w:sz w:val="24"/>
            <w:szCs w:val="24"/>
            <w:u w:val="single"/>
            <w:lang w:eastAsia="fr-FR" w:bidi="he-IL"/>
          </w:rPr>
          <w:t>'</w:t>
        </w:r>
      </w:hyperlink>
      <w:r w:rsidRPr="008A57B5">
        <w:rPr>
          <w:rFonts w:ascii="Times New Roman" w:eastAsia="Times New Roman" w:hAnsi="Times New Roman" w:cs="Times New Roman" w:hint="cs"/>
          <w:sz w:val="24"/>
          <w:szCs w:val="24"/>
          <w:lang w:eastAsia="fr-FR" w:bidi="he-IL"/>
        </w:rPr>
        <w:t>)</w:t>
      </w:r>
    </w:p>
    <w:p w14:paraId="5EDC9A32" w14:textId="0D738242" w:rsidR="008A57B5" w:rsidRDefault="008A57B5" w:rsidP="008A57B5">
      <w:pPr>
        <w:spacing w:after="0" w:line="240" w:lineRule="auto"/>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 xml:space="preserve">Tour </w:t>
      </w:r>
      <w:proofErr w:type="spellStart"/>
      <w:r>
        <w:rPr>
          <w:rFonts w:ascii="Times New Roman" w:eastAsia="Times New Roman" w:hAnsi="Times New Roman" w:cs="Times New Roman"/>
          <w:sz w:val="24"/>
          <w:szCs w:val="24"/>
          <w:lang w:eastAsia="fr-FR" w:bidi="he-IL"/>
        </w:rPr>
        <w:t>haroch</w:t>
      </w:r>
      <w:proofErr w:type="spellEnd"/>
    </w:p>
    <w:p w14:paraId="2358DC3E" w14:textId="2B35A144" w:rsidR="008A57B5" w:rsidRDefault="008A57B5" w:rsidP="008A57B5">
      <w:pPr>
        <w:spacing w:after="0" w:line="240" w:lineRule="auto"/>
      </w:pPr>
      <w:proofErr w:type="spellStart"/>
      <w:r>
        <w:t>They</w:t>
      </w:r>
      <w:proofErr w:type="spellEnd"/>
      <w:r>
        <w:t xml:space="preserve"> </w:t>
      </w:r>
      <w:proofErr w:type="spellStart"/>
      <w:r>
        <w:t>said</w:t>
      </w:r>
      <w:proofErr w:type="spellEnd"/>
      <w:r>
        <w:t xml:space="preserve"> to </w:t>
      </w:r>
      <w:proofErr w:type="spellStart"/>
      <w:r>
        <w:t>him</w:t>
      </w:r>
      <w:proofErr w:type="spellEnd"/>
      <w:r>
        <w:t>: “</w:t>
      </w:r>
      <w:proofErr w:type="spellStart"/>
      <w:r>
        <w:t>where</w:t>
      </w:r>
      <w:proofErr w:type="spellEnd"/>
      <w:r>
        <w:t xml:space="preserve"> </w:t>
      </w:r>
      <w:proofErr w:type="spellStart"/>
      <w:r>
        <w:t>is</w:t>
      </w:r>
      <w:proofErr w:type="spellEnd"/>
      <w:r>
        <w:t xml:space="preserve"> </w:t>
      </w:r>
      <w:proofErr w:type="spellStart"/>
      <w:r>
        <w:t>your</w:t>
      </w:r>
      <w:proofErr w:type="spellEnd"/>
      <w:r>
        <w:t xml:space="preserve"> </w:t>
      </w:r>
      <w:proofErr w:type="spellStart"/>
      <w:r>
        <w:t>wife</w:t>
      </w:r>
      <w:proofErr w:type="spellEnd"/>
      <w:r>
        <w:t xml:space="preserve"> Sarah?” </w:t>
      </w:r>
      <w:proofErr w:type="spellStart"/>
      <w:r>
        <w:t>Although</w:t>
      </w:r>
      <w:proofErr w:type="spellEnd"/>
      <w:r>
        <w:t xml:space="preserve"> </w:t>
      </w:r>
      <w:proofErr w:type="spellStart"/>
      <w:r>
        <w:t>it</w:t>
      </w:r>
      <w:proofErr w:type="spellEnd"/>
      <w:r>
        <w:t xml:space="preserve"> </w:t>
      </w:r>
      <w:proofErr w:type="spellStart"/>
      <w:r>
        <w:t>is</w:t>
      </w:r>
      <w:proofErr w:type="spellEnd"/>
      <w:r>
        <w:t xml:space="preserve"> not </w:t>
      </w:r>
      <w:proofErr w:type="spellStart"/>
      <w:r>
        <w:t>considered</w:t>
      </w:r>
      <w:proofErr w:type="spellEnd"/>
      <w:r>
        <w:t xml:space="preserve"> </w:t>
      </w:r>
      <w:proofErr w:type="spellStart"/>
      <w:r>
        <w:t>proper</w:t>
      </w:r>
      <w:proofErr w:type="spellEnd"/>
      <w:r>
        <w:t xml:space="preserve"> </w:t>
      </w:r>
      <w:proofErr w:type="spellStart"/>
      <w:r>
        <w:t>manners</w:t>
      </w:r>
      <w:proofErr w:type="spellEnd"/>
      <w:r>
        <w:t xml:space="preserve"> to </w:t>
      </w:r>
      <w:proofErr w:type="spellStart"/>
      <w:r>
        <w:t>enquire</w:t>
      </w:r>
      <w:proofErr w:type="spellEnd"/>
      <w:r>
        <w:t xml:space="preserve"> </w:t>
      </w:r>
      <w:proofErr w:type="spellStart"/>
      <w:r>
        <w:t>after</w:t>
      </w:r>
      <w:proofErr w:type="spellEnd"/>
      <w:r>
        <w:t xml:space="preserve"> the </w:t>
      </w:r>
      <w:proofErr w:type="spellStart"/>
      <w:r>
        <w:t>welfare</w:t>
      </w:r>
      <w:proofErr w:type="spellEnd"/>
      <w:r>
        <w:t xml:space="preserve"> of </w:t>
      </w:r>
      <w:proofErr w:type="spellStart"/>
      <w:r>
        <w:t>someone</w:t>
      </w:r>
      <w:proofErr w:type="spellEnd"/>
      <w:r>
        <w:t xml:space="preserve"> </w:t>
      </w:r>
      <w:proofErr w:type="spellStart"/>
      <w:r>
        <w:t>else’s</w:t>
      </w:r>
      <w:proofErr w:type="spellEnd"/>
      <w:r>
        <w:t xml:space="preserve"> </w:t>
      </w:r>
      <w:proofErr w:type="spellStart"/>
      <w:r>
        <w:t>wife</w:t>
      </w:r>
      <w:proofErr w:type="spellEnd"/>
      <w:r>
        <w:t xml:space="preserve"> </w:t>
      </w:r>
      <w:proofErr w:type="spellStart"/>
      <w:r>
        <w:t>even</w:t>
      </w:r>
      <w:proofErr w:type="spellEnd"/>
      <w:r>
        <w:t xml:space="preserve"> </w:t>
      </w:r>
      <w:proofErr w:type="spellStart"/>
      <w:r>
        <w:t>from</w:t>
      </w:r>
      <w:proofErr w:type="spellEnd"/>
      <w:r>
        <w:t xml:space="preserve"> </w:t>
      </w:r>
      <w:proofErr w:type="spellStart"/>
      <w:r>
        <w:t>her</w:t>
      </w:r>
      <w:proofErr w:type="spellEnd"/>
      <w:r>
        <w:t xml:space="preserve"> </w:t>
      </w:r>
      <w:proofErr w:type="spellStart"/>
      <w:r>
        <w:t>own</w:t>
      </w:r>
      <w:proofErr w:type="spellEnd"/>
      <w:r>
        <w:t xml:space="preserve"> </w:t>
      </w:r>
      <w:proofErr w:type="spellStart"/>
      <w:r>
        <w:t>husband</w:t>
      </w:r>
      <w:proofErr w:type="spellEnd"/>
      <w:r>
        <w:t xml:space="preserve">, </w:t>
      </w:r>
      <w:proofErr w:type="spellStart"/>
      <w:r>
        <w:t>this</w:t>
      </w:r>
      <w:proofErr w:type="spellEnd"/>
      <w:r>
        <w:t xml:space="preserve"> </w:t>
      </w:r>
      <w:proofErr w:type="spellStart"/>
      <w:r>
        <w:t>was</w:t>
      </w:r>
      <w:proofErr w:type="spellEnd"/>
      <w:r>
        <w:t xml:space="preserve"> an </w:t>
      </w:r>
      <w:proofErr w:type="spellStart"/>
      <w:r>
        <w:t>exceptional</w:t>
      </w:r>
      <w:proofErr w:type="spellEnd"/>
      <w:r>
        <w:t xml:space="preserve"> situation as </w:t>
      </w:r>
      <w:proofErr w:type="spellStart"/>
      <w:r>
        <w:t>they</w:t>
      </w:r>
      <w:proofErr w:type="spellEnd"/>
      <w:r>
        <w:t xml:space="preserve"> </w:t>
      </w:r>
      <w:proofErr w:type="spellStart"/>
      <w:r>
        <w:t>did</w:t>
      </w:r>
      <w:proofErr w:type="spellEnd"/>
      <w:r>
        <w:t xml:space="preserve"> not </w:t>
      </w:r>
      <w:proofErr w:type="spellStart"/>
      <w:r>
        <w:t>really</w:t>
      </w:r>
      <w:proofErr w:type="spellEnd"/>
      <w:r>
        <w:t xml:space="preserve"> </w:t>
      </w:r>
      <w:proofErr w:type="spellStart"/>
      <w:r>
        <w:t>enquire</w:t>
      </w:r>
      <w:proofErr w:type="spellEnd"/>
      <w:r>
        <w:t xml:space="preserve"> </w:t>
      </w:r>
      <w:proofErr w:type="spellStart"/>
      <w:r>
        <w:t>after</w:t>
      </w:r>
      <w:proofErr w:type="spellEnd"/>
      <w:r>
        <w:t xml:space="preserve"> </w:t>
      </w:r>
      <w:proofErr w:type="spellStart"/>
      <w:r>
        <w:t>her</w:t>
      </w:r>
      <w:proofErr w:type="spellEnd"/>
      <w:r>
        <w:t xml:space="preserve"> </w:t>
      </w:r>
      <w:proofErr w:type="spellStart"/>
      <w:r>
        <w:t>well</w:t>
      </w:r>
      <w:proofErr w:type="spellEnd"/>
      <w:r>
        <w:t xml:space="preserve"> </w:t>
      </w:r>
      <w:proofErr w:type="spellStart"/>
      <w:r>
        <w:t>being</w:t>
      </w:r>
      <w:proofErr w:type="spellEnd"/>
      <w:r>
        <w:t xml:space="preserve"> but </w:t>
      </w:r>
      <w:proofErr w:type="spellStart"/>
      <w:r>
        <w:t>they</w:t>
      </w:r>
      <w:proofErr w:type="spellEnd"/>
      <w:r>
        <w:t xml:space="preserve"> </w:t>
      </w:r>
      <w:proofErr w:type="spellStart"/>
      <w:r>
        <w:t>only</w:t>
      </w:r>
      <w:proofErr w:type="spellEnd"/>
      <w:r>
        <w:t xml:space="preserve"> </w:t>
      </w:r>
      <w:proofErr w:type="spellStart"/>
      <w:r>
        <w:t>asked</w:t>
      </w:r>
      <w:proofErr w:type="spellEnd"/>
      <w:r>
        <w:t xml:space="preserve"> </w:t>
      </w:r>
      <w:proofErr w:type="spellStart"/>
      <w:r>
        <w:t>where</w:t>
      </w:r>
      <w:proofErr w:type="spellEnd"/>
      <w:r>
        <w:t xml:space="preserve"> </w:t>
      </w:r>
      <w:proofErr w:type="spellStart"/>
      <w:r>
        <w:t>she</w:t>
      </w:r>
      <w:proofErr w:type="spellEnd"/>
      <w:r>
        <w:t xml:space="preserve"> </w:t>
      </w:r>
      <w:proofErr w:type="spellStart"/>
      <w:r>
        <w:t>was</w:t>
      </w:r>
      <w:proofErr w:type="spellEnd"/>
      <w:r>
        <w:t xml:space="preserve"> at </w:t>
      </w:r>
      <w:proofErr w:type="spellStart"/>
      <w:r>
        <w:t>that</w:t>
      </w:r>
      <w:proofErr w:type="spellEnd"/>
      <w:r>
        <w:t xml:space="preserve"> time. The </w:t>
      </w:r>
      <w:proofErr w:type="spellStart"/>
      <w:r>
        <w:t>letters</w:t>
      </w:r>
      <w:proofErr w:type="spellEnd"/>
      <w:r>
        <w:t xml:space="preserve"> </w:t>
      </w:r>
      <w:r>
        <w:rPr>
          <w:i/>
          <w:iCs/>
        </w:rPr>
        <w:t>aleph, yud</w:t>
      </w:r>
      <w:r>
        <w:t xml:space="preserve"> and </w:t>
      </w:r>
      <w:proofErr w:type="spellStart"/>
      <w:r>
        <w:rPr>
          <w:i/>
          <w:iCs/>
        </w:rPr>
        <w:t>vav</w:t>
      </w:r>
      <w:proofErr w:type="spellEnd"/>
      <w:r>
        <w:t xml:space="preserve"> in the </w:t>
      </w:r>
      <w:proofErr w:type="spellStart"/>
      <w:r>
        <w:t>word</w:t>
      </w:r>
      <w:proofErr w:type="spellEnd"/>
      <w:r>
        <w:rPr>
          <w:rtl/>
          <w:lang w:bidi="he-IL"/>
        </w:rPr>
        <w:t>אליו</w:t>
      </w:r>
      <w:r>
        <w:t xml:space="preserve"> have a dot </w:t>
      </w:r>
      <w:proofErr w:type="spellStart"/>
      <w:r>
        <w:t>above</w:t>
      </w:r>
      <w:proofErr w:type="spellEnd"/>
      <w:r>
        <w:t xml:space="preserve"> </w:t>
      </w:r>
      <w:proofErr w:type="spellStart"/>
      <w:r>
        <w:t>them</w:t>
      </w:r>
      <w:proofErr w:type="spellEnd"/>
      <w:r>
        <w:t xml:space="preserve">, </w:t>
      </w:r>
      <w:proofErr w:type="spellStart"/>
      <w:r>
        <w:t>whereas</w:t>
      </w:r>
      <w:proofErr w:type="spellEnd"/>
      <w:r>
        <w:t xml:space="preserve"> the </w:t>
      </w:r>
      <w:proofErr w:type="spellStart"/>
      <w:r>
        <w:t>letter</w:t>
      </w:r>
      <w:proofErr w:type="spellEnd"/>
      <w:r>
        <w:t xml:space="preserve"> </w:t>
      </w:r>
      <w:proofErr w:type="spellStart"/>
      <w:r>
        <w:rPr>
          <w:i/>
          <w:iCs/>
        </w:rPr>
        <w:t>lamed</w:t>
      </w:r>
      <w:proofErr w:type="spellEnd"/>
      <w:r>
        <w:t xml:space="preserve"> </w:t>
      </w:r>
      <w:proofErr w:type="spellStart"/>
      <w:r>
        <w:t>does</w:t>
      </w:r>
      <w:proofErr w:type="spellEnd"/>
      <w:r>
        <w:t xml:space="preserve"> not have </w:t>
      </w:r>
      <w:proofErr w:type="spellStart"/>
      <w:r>
        <w:t>such</w:t>
      </w:r>
      <w:proofErr w:type="spellEnd"/>
      <w:r>
        <w:t xml:space="preserve"> a dot. </w:t>
      </w:r>
      <w:proofErr w:type="spellStart"/>
      <w:r>
        <w:t>According</w:t>
      </w:r>
      <w:proofErr w:type="spellEnd"/>
      <w:r>
        <w:t xml:space="preserve"> to Rabbi Shimon ben </w:t>
      </w:r>
      <w:proofErr w:type="spellStart"/>
      <w:r>
        <w:t>Eleazar</w:t>
      </w:r>
      <w:proofErr w:type="spellEnd"/>
      <w:r>
        <w:t xml:space="preserve"> (</w:t>
      </w:r>
      <w:proofErr w:type="spellStart"/>
      <w:r>
        <w:rPr>
          <w:i/>
          <w:iCs/>
        </w:rPr>
        <w:t>Bereshit</w:t>
      </w:r>
      <w:proofErr w:type="spellEnd"/>
      <w:r>
        <w:rPr>
          <w:i/>
          <w:iCs/>
        </w:rPr>
        <w:t xml:space="preserve"> </w:t>
      </w:r>
      <w:proofErr w:type="spellStart"/>
      <w:r>
        <w:rPr>
          <w:i/>
          <w:iCs/>
        </w:rPr>
        <w:t>Rabbah</w:t>
      </w:r>
      <w:proofErr w:type="spellEnd"/>
      <w:r>
        <w:t xml:space="preserve"> 48,15) </w:t>
      </w:r>
      <w:proofErr w:type="spellStart"/>
      <w:r>
        <w:t>whenever</w:t>
      </w:r>
      <w:proofErr w:type="spellEnd"/>
      <w:r>
        <w:t xml:space="preserve"> </w:t>
      </w:r>
      <w:proofErr w:type="spellStart"/>
      <w:r>
        <w:t>you</w:t>
      </w:r>
      <w:proofErr w:type="spellEnd"/>
      <w:r>
        <w:t xml:space="preserve"> </w:t>
      </w:r>
      <w:proofErr w:type="spellStart"/>
      <w:r>
        <w:t>encounter</w:t>
      </w:r>
      <w:proofErr w:type="spellEnd"/>
      <w:r>
        <w:t xml:space="preserve"> more </w:t>
      </w:r>
      <w:proofErr w:type="spellStart"/>
      <w:r>
        <w:t>undotted</w:t>
      </w:r>
      <w:proofErr w:type="spellEnd"/>
      <w:r>
        <w:t xml:space="preserve"> </w:t>
      </w:r>
      <w:proofErr w:type="spellStart"/>
      <w:r>
        <w:t>letters</w:t>
      </w:r>
      <w:proofErr w:type="spellEnd"/>
      <w:r>
        <w:t xml:space="preserve"> in a </w:t>
      </w:r>
      <w:proofErr w:type="spellStart"/>
      <w:r>
        <w:t>word</w:t>
      </w:r>
      <w:proofErr w:type="spellEnd"/>
      <w:r>
        <w:t xml:space="preserve"> </w:t>
      </w:r>
      <w:proofErr w:type="spellStart"/>
      <w:r>
        <w:t>than</w:t>
      </w:r>
      <w:proofErr w:type="spellEnd"/>
      <w:r>
        <w:t xml:space="preserve"> </w:t>
      </w:r>
      <w:proofErr w:type="spellStart"/>
      <w:r>
        <w:t>dotted</w:t>
      </w:r>
      <w:proofErr w:type="spellEnd"/>
      <w:r>
        <w:t xml:space="preserve"> </w:t>
      </w:r>
      <w:proofErr w:type="spellStart"/>
      <w:r>
        <w:t>ones</w:t>
      </w:r>
      <w:proofErr w:type="spellEnd"/>
      <w:r>
        <w:t xml:space="preserve">, </w:t>
      </w:r>
      <w:proofErr w:type="spellStart"/>
      <w:r>
        <w:t>you</w:t>
      </w:r>
      <w:proofErr w:type="spellEnd"/>
      <w:r>
        <w:t xml:space="preserve"> </w:t>
      </w:r>
      <w:proofErr w:type="spellStart"/>
      <w:r>
        <w:t>interpret</w:t>
      </w:r>
      <w:proofErr w:type="spellEnd"/>
      <w:r>
        <w:t xml:space="preserve"> the </w:t>
      </w:r>
      <w:proofErr w:type="spellStart"/>
      <w:r>
        <w:t>word</w:t>
      </w:r>
      <w:proofErr w:type="spellEnd"/>
      <w:r>
        <w:t xml:space="preserve"> </w:t>
      </w:r>
      <w:proofErr w:type="spellStart"/>
      <w:r>
        <w:t>according</w:t>
      </w:r>
      <w:proofErr w:type="spellEnd"/>
      <w:r>
        <w:t xml:space="preserve"> to the normal </w:t>
      </w:r>
      <w:proofErr w:type="spellStart"/>
      <w:r>
        <w:t>spelling</w:t>
      </w:r>
      <w:proofErr w:type="spellEnd"/>
      <w:r>
        <w:t xml:space="preserve">. </w:t>
      </w:r>
      <w:proofErr w:type="spellStart"/>
      <w:r>
        <w:t>When</w:t>
      </w:r>
      <w:proofErr w:type="spellEnd"/>
      <w:r>
        <w:t xml:space="preserve"> </w:t>
      </w:r>
      <w:proofErr w:type="spellStart"/>
      <w:r>
        <w:t>there</w:t>
      </w:r>
      <w:proofErr w:type="spellEnd"/>
      <w:r>
        <w:t xml:space="preserve"> are more </w:t>
      </w:r>
      <w:proofErr w:type="spellStart"/>
      <w:r>
        <w:t>dotted</w:t>
      </w:r>
      <w:proofErr w:type="spellEnd"/>
      <w:r>
        <w:t xml:space="preserve"> </w:t>
      </w:r>
      <w:proofErr w:type="spellStart"/>
      <w:r>
        <w:t>than</w:t>
      </w:r>
      <w:proofErr w:type="spellEnd"/>
      <w:r>
        <w:t xml:space="preserve"> </w:t>
      </w:r>
      <w:proofErr w:type="spellStart"/>
      <w:r>
        <w:t>undotted</w:t>
      </w:r>
      <w:proofErr w:type="spellEnd"/>
      <w:r>
        <w:t xml:space="preserve"> </w:t>
      </w:r>
      <w:proofErr w:type="spellStart"/>
      <w:r>
        <w:t>letters</w:t>
      </w:r>
      <w:proofErr w:type="spellEnd"/>
      <w:r>
        <w:t xml:space="preserve"> in the </w:t>
      </w:r>
      <w:proofErr w:type="spellStart"/>
      <w:r>
        <w:t>word</w:t>
      </w:r>
      <w:proofErr w:type="spellEnd"/>
      <w:r>
        <w:t xml:space="preserve">, </w:t>
      </w:r>
      <w:proofErr w:type="spellStart"/>
      <w:r>
        <w:t>we</w:t>
      </w:r>
      <w:proofErr w:type="spellEnd"/>
      <w:r>
        <w:t xml:space="preserve"> are </w:t>
      </w:r>
      <w:proofErr w:type="spellStart"/>
      <w:r>
        <w:t>guided</w:t>
      </w:r>
      <w:proofErr w:type="spellEnd"/>
      <w:r>
        <w:t xml:space="preserve"> by the </w:t>
      </w:r>
      <w:proofErr w:type="spellStart"/>
      <w:r>
        <w:t>dotted</w:t>
      </w:r>
      <w:proofErr w:type="spellEnd"/>
      <w:r>
        <w:t xml:space="preserve"> </w:t>
      </w:r>
      <w:proofErr w:type="spellStart"/>
      <w:r>
        <w:t>letters</w:t>
      </w:r>
      <w:proofErr w:type="spellEnd"/>
      <w:r>
        <w:t xml:space="preserve">. In </w:t>
      </w:r>
      <w:proofErr w:type="spellStart"/>
      <w:r>
        <w:t>this</w:t>
      </w:r>
      <w:proofErr w:type="spellEnd"/>
      <w:r>
        <w:t xml:space="preserve"> instance, more </w:t>
      </w:r>
      <w:proofErr w:type="spellStart"/>
      <w:r>
        <w:t>letters</w:t>
      </w:r>
      <w:proofErr w:type="spellEnd"/>
      <w:r>
        <w:t xml:space="preserve"> are </w:t>
      </w:r>
      <w:proofErr w:type="spellStart"/>
      <w:r>
        <w:t>dotted</w:t>
      </w:r>
      <w:proofErr w:type="spellEnd"/>
      <w:r>
        <w:t xml:space="preserve"> </w:t>
      </w:r>
      <w:proofErr w:type="spellStart"/>
      <w:r>
        <w:t>than</w:t>
      </w:r>
      <w:proofErr w:type="spellEnd"/>
      <w:r>
        <w:t xml:space="preserve"> </w:t>
      </w:r>
      <w:proofErr w:type="spellStart"/>
      <w:r>
        <w:t>undotted</w:t>
      </w:r>
      <w:proofErr w:type="spellEnd"/>
      <w:r>
        <w:t xml:space="preserve">.. </w:t>
      </w:r>
      <w:proofErr w:type="spellStart"/>
      <w:r>
        <w:t>According</w:t>
      </w:r>
      <w:proofErr w:type="spellEnd"/>
      <w:r>
        <w:t xml:space="preserve"> to Rabbi </w:t>
      </w:r>
      <w:proofErr w:type="spellStart"/>
      <w:r>
        <w:t>Azaryah</w:t>
      </w:r>
      <w:proofErr w:type="spellEnd"/>
      <w:r>
        <w:t xml:space="preserve">, </w:t>
      </w:r>
      <w:proofErr w:type="spellStart"/>
      <w:r>
        <w:t>just</w:t>
      </w:r>
      <w:proofErr w:type="spellEnd"/>
      <w:r>
        <w:t xml:space="preserve"> as the </w:t>
      </w:r>
      <w:proofErr w:type="spellStart"/>
      <w:r>
        <w:t>angels</w:t>
      </w:r>
      <w:proofErr w:type="spellEnd"/>
      <w:r>
        <w:t xml:space="preserve"> </w:t>
      </w:r>
      <w:proofErr w:type="spellStart"/>
      <w:r>
        <w:t>asked</w:t>
      </w:r>
      <w:proofErr w:type="spellEnd"/>
      <w:r>
        <w:t xml:space="preserve"> </w:t>
      </w:r>
      <w:proofErr w:type="spellStart"/>
      <w:r>
        <w:t>Avraham</w:t>
      </w:r>
      <w:proofErr w:type="spellEnd"/>
      <w:r>
        <w:t xml:space="preserve"> </w:t>
      </w:r>
      <w:proofErr w:type="spellStart"/>
      <w:r>
        <w:t>where</w:t>
      </w:r>
      <w:proofErr w:type="spellEnd"/>
      <w:r>
        <w:t xml:space="preserve"> </w:t>
      </w:r>
      <w:proofErr w:type="spellStart"/>
      <w:r>
        <w:t>his</w:t>
      </w:r>
      <w:proofErr w:type="spellEnd"/>
      <w:r>
        <w:t xml:space="preserve"> </w:t>
      </w:r>
      <w:proofErr w:type="spellStart"/>
      <w:r>
        <w:t>wife</w:t>
      </w:r>
      <w:proofErr w:type="spellEnd"/>
      <w:r>
        <w:t xml:space="preserve"> </w:t>
      </w:r>
      <w:proofErr w:type="spellStart"/>
      <w:r>
        <w:t>was</w:t>
      </w:r>
      <w:proofErr w:type="spellEnd"/>
      <w:r>
        <w:t xml:space="preserve">, </w:t>
      </w:r>
      <w:proofErr w:type="spellStart"/>
      <w:r>
        <w:t>they</w:t>
      </w:r>
      <w:proofErr w:type="spellEnd"/>
      <w:r>
        <w:t xml:space="preserve"> </w:t>
      </w:r>
      <w:proofErr w:type="spellStart"/>
      <w:r>
        <w:t>asked</w:t>
      </w:r>
      <w:proofErr w:type="spellEnd"/>
      <w:r>
        <w:t xml:space="preserve"> Sarah </w:t>
      </w:r>
      <w:proofErr w:type="spellStart"/>
      <w:r>
        <w:t>where</w:t>
      </w:r>
      <w:proofErr w:type="spellEnd"/>
      <w:r>
        <w:t xml:space="preserve"> </w:t>
      </w:r>
      <w:proofErr w:type="spellStart"/>
      <w:r>
        <w:t>Avraham</w:t>
      </w:r>
      <w:proofErr w:type="spellEnd"/>
      <w:r>
        <w:t xml:space="preserve"> </w:t>
      </w:r>
      <w:proofErr w:type="spellStart"/>
      <w:r>
        <w:t>was</w:t>
      </w:r>
      <w:proofErr w:type="spellEnd"/>
      <w:r>
        <w:t xml:space="preserve">, i.e. </w:t>
      </w:r>
      <w:proofErr w:type="spellStart"/>
      <w:r>
        <w:rPr>
          <w:rtl/>
          <w:lang w:bidi="he-IL"/>
        </w:rPr>
        <w:t>איו</w:t>
      </w:r>
      <w:proofErr w:type="spellEnd"/>
      <w:r>
        <w:t xml:space="preserve"> ”</w:t>
      </w:r>
      <w:proofErr w:type="spellStart"/>
      <w:r>
        <w:t>where</w:t>
      </w:r>
      <w:proofErr w:type="spellEnd"/>
      <w:r>
        <w:t xml:space="preserve"> </w:t>
      </w:r>
      <w:proofErr w:type="spellStart"/>
      <w:r>
        <w:t>is</w:t>
      </w:r>
      <w:proofErr w:type="spellEnd"/>
      <w:r>
        <w:t xml:space="preserve"> </w:t>
      </w:r>
      <w:proofErr w:type="spellStart"/>
      <w:r>
        <w:t>he</w:t>
      </w:r>
      <w:proofErr w:type="spellEnd"/>
      <w:r>
        <w:t xml:space="preserve">?” The </w:t>
      </w:r>
      <w:proofErr w:type="spellStart"/>
      <w:r>
        <w:t>reason</w:t>
      </w:r>
      <w:proofErr w:type="spellEnd"/>
      <w:r>
        <w:t xml:space="preserve"> </w:t>
      </w:r>
      <w:proofErr w:type="spellStart"/>
      <w:r>
        <w:t>is</w:t>
      </w:r>
      <w:proofErr w:type="spellEnd"/>
      <w:r>
        <w:t xml:space="preserve"> </w:t>
      </w:r>
      <w:proofErr w:type="spellStart"/>
      <w:r>
        <w:t>that</w:t>
      </w:r>
      <w:proofErr w:type="spellEnd"/>
      <w:r>
        <w:t xml:space="preserve"> </w:t>
      </w:r>
      <w:proofErr w:type="spellStart"/>
      <w:r>
        <w:t>it</w:t>
      </w:r>
      <w:proofErr w:type="spellEnd"/>
      <w:r>
        <w:t xml:space="preserve"> </w:t>
      </w:r>
      <w:proofErr w:type="spellStart"/>
      <w:r>
        <w:t>would</w:t>
      </w:r>
      <w:proofErr w:type="spellEnd"/>
      <w:r>
        <w:t xml:space="preserve"> have </w:t>
      </w:r>
      <w:proofErr w:type="spellStart"/>
      <w:r>
        <w:t>sufficed</w:t>
      </w:r>
      <w:proofErr w:type="spellEnd"/>
      <w:r>
        <w:t xml:space="preserve"> to </w:t>
      </w:r>
      <w:proofErr w:type="spellStart"/>
      <w:r>
        <w:t>write</w:t>
      </w:r>
      <w:proofErr w:type="spellEnd"/>
      <w:r>
        <w:t>: “</w:t>
      </w:r>
      <w:proofErr w:type="spellStart"/>
      <w:r>
        <w:t>they</w:t>
      </w:r>
      <w:proofErr w:type="spellEnd"/>
      <w:r>
        <w:t xml:space="preserve"> </w:t>
      </w:r>
      <w:proofErr w:type="spellStart"/>
      <w:r>
        <w:t>said</w:t>
      </w:r>
      <w:proofErr w:type="spellEnd"/>
      <w:r>
        <w:t xml:space="preserve"> </w:t>
      </w:r>
      <w:r>
        <w:rPr>
          <w:rtl/>
          <w:lang w:bidi="he-IL"/>
        </w:rPr>
        <w:t>ויאמרו איה שרה אשתך</w:t>
      </w:r>
      <w:r>
        <w:t>, “</w:t>
      </w:r>
      <w:proofErr w:type="spellStart"/>
      <w:r>
        <w:t>where</w:t>
      </w:r>
      <w:proofErr w:type="spellEnd"/>
      <w:r>
        <w:t xml:space="preserve"> </w:t>
      </w:r>
      <w:proofErr w:type="spellStart"/>
      <w:r>
        <w:t>is</w:t>
      </w:r>
      <w:proofErr w:type="spellEnd"/>
      <w:r>
        <w:t xml:space="preserve"> </w:t>
      </w:r>
      <w:proofErr w:type="spellStart"/>
      <w:r>
        <w:t>your</w:t>
      </w:r>
      <w:proofErr w:type="spellEnd"/>
      <w:r>
        <w:t xml:space="preserve"> </w:t>
      </w:r>
      <w:proofErr w:type="spellStart"/>
      <w:r>
        <w:t>wife</w:t>
      </w:r>
      <w:proofErr w:type="spellEnd"/>
      <w:r>
        <w:t xml:space="preserve"> Sarah,” and the </w:t>
      </w:r>
      <w:proofErr w:type="spellStart"/>
      <w:r>
        <w:t>reader</w:t>
      </w:r>
      <w:proofErr w:type="spellEnd"/>
      <w:r>
        <w:t xml:space="preserve"> </w:t>
      </w:r>
      <w:proofErr w:type="spellStart"/>
      <w:r>
        <w:t>would</w:t>
      </w:r>
      <w:proofErr w:type="spellEnd"/>
      <w:r>
        <w:t xml:space="preserve"> have </w:t>
      </w:r>
      <w:proofErr w:type="spellStart"/>
      <w:r>
        <w:t>known</w:t>
      </w:r>
      <w:proofErr w:type="spellEnd"/>
      <w:r>
        <w:t xml:space="preserve"> </w:t>
      </w:r>
      <w:proofErr w:type="spellStart"/>
      <w:r>
        <w:t>that</w:t>
      </w:r>
      <w:proofErr w:type="spellEnd"/>
      <w:r>
        <w:t xml:space="preserve"> </w:t>
      </w:r>
      <w:proofErr w:type="spellStart"/>
      <w:r>
        <w:t>they</w:t>
      </w:r>
      <w:proofErr w:type="spellEnd"/>
      <w:r>
        <w:t xml:space="preserve"> </w:t>
      </w:r>
      <w:proofErr w:type="spellStart"/>
      <w:r>
        <w:t>were</w:t>
      </w:r>
      <w:proofErr w:type="spellEnd"/>
      <w:r>
        <w:t xml:space="preserve"> </w:t>
      </w:r>
      <w:proofErr w:type="spellStart"/>
      <w:r>
        <w:t>speaking</w:t>
      </w:r>
      <w:proofErr w:type="spellEnd"/>
      <w:r>
        <w:t xml:space="preserve"> to </w:t>
      </w:r>
      <w:proofErr w:type="spellStart"/>
      <w:r>
        <w:t>Avraham</w:t>
      </w:r>
      <w:proofErr w:type="spellEnd"/>
      <w:r>
        <w:t xml:space="preserve">. The extra </w:t>
      </w:r>
      <w:proofErr w:type="spellStart"/>
      <w:r>
        <w:t>word</w:t>
      </w:r>
      <w:proofErr w:type="spellEnd"/>
      <w:r>
        <w:t xml:space="preserve"> </w:t>
      </w:r>
      <w:r>
        <w:rPr>
          <w:rtl/>
          <w:lang w:bidi="he-IL"/>
        </w:rPr>
        <w:t>אליו</w:t>
      </w:r>
      <w:r>
        <w:t xml:space="preserve"> </w:t>
      </w:r>
      <w:proofErr w:type="spellStart"/>
      <w:r>
        <w:t>alerts</w:t>
      </w:r>
      <w:proofErr w:type="spellEnd"/>
      <w:r>
        <w:t xml:space="preserve"> us to the </w:t>
      </w:r>
      <w:proofErr w:type="spellStart"/>
      <w:r>
        <w:t>fact</w:t>
      </w:r>
      <w:proofErr w:type="spellEnd"/>
      <w:r>
        <w:t xml:space="preserve"> </w:t>
      </w:r>
      <w:proofErr w:type="spellStart"/>
      <w:r>
        <w:t>that</w:t>
      </w:r>
      <w:proofErr w:type="spellEnd"/>
      <w:r>
        <w:t xml:space="preserve"> </w:t>
      </w:r>
      <w:proofErr w:type="spellStart"/>
      <w:r>
        <w:t>they</w:t>
      </w:r>
      <w:proofErr w:type="spellEnd"/>
      <w:r>
        <w:t xml:space="preserve"> </w:t>
      </w:r>
      <w:proofErr w:type="spellStart"/>
      <w:r>
        <w:t>also</w:t>
      </w:r>
      <w:proofErr w:type="spellEnd"/>
      <w:r>
        <w:t xml:space="preserve"> </w:t>
      </w:r>
      <w:proofErr w:type="spellStart"/>
      <w:r>
        <w:t>spoke</w:t>
      </w:r>
      <w:proofErr w:type="spellEnd"/>
      <w:r>
        <w:t xml:space="preserve"> to </w:t>
      </w:r>
      <w:proofErr w:type="spellStart"/>
      <w:r>
        <w:t>someone</w:t>
      </w:r>
      <w:proofErr w:type="spellEnd"/>
      <w:r>
        <w:t xml:space="preserve"> </w:t>
      </w:r>
      <w:proofErr w:type="spellStart"/>
      <w:r>
        <w:t>else</w:t>
      </w:r>
      <w:proofErr w:type="spellEnd"/>
      <w:r>
        <w:t xml:space="preserve">. The question </w:t>
      </w:r>
      <w:proofErr w:type="spellStart"/>
      <w:r>
        <w:t>raised</w:t>
      </w:r>
      <w:proofErr w:type="spellEnd"/>
      <w:r>
        <w:t xml:space="preserve"> </w:t>
      </w:r>
      <w:proofErr w:type="spellStart"/>
      <w:r>
        <w:t>against</w:t>
      </w:r>
      <w:proofErr w:type="spellEnd"/>
      <w:r>
        <w:t xml:space="preserve"> </w:t>
      </w:r>
      <w:proofErr w:type="spellStart"/>
      <w:r>
        <w:t>this</w:t>
      </w:r>
      <w:proofErr w:type="spellEnd"/>
      <w:r>
        <w:t xml:space="preserve"> </w:t>
      </w:r>
      <w:proofErr w:type="spellStart"/>
      <w:r>
        <w:t>interpretation</w:t>
      </w:r>
      <w:proofErr w:type="spellEnd"/>
      <w:r>
        <w:t xml:space="preserve"> </w:t>
      </w:r>
      <w:proofErr w:type="spellStart"/>
      <w:r>
        <w:t>is</w:t>
      </w:r>
      <w:proofErr w:type="spellEnd"/>
      <w:r>
        <w:t xml:space="preserve"> </w:t>
      </w:r>
      <w:proofErr w:type="spellStart"/>
      <w:r>
        <w:t>that</w:t>
      </w:r>
      <w:proofErr w:type="spellEnd"/>
      <w:r>
        <w:t xml:space="preserve"> if </w:t>
      </w:r>
      <w:proofErr w:type="spellStart"/>
      <w:r>
        <w:t>so</w:t>
      </w:r>
      <w:proofErr w:type="spellEnd"/>
      <w:r>
        <w:t xml:space="preserve"> </w:t>
      </w:r>
      <w:proofErr w:type="spellStart"/>
      <w:r>
        <w:t>it</w:t>
      </w:r>
      <w:proofErr w:type="spellEnd"/>
      <w:r>
        <w:t xml:space="preserve"> </w:t>
      </w:r>
      <w:proofErr w:type="spellStart"/>
      <w:r>
        <w:t>would</w:t>
      </w:r>
      <w:proofErr w:type="spellEnd"/>
      <w:r>
        <w:t xml:space="preserve"> have </w:t>
      </w:r>
      <w:proofErr w:type="spellStart"/>
      <w:r>
        <w:t>sufficed</w:t>
      </w:r>
      <w:proofErr w:type="spellEnd"/>
      <w:r>
        <w:t xml:space="preserve"> to put a dot </w:t>
      </w:r>
      <w:proofErr w:type="spellStart"/>
      <w:r>
        <w:t>only</w:t>
      </w:r>
      <w:proofErr w:type="spellEnd"/>
      <w:r>
        <w:t xml:space="preserve"> on the </w:t>
      </w:r>
      <w:proofErr w:type="spellStart"/>
      <w:r>
        <w:t>letter</w:t>
      </w:r>
      <w:proofErr w:type="spellEnd"/>
      <w:r>
        <w:t xml:space="preserve"> </w:t>
      </w:r>
      <w:proofErr w:type="spellStart"/>
      <w:r>
        <w:rPr>
          <w:i/>
          <w:iCs/>
        </w:rPr>
        <w:t>lamed</w:t>
      </w:r>
      <w:proofErr w:type="spellEnd"/>
      <w:r>
        <w:t xml:space="preserve"> in the </w:t>
      </w:r>
      <w:proofErr w:type="spellStart"/>
      <w:r>
        <w:t>word</w:t>
      </w:r>
      <w:proofErr w:type="spellEnd"/>
      <w:r>
        <w:t xml:space="preserve"> </w:t>
      </w:r>
      <w:r>
        <w:rPr>
          <w:rtl/>
          <w:lang w:bidi="he-IL"/>
        </w:rPr>
        <w:t>אליו</w:t>
      </w:r>
      <w:r>
        <w:t xml:space="preserve">, as </w:t>
      </w:r>
      <w:proofErr w:type="spellStart"/>
      <w:r>
        <w:t>we</w:t>
      </w:r>
      <w:proofErr w:type="spellEnd"/>
      <w:r>
        <w:t xml:space="preserve"> </w:t>
      </w:r>
      <w:proofErr w:type="spellStart"/>
      <w:r>
        <w:t>would</w:t>
      </w:r>
      <w:proofErr w:type="spellEnd"/>
      <w:r>
        <w:t xml:space="preserve"> </w:t>
      </w:r>
      <w:proofErr w:type="spellStart"/>
      <w:r>
        <w:t>then</w:t>
      </w:r>
      <w:proofErr w:type="spellEnd"/>
      <w:r>
        <w:t xml:space="preserve"> have </w:t>
      </w:r>
      <w:proofErr w:type="spellStart"/>
      <w:r>
        <w:t>concentrated</w:t>
      </w:r>
      <w:proofErr w:type="spellEnd"/>
      <w:r>
        <w:t xml:space="preserve"> on the </w:t>
      </w:r>
      <w:proofErr w:type="spellStart"/>
      <w:r>
        <w:t>undotted</w:t>
      </w:r>
      <w:proofErr w:type="spellEnd"/>
      <w:r>
        <w:t xml:space="preserve"> </w:t>
      </w:r>
      <w:proofErr w:type="spellStart"/>
      <w:r>
        <w:t>letters</w:t>
      </w:r>
      <w:proofErr w:type="spellEnd"/>
      <w:r>
        <w:t xml:space="preserve"> </w:t>
      </w:r>
      <w:proofErr w:type="spellStart"/>
      <w:r>
        <w:rPr>
          <w:rtl/>
          <w:lang w:bidi="he-IL"/>
        </w:rPr>
        <w:t>איו</w:t>
      </w:r>
      <w:proofErr w:type="spellEnd"/>
      <w:r>
        <w:t xml:space="preserve"> and </w:t>
      </w:r>
      <w:proofErr w:type="spellStart"/>
      <w:r>
        <w:t>we</w:t>
      </w:r>
      <w:proofErr w:type="spellEnd"/>
      <w:r>
        <w:t xml:space="preserve"> </w:t>
      </w:r>
      <w:proofErr w:type="spellStart"/>
      <w:r>
        <w:t>would</w:t>
      </w:r>
      <w:proofErr w:type="spellEnd"/>
      <w:r>
        <w:t xml:space="preserve"> have </w:t>
      </w:r>
      <w:proofErr w:type="spellStart"/>
      <w:r>
        <w:t>arrived</w:t>
      </w:r>
      <w:proofErr w:type="spellEnd"/>
      <w:r>
        <w:t xml:space="preserve"> at </w:t>
      </w:r>
      <w:proofErr w:type="spellStart"/>
      <w:r>
        <w:t>precisely</w:t>
      </w:r>
      <w:proofErr w:type="spellEnd"/>
      <w:r>
        <w:t xml:space="preserve"> the </w:t>
      </w:r>
      <w:proofErr w:type="spellStart"/>
      <w:r>
        <w:t>same</w:t>
      </w:r>
      <w:proofErr w:type="spellEnd"/>
      <w:r>
        <w:t xml:space="preserve"> </w:t>
      </w:r>
      <w:proofErr w:type="spellStart"/>
      <w:r>
        <w:t>result</w:t>
      </w:r>
      <w:proofErr w:type="spellEnd"/>
      <w:r>
        <w:t xml:space="preserve">, </w:t>
      </w:r>
      <w:proofErr w:type="spellStart"/>
      <w:r>
        <w:t>saving</w:t>
      </w:r>
      <w:proofErr w:type="spellEnd"/>
      <w:r>
        <w:t xml:space="preserve"> the dots on </w:t>
      </w:r>
      <w:proofErr w:type="spellStart"/>
      <w:r>
        <w:t>two</w:t>
      </w:r>
      <w:proofErr w:type="spellEnd"/>
      <w:r>
        <w:t xml:space="preserve"> </w:t>
      </w:r>
      <w:proofErr w:type="spellStart"/>
      <w:r>
        <w:t>letters</w:t>
      </w:r>
      <w:proofErr w:type="spellEnd"/>
      <w:r>
        <w:t xml:space="preserve">. The </w:t>
      </w:r>
      <w:proofErr w:type="spellStart"/>
      <w:r>
        <w:t>answer</w:t>
      </w:r>
      <w:proofErr w:type="spellEnd"/>
      <w:r>
        <w:t xml:space="preserve"> </w:t>
      </w:r>
      <w:proofErr w:type="spellStart"/>
      <w:r>
        <w:t>given</w:t>
      </w:r>
      <w:proofErr w:type="spellEnd"/>
      <w:r>
        <w:t xml:space="preserve"> to </w:t>
      </w:r>
      <w:proofErr w:type="spellStart"/>
      <w:r>
        <w:t>this</w:t>
      </w:r>
      <w:proofErr w:type="spellEnd"/>
      <w:r>
        <w:t xml:space="preserve"> objection </w:t>
      </w:r>
      <w:proofErr w:type="spellStart"/>
      <w:r>
        <w:t>is</w:t>
      </w:r>
      <w:proofErr w:type="spellEnd"/>
      <w:r>
        <w:t xml:space="preserve"> </w:t>
      </w:r>
      <w:proofErr w:type="spellStart"/>
      <w:r>
        <w:t>that</w:t>
      </w:r>
      <w:proofErr w:type="spellEnd"/>
      <w:r>
        <w:t xml:space="preserve"> seeing the </w:t>
      </w:r>
      <w:proofErr w:type="spellStart"/>
      <w:r>
        <w:t>letter</w:t>
      </w:r>
      <w:proofErr w:type="spellEnd"/>
      <w:r>
        <w:t xml:space="preserve"> </w:t>
      </w:r>
      <w:proofErr w:type="spellStart"/>
      <w:r>
        <w:rPr>
          <w:i/>
          <w:iCs/>
        </w:rPr>
        <w:t>lamed</w:t>
      </w:r>
      <w:proofErr w:type="spellEnd"/>
      <w:r>
        <w:t xml:space="preserve"> </w:t>
      </w:r>
      <w:proofErr w:type="spellStart"/>
      <w:r>
        <w:t>needed</w:t>
      </w:r>
      <w:proofErr w:type="spellEnd"/>
      <w:r>
        <w:t xml:space="preserve"> a dot in </w:t>
      </w:r>
      <w:proofErr w:type="spellStart"/>
      <w:r>
        <w:t>any</w:t>
      </w:r>
      <w:proofErr w:type="spellEnd"/>
      <w:r>
        <w:t xml:space="preserve"> case on </w:t>
      </w:r>
      <w:proofErr w:type="spellStart"/>
      <w:r>
        <w:t>account</w:t>
      </w:r>
      <w:proofErr w:type="spellEnd"/>
      <w:r>
        <w:t xml:space="preserve"> of the </w:t>
      </w:r>
      <w:proofErr w:type="spellStart"/>
      <w:r>
        <w:t>tone</w:t>
      </w:r>
      <w:proofErr w:type="spellEnd"/>
      <w:r>
        <w:t xml:space="preserve"> </w:t>
      </w:r>
      <w:proofErr w:type="spellStart"/>
      <w:r>
        <w:t>sign</w:t>
      </w:r>
      <w:proofErr w:type="spellEnd"/>
      <w:r>
        <w:t xml:space="preserve">, the </w:t>
      </w:r>
      <w:proofErr w:type="spellStart"/>
      <w:r>
        <w:t>meaning</w:t>
      </w:r>
      <w:proofErr w:type="spellEnd"/>
      <w:r>
        <w:t xml:space="preserve"> of the dot </w:t>
      </w:r>
      <w:proofErr w:type="spellStart"/>
      <w:r>
        <w:t>would</w:t>
      </w:r>
      <w:proofErr w:type="spellEnd"/>
      <w:r>
        <w:t xml:space="preserve"> not have been </w:t>
      </w:r>
      <w:proofErr w:type="spellStart"/>
      <w:r>
        <w:t>clear</w:t>
      </w:r>
      <w:proofErr w:type="spellEnd"/>
      <w:r>
        <w:t>.</w:t>
      </w:r>
    </w:p>
    <w:p w14:paraId="43787EC7" w14:textId="5DB61275" w:rsidR="008A57B5" w:rsidRDefault="00F00789" w:rsidP="008A57B5">
      <w:pPr>
        <w:spacing w:after="0" w:line="240" w:lineRule="auto"/>
      </w:pPr>
      <w:proofErr w:type="spellStart"/>
      <w:r>
        <w:t>Yeriot</w:t>
      </w:r>
      <w:proofErr w:type="spellEnd"/>
      <w:r>
        <w:t xml:space="preserve"> </w:t>
      </w:r>
      <w:proofErr w:type="spellStart"/>
      <w:r>
        <w:t>chelomo</w:t>
      </w:r>
      <w:proofErr w:type="spellEnd"/>
    </w:p>
    <w:p w14:paraId="2EA0C008" w14:textId="77777777" w:rsidR="00F00789" w:rsidRDefault="00F00789" w:rsidP="00F00789">
      <w:pPr>
        <w:bidi/>
        <w:spacing w:after="0" w:line="240" w:lineRule="auto"/>
        <w:rPr>
          <w:lang w:bidi="he-IL"/>
        </w:rPr>
      </w:pPr>
      <w:r>
        <w:rPr>
          <w:b/>
          <w:bCs/>
          <w:rtl/>
          <w:lang w:bidi="he-IL"/>
        </w:rPr>
        <w:t xml:space="preserve">בד"ה שאף לשרה </w:t>
      </w:r>
      <w:proofErr w:type="spellStart"/>
      <w:r>
        <w:rPr>
          <w:b/>
          <w:bCs/>
          <w:rtl/>
          <w:lang w:bidi="he-IL"/>
        </w:rPr>
        <w:t>כו</w:t>
      </w:r>
      <w:proofErr w:type="spellEnd"/>
      <w:r>
        <w:rPr>
          <w:b/>
          <w:bCs/>
        </w:rPr>
        <w:t xml:space="preserve">' </w:t>
      </w:r>
      <w:r>
        <w:rPr>
          <w:rtl/>
          <w:lang w:bidi="he-IL"/>
        </w:rPr>
        <w:t xml:space="preserve">נ"ב ויאמרו אליו איה שרה אשתך </w:t>
      </w:r>
    </w:p>
    <w:p w14:paraId="0AA73F3E" w14:textId="77777777" w:rsidR="00F00789" w:rsidRDefault="00F00789" w:rsidP="00F00789">
      <w:pPr>
        <w:bidi/>
        <w:spacing w:after="0" w:line="240" w:lineRule="auto"/>
        <w:rPr>
          <w:lang w:bidi="he-IL"/>
        </w:rPr>
      </w:pPr>
      <w:r>
        <w:rPr>
          <w:rtl/>
          <w:lang w:bidi="he-IL"/>
        </w:rPr>
        <w:t xml:space="preserve">אמר רב יהודה אמר רב יודעין היו מלאכי השרת שרה אמנו באהל </w:t>
      </w:r>
      <w:proofErr w:type="spellStart"/>
      <w:r>
        <w:rPr>
          <w:rtl/>
          <w:lang w:bidi="he-IL"/>
        </w:rPr>
        <w:t>היתה</w:t>
      </w:r>
      <w:proofErr w:type="spellEnd"/>
      <w:r>
        <w:rPr>
          <w:rtl/>
          <w:lang w:bidi="he-IL"/>
        </w:rPr>
        <w:t xml:space="preserve"> אלא מאי באהל כדי לחבבה על בעלה </w:t>
      </w:r>
    </w:p>
    <w:p w14:paraId="0BA8E4A9" w14:textId="602B1EA9" w:rsidR="00F00789" w:rsidRDefault="00F00789" w:rsidP="00F00789">
      <w:pPr>
        <w:bidi/>
        <w:spacing w:after="0" w:line="240" w:lineRule="auto"/>
        <w:rPr>
          <w:lang w:bidi="he-IL"/>
        </w:rPr>
      </w:pPr>
      <w:r>
        <w:rPr>
          <w:lang w:bidi="he-IL"/>
        </w:rPr>
        <w:t>Pour qu’elle soit chère à son mari</w:t>
      </w:r>
    </w:p>
    <w:p w14:paraId="5C8E6BDD" w14:textId="77777777" w:rsidR="00F00789" w:rsidRDefault="00F00789" w:rsidP="00F00789">
      <w:pPr>
        <w:bidi/>
        <w:spacing w:after="0" w:line="240" w:lineRule="auto"/>
        <w:rPr>
          <w:lang w:bidi="he-IL"/>
        </w:rPr>
      </w:pPr>
      <w:r>
        <w:rPr>
          <w:rtl/>
          <w:lang w:bidi="he-IL"/>
        </w:rPr>
        <w:t xml:space="preserve">פירוש שצנועה </w:t>
      </w:r>
      <w:proofErr w:type="spellStart"/>
      <w:r>
        <w:rPr>
          <w:rtl/>
          <w:lang w:bidi="he-IL"/>
        </w:rPr>
        <w:t>היתה</w:t>
      </w:r>
      <w:proofErr w:type="spellEnd"/>
      <w:r>
        <w:rPr>
          <w:rtl/>
          <w:lang w:bidi="he-IL"/>
        </w:rPr>
        <w:t xml:space="preserve"> </w:t>
      </w:r>
    </w:p>
    <w:p w14:paraId="746E2C65" w14:textId="43B4FA55" w:rsidR="00F00789" w:rsidRDefault="00F00789" w:rsidP="00F00789">
      <w:pPr>
        <w:bidi/>
        <w:spacing w:after="0" w:line="240" w:lineRule="auto"/>
        <w:rPr>
          <w:lang w:bidi="he-IL"/>
        </w:rPr>
      </w:pPr>
      <w:r>
        <w:rPr>
          <w:lang w:bidi="he-IL"/>
        </w:rPr>
        <w:t>Ou qu’elle était reléguée</w:t>
      </w:r>
    </w:p>
    <w:p w14:paraId="093A455A" w14:textId="77777777" w:rsidR="00F00789" w:rsidRDefault="00F00789" w:rsidP="00F00789">
      <w:pPr>
        <w:bidi/>
        <w:spacing w:after="0" w:line="240" w:lineRule="auto"/>
        <w:rPr>
          <w:lang w:bidi="he-IL"/>
        </w:rPr>
      </w:pPr>
      <w:r>
        <w:rPr>
          <w:rtl/>
          <w:lang w:bidi="he-IL"/>
        </w:rPr>
        <w:t xml:space="preserve">רבי יוסי ב"ח אומר כדי לשגר לה כוס של ברכה </w:t>
      </w:r>
    </w:p>
    <w:p w14:paraId="132EE044" w14:textId="3D978303" w:rsidR="00F00789" w:rsidRDefault="00F00789" w:rsidP="00F00789">
      <w:pPr>
        <w:bidi/>
        <w:spacing w:after="0" w:line="240" w:lineRule="auto"/>
        <w:rPr>
          <w:lang w:bidi="he-IL"/>
        </w:rPr>
      </w:pPr>
      <w:r>
        <w:rPr>
          <w:lang w:bidi="he-IL"/>
        </w:rPr>
        <w:t xml:space="preserve">Pour qu’elle participe au </w:t>
      </w:r>
      <w:proofErr w:type="spellStart"/>
      <w:r>
        <w:rPr>
          <w:lang w:bidi="he-IL"/>
        </w:rPr>
        <w:t>birkat</w:t>
      </w:r>
      <w:proofErr w:type="spellEnd"/>
    </w:p>
    <w:p w14:paraId="2CEF0435" w14:textId="1B833256" w:rsidR="00F00789" w:rsidRPr="008365AE" w:rsidRDefault="00F00789" w:rsidP="00F00789">
      <w:pPr>
        <w:bidi/>
        <w:spacing w:after="0" w:line="240" w:lineRule="auto"/>
        <w:rPr>
          <w:rStyle w:val="text"/>
          <w:rFonts w:ascii="Times New Roman" w:eastAsia="Times New Roman" w:hAnsi="Times New Roman" w:cs="Times New Roman"/>
          <w:sz w:val="24"/>
          <w:szCs w:val="24"/>
          <w:lang w:val="en" w:eastAsia="fr-FR" w:bidi="he-IL"/>
        </w:rPr>
      </w:pPr>
      <w:r>
        <w:rPr>
          <w:rtl/>
          <w:lang w:bidi="he-IL"/>
        </w:rPr>
        <w:t xml:space="preserve">תנא משום ר' יוסי למה נקוד על </w:t>
      </w:r>
      <w:proofErr w:type="spellStart"/>
      <w:r>
        <w:rPr>
          <w:rtl/>
          <w:lang w:bidi="he-IL"/>
        </w:rPr>
        <w:t>אי"ו</w:t>
      </w:r>
      <w:proofErr w:type="spellEnd"/>
      <w:r>
        <w:rPr>
          <w:rtl/>
          <w:lang w:bidi="he-IL"/>
        </w:rPr>
        <w:t xml:space="preserve"> שבאליו לימדה תורה דרך ארץ שישאל אדם באכסני' שלו והאמר שמואל אין </w:t>
      </w:r>
      <w:proofErr w:type="spellStart"/>
      <w:r>
        <w:rPr>
          <w:rtl/>
          <w:lang w:bidi="he-IL"/>
        </w:rPr>
        <w:t>שואלין</w:t>
      </w:r>
      <w:proofErr w:type="spellEnd"/>
      <w:r>
        <w:rPr>
          <w:rtl/>
          <w:lang w:bidi="he-IL"/>
        </w:rPr>
        <w:t xml:space="preserve"> בשלום </w:t>
      </w:r>
      <w:proofErr w:type="spellStart"/>
      <w:r>
        <w:rPr>
          <w:rtl/>
          <w:lang w:bidi="he-IL"/>
        </w:rPr>
        <w:t>אשה</w:t>
      </w:r>
      <w:proofErr w:type="spellEnd"/>
      <w:r>
        <w:rPr>
          <w:rtl/>
          <w:lang w:bidi="he-IL"/>
        </w:rPr>
        <w:t xml:space="preserve"> כלל על ידי בעלה שאני עכ"ל הגמרא </w:t>
      </w:r>
      <w:proofErr w:type="spellStart"/>
      <w:r>
        <w:rPr>
          <w:rtl/>
          <w:lang w:bidi="he-IL"/>
        </w:rPr>
        <w:t>ופירש"י</w:t>
      </w:r>
      <w:proofErr w:type="spellEnd"/>
      <w:r>
        <w:rPr>
          <w:rtl/>
          <w:lang w:bidi="he-IL"/>
        </w:rPr>
        <w:t xml:space="preserve"> נקוד על </w:t>
      </w:r>
      <w:proofErr w:type="spellStart"/>
      <w:r>
        <w:rPr>
          <w:rtl/>
          <w:lang w:bidi="he-IL"/>
        </w:rPr>
        <w:t>אי"ו</w:t>
      </w:r>
      <w:proofErr w:type="spellEnd"/>
      <w:r>
        <w:rPr>
          <w:rtl/>
          <w:lang w:bidi="he-IL"/>
        </w:rPr>
        <w:t xml:space="preserve"> שבאליו והלמ"ד אינה נקודה. לימדה תורה </w:t>
      </w:r>
      <w:proofErr w:type="spellStart"/>
      <w:r>
        <w:rPr>
          <w:rtl/>
          <w:lang w:bidi="he-IL"/>
        </w:rPr>
        <w:t>כו</w:t>
      </w:r>
      <w:proofErr w:type="spellEnd"/>
      <w:r>
        <w:rPr>
          <w:rtl/>
        </w:rPr>
        <w:t xml:space="preserve">' </w:t>
      </w:r>
      <w:r>
        <w:rPr>
          <w:rtl/>
          <w:lang w:bidi="he-IL"/>
        </w:rPr>
        <w:t xml:space="preserve">והיינו נקודת </w:t>
      </w:r>
      <w:proofErr w:type="spellStart"/>
      <w:r>
        <w:rPr>
          <w:rtl/>
          <w:lang w:bidi="he-IL"/>
        </w:rPr>
        <w:t>אי"ו</w:t>
      </w:r>
      <w:proofErr w:type="spellEnd"/>
      <w:r>
        <w:rPr>
          <w:rtl/>
          <w:lang w:bidi="he-IL"/>
        </w:rPr>
        <w:t xml:space="preserve"> דלא היו </w:t>
      </w:r>
      <w:proofErr w:type="spellStart"/>
      <w:r>
        <w:rPr>
          <w:rtl/>
          <w:lang w:bidi="he-IL"/>
        </w:rPr>
        <w:t>צריכין</w:t>
      </w:r>
      <w:proofErr w:type="spellEnd"/>
      <w:r>
        <w:rPr>
          <w:rtl/>
          <w:lang w:bidi="he-IL"/>
        </w:rPr>
        <w:t xml:space="preserve"> לשאול שיודעין היו שהיא באהל שכל נקודה עוקרת התיבה שאינה אלא לדרשה </w:t>
      </w:r>
      <w:proofErr w:type="spellStart"/>
      <w:r>
        <w:rPr>
          <w:rtl/>
          <w:lang w:bidi="he-IL"/>
        </w:rPr>
        <w:t>ודריש</w:t>
      </w:r>
      <w:proofErr w:type="spellEnd"/>
      <w:r>
        <w:rPr>
          <w:rtl/>
          <w:lang w:bidi="he-IL"/>
        </w:rPr>
        <w:t xml:space="preserve"> מינ' דרך ארץ. באכסני' אשת אושפיז' עכ"ל וכתבו התו' למה נקוד על </w:t>
      </w:r>
      <w:proofErr w:type="spellStart"/>
      <w:r>
        <w:rPr>
          <w:rtl/>
          <w:lang w:bidi="he-IL"/>
        </w:rPr>
        <w:t>אי"ו</w:t>
      </w:r>
      <w:proofErr w:type="spellEnd"/>
      <w:r>
        <w:rPr>
          <w:rtl/>
          <w:lang w:bidi="he-IL"/>
        </w:rPr>
        <w:t xml:space="preserve"> </w:t>
      </w:r>
      <w:proofErr w:type="spellStart"/>
      <w:r>
        <w:rPr>
          <w:rtl/>
          <w:lang w:bidi="he-IL"/>
        </w:rPr>
        <w:t>בב"ר</w:t>
      </w:r>
      <w:proofErr w:type="spellEnd"/>
      <w:r>
        <w:rPr>
          <w:rtl/>
          <w:lang w:bidi="he-IL"/>
        </w:rPr>
        <w:t xml:space="preserve"> </w:t>
      </w:r>
      <w:proofErr w:type="spellStart"/>
      <w:r>
        <w:rPr>
          <w:rtl/>
          <w:lang w:bidi="he-IL"/>
        </w:rPr>
        <w:t>אי"ו</w:t>
      </w:r>
      <w:proofErr w:type="spellEnd"/>
      <w:r>
        <w:rPr>
          <w:rtl/>
          <w:lang w:bidi="he-IL"/>
        </w:rPr>
        <w:t xml:space="preserve"> נקוד למ"ד אינו נקוד </w:t>
      </w:r>
      <w:proofErr w:type="spellStart"/>
      <w:r>
        <w:rPr>
          <w:rtl/>
          <w:lang w:bidi="he-IL"/>
        </w:rPr>
        <w:t>אר"ש</w:t>
      </w:r>
      <w:proofErr w:type="spellEnd"/>
      <w:r>
        <w:rPr>
          <w:rtl/>
          <w:lang w:bidi="he-IL"/>
        </w:rPr>
        <w:t xml:space="preserve"> כל מקום שאתה מוצא הכתב מרובה על הנקודה אתה דורש הכתב וכשאתה מוצא הנקודה רבה על הכתב אתה דורש הנקודה וכאן שהנקודה רבה על הכתב אתה דורש הנקודה כלומר </w:t>
      </w:r>
      <w:proofErr w:type="spellStart"/>
      <w:r>
        <w:rPr>
          <w:rtl/>
          <w:lang w:bidi="he-IL"/>
        </w:rPr>
        <w:t>איו</w:t>
      </w:r>
      <w:proofErr w:type="spellEnd"/>
      <w:r>
        <w:rPr>
          <w:rtl/>
          <w:lang w:bidi="he-IL"/>
        </w:rPr>
        <w:t xml:space="preserve"> אברהם </w:t>
      </w:r>
      <w:proofErr w:type="spellStart"/>
      <w:r>
        <w:rPr>
          <w:rtl/>
          <w:lang w:bidi="he-IL"/>
        </w:rPr>
        <w:t>א"ר</w:t>
      </w:r>
      <w:proofErr w:type="spellEnd"/>
      <w:r>
        <w:rPr>
          <w:rtl/>
          <w:lang w:bidi="he-IL"/>
        </w:rPr>
        <w:t xml:space="preserve"> עזרי' כשם ששאלו לאברהם איה שרה כך שאלו לשרה </w:t>
      </w:r>
      <w:proofErr w:type="spellStart"/>
      <w:r>
        <w:rPr>
          <w:rtl/>
          <w:lang w:bidi="he-IL"/>
        </w:rPr>
        <w:t>איו</w:t>
      </w:r>
      <w:proofErr w:type="spellEnd"/>
      <w:r>
        <w:rPr>
          <w:rtl/>
          <w:lang w:bidi="he-IL"/>
        </w:rPr>
        <w:t xml:space="preserve"> אברהם </w:t>
      </w:r>
      <w:proofErr w:type="spellStart"/>
      <w:r>
        <w:rPr>
          <w:rtl/>
          <w:lang w:bidi="he-IL"/>
        </w:rPr>
        <w:t>וה"נ</w:t>
      </w:r>
      <w:proofErr w:type="spellEnd"/>
      <w:r>
        <w:rPr>
          <w:rtl/>
          <w:lang w:bidi="he-IL"/>
        </w:rPr>
        <w:t xml:space="preserve"> הוי פירש הכי אבל </w:t>
      </w:r>
      <w:proofErr w:type="spellStart"/>
      <w:r>
        <w:rPr>
          <w:rtl/>
          <w:lang w:bidi="he-IL"/>
        </w:rPr>
        <w:t>לפירש</w:t>
      </w:r>
      <w:proofErr w:type="spellEnd"/>
      <w:r>
        <w:rPr>
          <w:rtl/>
          <w:lang w:bidi="he-IL"/>
        </w:rPr>
        <w:t xml:space="preserve"> </w:t>
      </w:r>
      <w:proofErr w:type="spellStart"/>
      <w:r>
        <w:rPr>
          <w:rtl/>
          <w:lang w:bidi="he-IL"/>
        </w:rPr>
        <w:t>הקונטריס</w:t>
      </w:r>
      <w:proofErr w:type="spellEnd"/>
      <w:r>
        <w:rPr>
          <w:rtl/>
          <w:lang w:bidi="he-IL"/>
        </w:rPr>
        <w:t xml:space="preserve"> ק' למה נקוד על </w:t>
      </w:r>
      <w:proofErr w:type="spellStart"/>
      <w:r>
        <w:rPr>
          <w:rtl/>
          <w:lang w:bidi="he-IL"/>
        </w:rPr>
        <w:t>אי"ו</w:t>
      </w:r>
      <w:proofErr w:type="spellEnd"/>
      <w:r>
        <w:rPr>
          <w:rtl/>
          <w:lang w:bidi="he-IL"/>
        </w:rPr>
        <w:t xml:space="preserve"> שבאליו </w:t>
      </w:r>
      <w:proofErr w:type="spellStart"/>
      <w:r>
        <w:rPr>
          <w:rtl/>
          <w:lang w:bidi="he-IL"/>
        </w:rPr>
        <w:t>ה"ל</w:t>
      </w:r>
      <w:proofErr w:type="spellEnd"/>
      <w:r>
        <w:rPr>
          <w:rtl/>
          <w:lang w:bidi="he-IL"/>
        </w:rPr>
        <w:t xml:space="preserve"> לנקוד על איה שרה אשתך שהיא עיקר השאלה ששאלו עליה עכ"ל התו' ומה שכתב מחבר זה כאלו התוספו' לא הבינו כוונת רש"י ז"ל כי רש"י סובר כמותם לא נהיר' אלא רש"י </w:t>
      </w:r>
      <w:proofErr w:type="spellStart"/>
      <w:r>
        <w:rPr>
          <w:rtl/>
          <w:lang w:bidi="he-IL"/>
        </w:rPr>
        <w:t>בודאי</w:t>
      </w:r>
      <w:proofErr w:type="spellEnd"/>
      <w:r>
        <w:rPr>
          <w:rtl/>
          <w:lang w:bidi="he-IL"/>
        </w:rPr>
        <w:t xml:space="preserve"> מבין דברי רבי יוסי כפשוטו </w:t>
      </w:r>
      <w:proofErr w:type="spellStart"/>
      <w:r>
        <w:rPr>
          <w:rtl/>
          <w:lang w:bidi="he-IL"/>
        </w:rPr>
        <w:t>שקאי</w:t>
      </w:r>
      <w:proofErr w:type="spellEnd"/>
      <w:r>
        <w:rPr>
          <w:rtl/>
          <w:lang w:bidi="he-IL"/>
        </w:rPr>
        <w:t xml:space="preserve"> על הא דלעיל שיודעין היו מלאכי השרת וכולן באו לתרץ למה שאלו המלאכים ע"כ רבי יוסי נמי תירץ שלמדה דרך ארץ </w:t>
      </w:r>
      <w:proofErr w:type="spellStart"/>
      <w:r>
        <w:rPr>
          <w:rtl/>
          <w:lang w:bidi="he-IL"/>
        </w:rPr>
        <w:t>כו</w:t>
      </w:r>
      <w:proofErr w:type="spellEnd"/>
      <w:r>
        <w:rPr>
          <w:rtl/>
          <w:lang w:bidi="he-IL"/>
        </w:rPr>
        <w:t xml:space="preserve">' ועל זה שאל התלמו' שפיר הלא אין </w:t>
      </w:r>
      <w:proofErr w:type="spellStart"/>
      <w:r>
        <w:rPr>
          <w:rtl/>
          <w:lang w:bidi="he-IL"/>
        </w:rPr>
        <w:t>שואלין</w:t>
      </w:r>
      <w:proofErr w:type="spellEnd"/>
      <w:r>
        <w:rPr>
          <w:rtl/>
          <w:lang w:bidi="he-IL"/>
        </w:rPr>
        <w:t xml:space="preserve"> </w:t>
      </w:r>
      <w:proofErr w:type="spellStart"/>
      <w:r>
        <w:rPr>
          <w:rtl/>
          <w:lang w:bidi="he-IL"/>
        </w:rPr>
        <w:t>כו</w:t>
      </w:r>
      <w:proofErr w:type="spellEnd"/>
      <w:r>
        <w:rPr>
          <w:rtl/>
          <w:lang w:bidi="he-IL"/>
        </w:rPr>
        <w:t xml:space="preserve">' ואם כן מה בא התורה </w:t>
      </w:r>
      <w:proofErr w:type="spellStart"/>
      <w:r>
        <w:rPr>
          <w:rtl/>
          <w:lang w:bidi="he-IL"/>
        </w:rPr>
        <w:t>ללמדינו</w:t>
      </w:r>
      <w:proofErr w:type="spellEnd"/>
      <w:r>
        <w:rPr>
          <w:rtl/>
          <w:lang w:bidi="he-IL"/>
        </w:rPr>
        <w:t xml:space="preserve"> אבל מה ששאלו לשרה על אברהם לא מזכיר התלמוד כלל </w:t>
      </w:r>
      <w:proofErr w:type="spellStart"/>
      <w:r>
        <w:rPr>
          <w:rtl/>
          <w:lang w:bidi="he-IL"/>
        </w:rPr>
        <w:t>והב"ר</w:t>
      </w:r>
      <w:proofErr w:type="spellEnd"/>
      <w:r>
        <w:rPr>
          <w:rtl/>
          <w:lang w:bidi="he-IL"/>
        </w:rPr>
        <w:t xml:space="preserve"> חולק על ר' יוסי ומכל מקום רש"י הכריע כדעת </w:t>
      </w:r>
      <w:proofErr w:type="spellStart"/>
      <w:r>
        <w:rPr>
          <w:rtl/>
          <w:lang w:bidi="he-IL"/>
        </w:rPr>
        <w:t>הב"ר</w:t>
      </w:r>
      <w:proofErr w:type="spellEnd"/>
      <w:r>
        <w:rPr>
          <w:rtl/>
          <w:lang w:bidi="he-IL"/>
        </w:rPr>
        <w:t xml:space="preserve"> משום </w:t>
      </w:r>
      <w:proofErr w:type="spellStart"/>
      <w:r>
        <w:rPr>
          <w:rtl/>
          <w:lang w:bidi="he-IL"/>
        </w:rPr>
        <w:t>דק"ל</w:t>
      </w:r>
      <w:proofErr w:type="spellEnd"/>
      <w:r>
        <w:rPr>
          <w:rtl/>
          <w:lang w:bidi="he-IL"/>
        </w:rPr>
        <w:t xml:space="preserve"> מה שהקשו התוספות </w:t>
      </w:r>
      <w:proofErr w:type="spellStart"/>
      <w:r>
        <w:rPr>
          <w:rtl/>
          <w:lang w:bidi="he-IL"/>
        </w:rPr>
        <w:t>דה"ל</w:t>
      </w:r>
      <w:proofErr w:type="spellEnd"/>
      <w:r>
        <w:rPr>
          <w:rtl/>
          <w:lang w:bidi="he-IL"/>
        </w:rPr>
        <w:t xml:space="preserve"> </w:t>
      </w:r>
      <w:proofErr w:type="spellStart"/>
      <w:r>
        <w:rPr>
          <w:rtl/>
          <w:lang w:bidi="he-IL"/>
        </w:rPr>
        <w:t>נינקוד</w:t>
      </w:r>
      <w:proofErr w:type="spellEnd"/>
      <w:r>
        <w:rPr>
          <w:rtl/>
          <w:lang w:bidi="he-IL"/>
        </w:rPr>
        <w:t xml:space="preserve"> על איה שרה אשתך </w:t>
      </w:r>
      <w:proofErr w:type="spellStart"/>
      <w:r>
        <w:rPr>
          <w:rtl/>
          <w:lang w:bidi="he-IL"/>
        </w:rPr>
        <w:t>כו</w:t>
      </w:r>
      <w:proofErr w:type="spellEnd"/>
      <w:r>
        <w:rPr>
          <w:rtl/>
          <w:lang w:bidi="he-IL"/>
        </w:rPr>
        <w:t xml:space="preserve">' ומכל מקום </w:t>
      </w:r>
      <w:proofErr w:type="spellStart"/>
      <w:r>
        <w:rPr>
          <w:rtl/>
          <w:lang w:bidi="he-IL"/>
        </w:rPr>
        <w:t>סבירא</w:t>
      </w:r>
      <w:proofErr w:type="spellEnd"/>
      <w:r>
        <w:rPr>
          <w:rtl/>
          <w:lang w:bidi="he-IL"/>
        </w:rPr>
        <w:t xml:space="preserve"> ליה גם כן הא דרבי יוסי שהתורה בא </w:t>
      </w:r>
      <w:proofErr w:type="spellStart"/>
      <w:r>
        <w:rPr>
          <w:rtl/>
          <w:lang w:bidi="he-IL"/>
        </w:rPr>
        <w:t>ללמדינו</w:t>
      </w:r>
      <w:proofErr w:type="spellEnd"/>
      <w:r>
        <w:rPr>
          <w:rtl/>
          <w:lang w:bidi="he-IL"/>
        </w:rPr>
        <w:t xml:space="preserve"> דרך ארץ דאם לא כן היה לו </w:t>
      </w:r>
      <w:proofErr w:type="spellStart"/>
      <w:r>
        <w:rPr>
          <w:rtl/>
          <w:lang w:bidi="he-IL"/>
        </w:rPr>
        <w:t>לינקוד</w:t>
      </w:r>
      <w:proofErr w:type="spellEnd"/>
      <w:r>
        <w:rPr>
          <w:rtl/>
          <w:lang w:bidi="he-IL"/>
        </w:rPr>
        <w:t xml:space="preserve"> על למ"ד לבד ומה שתירץ רבינו בחיי שהיה נראה </w:t>
      </w:r>
      <w:proofErr w:type="spellStart"/>
      <w:r>
        <w:rPr>
          <w:rtl/>
          <w:lang w:bidi="he-IL"/>
        </w:rPr>
        <w:t>כזקף</w:t>
      </w:r>
      <w:proofErr w:type="spellEnd"/>
      <w:r>
        <w:rPr>
          <w:rtl/>
          <w:lang w:bidi="he-IL"/>
        </w:rPr>
        <w:t xml:space="preserve"> </w:t>
      </w:r>
      <w:proofErr w:type="spellStart"/>
      <w:r>
        <w:rPr>
          <w:rtl/>
          <w:lang w:bidi="he-IL"/>
        </w:rPr>
        <w:t>כו</w:t>
      </w:r>
      <w:proofErr w:type="spellEnd"/>
      <w:r>
        <w:rPr>
          <w:rtl/>
          <w:lang w:bidi="he-IL"/>
        </w:rPr>
        <w:t xml:space="preserve">' נ"ל </w:t>
      </w:r>
      <w:proofErr w:type="spellStart"/>
      <w:r>
        <w:rPr>
          <w:rtl/>
          <w:lang w:bidi="he-IL"/>
        </w:rPr>
        <w:t>כחוכ</w:t>
      </w:r>
      <w:proofErr w:type="spellEnd"/>
      <w:r>
        <w:rPr>
          <w:rtl/>
          <w:lang w:bidi="he-IL"/>
        </w:rPr>
        <w:t xml:space="preserve">' וטלולא על כן נראה שבשיט' זו מתורץ כל </w:t>
      </w:r>
      <w:proofErr w:type="spellStart"/>
      <w:r>
        <w:rPr>
          <w:rtl/>
          <w:lang w:bidi="he-IL"/>
        </w:rPr>
        <w:t>היכא</w:t>
      </w:r>
      <w:proofErr w:type="spellEnd"/>
      <w:r>
        <w:rPr>
          <w:rtl/>
          <w:lang w:bidi="he-IL"/>
        </w:rPr>
        <w:t xml:space="preserve"> </w:t>
      </w:r>
      <w:r>
        <w:rPr>
          <w:rtl/>
          <w:lang w:bidi="he-IL"/>
        </w:rPr>
        <w:lastRenderedPageBreak/>
        <w:t xml:space="preserve">שהנקודה מרובה ואתה דורש הנקודה כלומר שכבר ידעו ולא באו אלא ללמדך דרך ארץ ומאחר שעיקר השאל' הנאמרה בפסוק לא נאמרה אלא לדרך ארץ ק"ו אותה השאלה המרומזת בפסוק </w:t>
      </w:r>
      <w:proofErr w:type="spellStart"/>
      <w:r>
        <w:rPr>
          <w:rtl/>
          <w:lang w:bidi="he-IL"/>
        </w:rPr>
        <w:t>באי"ו</w:t>
      </w:r>
      <w:proofErr w:type="spellEnd"/>
      <w:r>
        <w:rPr>
          <w:rtl/>
          <w:lang w:bidi="he-IL"/>
        </w:rPr>
        <w:t xml:space="preserve"> ששאלו לשרה איה אברהם </w:t>
      </w:r>
      <w:proofErr w:type="spellStart"/>
      <w:r>
        <w:rPr>
          <w:rtl/>
          <w:lang w:bidi="he-IL"/>
        </w:rPr>
        <w:t>שאינ</w:t>
      </w:r>
      <w:proofErr w:type="spellEnd"/>
      <w:r>
        <w:rPr>
          <w:rtl/>
          <w:lang w:bidi="he-IL"/>
        </w:rPr>
        <w:t xml:space="preserve">' אלא לדרשה ולדרך ארץ ומה שכתב מחבר זה שטעות הוא ואסור לא נ"ל לפי' התוספות </w:t>
      </w:r>
      <w:proofErr w:type="spellStart"/>
      <w:r>
        <w:rPr>
          <w:rtl/>
          <w:lang w:bidi="he-IL"/>
        </w:rPr>
        <w:t>שמפרשין</w:t>
      </w:r>
      <w:proofErr w:type="spellEnd"/>
      <w:r>
        <w:rPr>
          <w:rtl/>
          <w:lang w:bidi="he-IL"/>
        </w:rPr>
        <w:t xml:space="preserve"> </w:t>
      </w:r>
      <w:proofErr w:type="spellStart"/>
      <w:r>
        <w:rPr>
          <w:rtl/>
          <w:lang w:bidi="he-IL"/>
        </w:rPr>
        <w:t>הבריית</w:t>
      </w:r>
      <w:proofErr w:type="spellEnd"/>
      <w:r>
        <w:rPr>
          <w:rtl/>
          <w:lang w:bidi="he-IL"/>
        </w:rPr>
        <w:t xml:space="preserve">' דרבי יוסי כדברי </w:t>
      </w:r>
      <w:proofErr w:type="spellStart"/>
      <w:r>
        <w:rPr>
          <w:rtl/>
          <w:lang w:bidi="he-IL"/>
        </w:rPr>
        <w:t>ב"ר</w:t>
      </w:r>
      <w:proofErr w:type="spellEnd"/>
      <w:r>
        <w:rPr>
          <w:rtl/>
          <w:lang w:bidi="he-IL"/>
        </w:rPr>
        <w:t xml:space="preserve"> ואינן </w:t>
      </w:r>
      <w:proofErr w:type="spellStart"/>
      <w:r>
        <w:rPr>
          <w:rtl/>
          <w:lang w:bidi="he-IL"/>
        </w:rPr>
        <w:t>סוברין</w:t>
      </w:r>
      <w:proofErr w:type="spellEnd"/>
      <w:r>
        <w:rPr>
          <w:rtl/>
          <w:lang w:bidi="he-IL"/>
        </w:rPr>
        <w:t xml:space="preserve"> </w:t>
      </w:r>
      <w:proofErr w:type="spellStart"/>
      <w:r>
        <w:rPr>
          <w:rtl/>
          <w:lang w:bidi="he-IL"/>
        </w:rPr>
        <w:t>כפירש</w:t>
      </w:r>
      <w:proofErr w:type="spellEnd"/>
      <w:r>
        <w:rPr>
          <w:rtl/>
          <w:lang w:bidi="he-IL"/>
        </w:rPr>
        <w:t xml:space="preserve"> רש"י שבא הנקודה לעקור </w:t>
      </w:r>
      <w:proofErr w:type="spellStart"/>
      <w:r>
        <w:rPr>
          <w:rtl/>
          <w:lang w:bidi="he-IL"/>
        </w:rPr>
        <w:t>כו</w:t>
      </w:r>
      <w:proofErr w:type="spellEnd"/>
      <w:r>
        <w:rPr>
          <w:rtl/>
          <w:lang w:bidi="he-IL"/>
        </w:rPr>
        <w:t xml:space="preserve">' אם כן מה שואל התלמוד והלא אין </w:t>
      </w:r>
      <w:proofErr w:type="spellStart"/>
      <w:r>
        <w:rPr>
          <w:rtl/>
          <w:lang w:bidi="he-IL"/>
        </w:rPr>
        <w:t>שואלין</w:t>
      </w:r>
      <w:proofErr w:type="spellEnd"/>
      <w:r>
        <w:rPr>
          <w:rtl/>
          <w:lang w:bidi="he-IL"/>
        </w:rPr>
        <w:t xml:space="preserve"> או מה אמר רבי יוסי שבא התלמוד ללמדך דרך ארץ מניין לו והלא לא </w:t>
      </w:r>
      <w:proofErr w:type="spellStart"/>
      <w:r>
        <w:rPr>
          <w:rtl/>
          <w:lang w:bidi="he-IL"/>
        </w:rPr>
        <w:t>ילפינן</w:t>
      </w:r>
      <w:proofErr w:type="spellEnd"/>
      <w:r>
        <w:rPr>
          <w:rtl/>
          <w:lang w:bidi="he-IL"/>
        </w:rPr>
        <w:t xml:space="preserve"> מקרא אלא ששאלו גם כן לשרה איה אברהם אלא ש"מ </w:t>
      </w:r>
      <w:proofErr w:type="spellStart"/>
      <w:r>
        <w:rPr>
          <w:rtl/>
          <w:lang w:bidi="he-IL"/>
        </w:rPr>
        <w:t>לפירש</w:t>
      </w:r>
      <w:proofErr w:type="spellEnd"/>
      <w:r>
        <w:rPr>
          <w:rtl/>
          <w:lang w:bidi="he-IL"/>
        </w:rPr>
        <w:t xml:space="preserve"> התוספות </w:t>
      </w:r>
      <w:proofErr w:type="spellStart"/>
      <w:r>
        <w:rPr>
          <w:rtl/>
          <w:lang w:bidi="he-IL"/>
        </w:rPr>
        <w:t>שס"ל</w:t>
      </w:r>
      <w:proofErr w:type="spellEnd"/>
      <w:r>
        <w:rPr>
          <w:rtl/>
          <w:lang w:bidi="he-IL"/>
        </w:rPr>
        <w:t xml:space="preserve"> מאחר שלימדנו הכתוב ששאלו לשרה איה אברהם על כן אינו אלא ללמדנו דרך ארץ דאי לא </w:t>
      </w:r>
      <w:proofErr w:type="spellStart"/>
      <w:r>
        <w:rPr>
          <w:rtl/>
          <w:lang w:bidi="he-IL"/>
        </w:rPr>
        <w:t>תימא</w:t>
      </w:r>
      <w:proofErr w:type="spellEnd"/>
      <w:r>
        <w:rPr>
          <w:rtl/>
          <w:lang w:bidi="he-IL"/>
        </w:rPr>
        <w:t xml:space="preserve"> הכי הדר' קושיא </w:t>
      </w:r>
      <w:proofErr w:type="spellStart"/>
      <w:r>
        <w:rPr>
          <w:rtl/>
          <w:lang w:bidi="he-IL"/>
        </w:rPr>
        <w:t>דתלמודא</w:t>
      </w:r>
      <w:proofErr w:type="spellEnd"/>
      <w:r>
        <w:rPr>
          <w:rtl/>
          <w:lang w:bidi="he-IL"/>
        </w:rPr>
        <w:t xml:space="preserve"> וכי לא ידעו מלאכי השרת </w:t>
      </w:r>
      <w:proofErr w:type="spellStart"/>
      <w:r>
        <w:rPr>
          <w:rtl/>
          <w:lang w:bidi="he-IL"/>
        </w:rPr>
        <w:t>כו</w:t>
      </w:r>
      <w:proofErr w:type="spellEnd"/>
      <w:r>
        <w:rPr>
          <w:rtl/>
          <w:lang w:bidi="he-IL"/>
        </w:rPr>
        <w:t xml:space="preserve">' דלא שייך </w:t>
      </w:r>
      <w:proofErr w:type="spellStart"/>
      <w:r>
        <w:rPr>
          <w:rtl/>
          <w:lang w:bidi="he-IL"/>
        </w:rPr>
        <w:t>לתרוצי</w:t>
      </w:r>
      <w:proofErr w:type="spellEnd"/>
      <w:r>
        <w:rPr>
          <w:rtl/>
          <w:lang w:bidi="he-IL"/>
        </w:rPr>
        <w:t xml:space="preserve"> כאן כמו שתירץ על השאלה ששאלו לאברהם איה שרה כדי לשגר לה </w:t>
      </w:r>
      <w:proofErr w:type="spellStart"/>
      <w:r>
        <w:rPr>
          <w:rtl/>
          <w:lang w:bidi="he-IL"/>
        </w:rPr>
        <w:t>כום</w:t>
      </w:r>
      <w:proofErr w:type="spellEnd"/>
      <w:r>
        <w:rPr>
          <w:rtl/>
          <w:lang w:bidi="he-IL"/>
        </w:rPr>
        <w:t xml:space="preserve"> של ברכה או כדי לחבבה על בעלה משום צניעות </w:t>
      </w:r>
      <w:proofErr w:type="spellStart"/>
      <w:r>
        <w:rPr>
          <w:rtl/>
          <w:lang w:bidi="he-IL"/>
        </w:rPr>
        <w:t>והכא</w:t>
      </w:r>
      <w:proofErr w:type="spellEnd"/>
      <w:r>
        <w:rPr>
          <w:rtl/>
          <w:lang w:bidi="he-IL"/>
        </w:rPr>
        <w:t xml:space="preserve"> לא שייך שום </w:t>
      </w:r>
      <w:proofErr w:type="spellStart"/>
      <w:r>
        <w:rPr>
          <w:rtl/>
          <w:lang w:bidi="he-IL"/>
        </w:rPr>
        <w:t>תירוצא</w:t>
      </w:r>
      <w:proofErr w:type="spellEnd"/>
      <w:r>
        <w:rPr>
          <w:rtl/>
          <w:lang w:bidi="he-IL"/>
        </w:rPr>
        <w:t xml:space="preserve"> אלא ללמדך דרך ארץ בהכרח שהמנהג הוא לשאול באכסני' לבעל על אשתו היכן היא וכן להיפך לאשת אושפיז' הא לך ראייה </w:t>
      </w:r>
      <w:proofErr w:type="spellStart"/>
      <w:r>
        <w:rPr>
          <w:rtl/>
          <w:lang w:bidi="he-IL"/>
        </w:rPr>
        <w:t>שלפירש</w:t>
      </w:r>
      <w:proofErr w:type="spellEnd"/>
      <w:r>
        <w:rPr>
          <w:rtl/>
          <w:lang w:bidi="he-IL"/>
        </w:rPr>
        <w:t xml:space="preserve"> התו' ע"כ </w:t>
      </w:r>
      <w:proofErr w:type="spellStart"/>
      <w:r>
        <w:rPr>
          <w:rtl/>
          <w:lang w:bidi="he-IL"/>
        </w:rPr>
        <w:t>שריא</w:t>
      </w:r>
      <w:proofErr w:type="spellEnd"/>
      <w:r>
        <w:rPr>
          <w:rtl/>
          <w:lang w:bidi="he-IL"/>
        </w:rPr>
        <w:t xml:space="preserve"> </w:t>
      </w:r>
      <w:proofErr w:type="spellStart"/>
      <w:r>
        <w:rPr>
          <w:rtl/>
          <w:lang w:bidi="he-IL"/>
        </w:rPr>
        <w:t>ולפירש"י</w:t>
      </w:r>
      <w:proofErr w:type="spellEnd"/>
      <w:r>
        <w:rPr>
          <w:rtl/>
          <w:lang w:bidi="he-IL"/>
        </w:rPr>
        <w:t xml:space="preserve"> נמי שרי כדפי' </w:t>
      </w:r>
      <w:proofErr w:type="spellStart"/>
      <w:r>
        <w:rPr>
          <w:rtl/>
          <w:lang w:bidi="he-IL"/>
        </w:rPr>
        <w:t>מהרש"ל</w:t>
      </w:r>
      <w:proofErr w:type="spellEnd"/>
      <w:r>
        <w:t>:</w:t>
      </w:r>
    </w:p>
    <w:sectPr w:rsidR="00F00789" w:rsidRPr="008365AE" w:rsidSect="00CA581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816"/>
    <w:rsid w:val="00070094"/>
    <w:rsid w:val="0011667E"/>
    <w:rsid w:val="004D341D"/>
    <w:rsid w:val="006D50FC"/>
    <w:rsid w:val="007B23DE"/>
    <w:rsid w:val="008365AE"/>
    <w:rsid w:val="008A57B5"/>
    <w:rsid w:val="00A0375D"/>
    <w:rsid w:val="00A811EF"/>
    <w:rsid w:val="00A939AF"/>
    <w:rsid w:val="00AA7A0B"/>
    <w:rsid w:val="00CA5816"/>
    <w:rsid w:val="00D12B6A"/>
    <w:rsid w:val="00D31ABE"/>
    <w:rsid w:val="00DC20EA"/>
    <w:rsid w:val="00EC6902"/>
    <w:rsid w:val="00F00789"/>
    <w:rsid w:val="00F0318D"/>
    <w:rsid w:val="00FE45F5"/>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CC851"/>
  <w15:chartTrackingRefBased/>
  <w15:docId w15:val="{5B57C592-C9A3-4B76-8713-1B6BCEC58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ijaxflowpanelid70744">
    <w:name w:val="ijax_flowpanel_id_70744"/>
    <w:basedOn w:val="Policepardfaut"/>
    <w:rsid w:val="00CA5816"/>
  </w:style>
  <w:style w:type="character" w:customStyle="1" w:styleId="versekey">
    <w:name w:val="versekey"/>
    <w:basedOn w:val="Policepardfaut"/>
    <w:rsid w:val="00CA5816"/>
  </w:style>
  <w:style w:type="character" w:customStyle="1" w:styleId="text">
    <w:name w:val="text"/>
    <w:basedOn w:val="Policepardfaut"/>
    <w:rsid w:val="00CA5816"/>
  </w:style>
  <w:style w:type="character" w:customStyle="1" w:styleId="ijaxflowpanelid70745">
    <w:name w:val="ijax_flowpanel_id_70745"/>
    <w:basedOn w:val="Policepardfaut"/>
    <w:rsid w:val="00CA5816"/>
  </w:style>
  <w:style w:type="character" w:customStyle="1" w:styleId="ijaxflowpanelid70746">
    <w:name w:val="ijax_flowpanel_id_70746"/>
    <w:basedOn w:val="Policepardfaut"/>
    <w:rsid w:val="00CA5816"/>
  </w:style>
  <w:style w:type="character" w:customStyle="1" w:styleId="ijaxflowpanelid70747">
    <w:name w:val="ijax_flowpanel_id_70747"/>
    <w:basedOn w:val="Policepardfaut"/>
    <w:rsid w:val="00CA5816"/>
  </w:style>
  <w:style w:type="character" w:customStyle="1" w:styleId="ijaxflowpanelid70748">
    <w:name w:val="ijax_flowpanel_id_70748"/>
    <w:basedOn w:val="Policepardfaut"/>
    <w:rsid w:val="00CA5816"/>
  </w:style>
  <w:style w:type="character" w:customStyle="1" w:styleId="ijaxflowpanelid70749">
    <w:name w:val="ijax_flowpanel_id_70749"/>
    <w:basedOn w:val="Policepardfaut"/>
    <w:rsid w:val="00CA5816"/>
  </w:style>
  <w:style w:type="character" w:customStyle="1" w:styleId="ijaxflowpanelid70750">
    <w:name w:val="ijax_flowpanel_id_70750"/>
    <w:basedOn w:val="Policepardfaut"/>
    <w:rsid w:val="00CA5816"/>
  </w:style>
  <w:style w:type="character" w:customStyle="1" w:styleId="ijaxflowpanelid70751">
    <w:name w:val="ijax_flowpanel_id_70751"/>
    <w:basedOn w:val="Policepardfaut"/>
    <w:rsid w:val="00CA5816"/>
  </w:style>
  <w:style w:type="character" w:customStyle="1" w:styleId="ijaxflowpanelid70752">
    <w:name w:val="ijax_flowpanel_id_70752"/>
    <w:basedOn w:val="Policepardfaut"/>
    <w:rsid w:val="00CA5816"/>
  </w:style>
  <w:style w:type="character" w:customStyle="1" w:styleId="ijaxflowpanelid70753">
    <w:name w:val="ijax_flowpanel_id_70753"/>
    <w:basedOn w:val="Policepardfaut"/>
    <w:rsid w:val="00CA5816"/>
  </w:style>
  <w:style w:type="character" w:customStyle="1" w:styleId="ijaxflowpanelid70754">
    <w:name w:val="ijax_flowpanel_id_70754"/>
    <w:basedOn w:val="Policepardfaut"/>
    <w:rsid w:val="00CA5816"/>
  </w:style>
  <w:style w:type="character" w:customStyle="1" w:styleId="ijaxflowpanelid70755">
    <w:name w:val="ijax_flowpanel_id_70755"/>
    <w:basedOn w:val="Policepardfaut"/>
    <w:rsid w:val="00CA5816"/>
  </w:style>
  <w:style w:type="character" w:customStyle="1" w:styleId="ijaxflowpanelid70756">
    <w:name w:val="ijax_flowpanel_id_70756"/>
    <w:basedOn w:val="Policepardfaut"/>
    <w:rsid w:val="00CA5816"/>
  </w:style>
  <w:style w:type="character" w:customStyle="1" w:styleId="ijaxflowpanelid70757">
    <w:name w:val="ijax_flowpanel_id_70757"/>
    <w:basedOn w:val="Policepardfaut"/>
    <w:rsid w:val="00CA5816"/>
  </w:style>
  <w:style w:type="character" w:customStyle="1" w:styleId="ijaxflowpanelid70758">
    <w:name w:val="ijax_flowpanel_id_70758"/>
    <w:basedOn w:val="Policepardfaut"/>
    <w:rsid w:val="00CA5816"/>
  </w:style>
  <w:style w:type="character" w:customStyle="1" w:styleId="ijaxflowpanelid70759">
    <w:name w:val="ijax_flowpanel_id_70759"/>
    <w:basedOn w:val="Policepardfaut"/>
    <w:rsid w:val="00CA5816"/>
  </w:style>
  <w:style w:type="paragraph" w:styleId="NormalWeb">
    <w:name w:val="Normal (Web)"/>
    <w:basedOn w:val="Normal"/>
    <w:uiPriority w:val="99"/>
    <w:semiHidden/>
    <w:unhideWhenUsed/>
    <w:rsid w:val="00CA5816"/>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CA5816"/>
  </w:style>
  <w:style w:type="character" w:customStyle="1" w:styleId="ijaxflowpanelid70733">
    <w:name w:val="ijax_flowpanel_id_70733"/>
    <w:basedOn w:val="Policepardfaut"/>
    <w:rsid w:val="00EC6902"/>
  </w:style>
  <w:style w:type="character" w:customStyle="1" w:styleId="ijaxflowpanelid70731">
    <w:name w:val="ijax_flowpanel_id_70731"/>
    <w:basedOn w:val="Policepardfaut"/>
    <w:rsid w:val="00EC6902"/>
  </w:style>
  <w:style w:type="character" w:customStyle="1" w:styleId="ijaxflowpanelid70732">
    <w:name w:val="ijax_flowpanel_id_70732"/>
    <w:basedOn w:val="Policepardfaut"/>
    <w:rsid w:val="00EC6902"/>
  </w:style>
  <w:style w:type="character" w:customStyle="1" w:styleId="ijaxflowpanelid70734">
    <w:name w:val="ijax_flowpanel_id_70734"/>
    <w:basedOn w:val="Policepardfaut"/>
    <w:rsid w:val="00EC6902"/>
  </w:style>
  <w:style w:type="character" w:customStyle="1" w:styleId="ijaxflowpanelid70735">
    <w:name w:val="ijax_flowpanel_id_70735"/>
    <w:basedOn w:val="Policepardfaut"/>
    <w:rsid w:val="00EC6902"/>
  </w:style>
  <w:style w:type="character" w:customStyle="1" w:styleId="ijaxflowpanelid70736">
    <w:name w:val="ijax_flowpanel_id_70736"/>
    <w:basedOn w:val="Policepardfaut"/>
    <w:rsid w:val="00EC6902"/>
  </w:style>
  <w:style w:type="character" w:customStyle="1" w:styleId="ijaxflowpanelid1946">
    <w:name w:val="ijax_flowpanel_id_1946"/>
    <w:basedOn w:val="Policepardfaut"/>
    <w:rsid w:val="00EC6902"/>
  </w:style>
  <w:style w:type="character" w:customStyle="1" w:styleId="ijaxflowpanelid1947">
    <w:name w:val="ijax_flowpanel_id_1947"/>
    <w:basedOn w:val="Policepardfaut"/>
    <w:rsid w:val="00EC6902"/>
  </w:style>
  <w:style w:type="character" w:customStyle="1" w:styleId="ijaxflowpanelid1948">
    <w:name w:val="ijax_flowpanel_id_1948"/>
    <w:basedOn w:val="Policepardfaut"/>
    <w:rsid w:val="00EC6902"/>
  </w:style>
  <w:style w:type="character" w:customStyle="1" w:styleId="ijaxflowpanelid1949">
    <w:name w:val="ijax_flowpanel_id_1949"/>
    <w:basedOn w:val="Policepardfaut"/>
    <w:rsid w:val="00EC6902"/>
  </w:style>
  <w:style w:type="character" w:customStyle="1" w:styleId="ijaxflowpanelid1950">
    <w:name w:val="ijax_flowpanel_id_1950"/>
    <w:basedOn w:val="Policepardfaut"/>
    <w:rsid w:val="00EC6902"/>
  </w:style>
  <w:style w:type="character" w:customStyle="1" w:styleId="ijaxflowpanelid1951">
    <w:name w:val="ijax_flowpanel_id_1951"/>
    <w:basedOn w:val="Policepardfaut"/>
    <w:rsid w:val="00EC6902"/>
  </w:style>
  <w:style w:type="character" w:customStyle="1" w:styleId="ijaxflowpanelid1959">
    <w:name w:val="ijax_flowpanel_id_1959"/>
    <w:basedOn w:val="Policepardfaut"/>
    <w:rsid w:val="00DC20EA"/>
  </w:style>
  <w:style w:type="character" w:customStyle="1" w:styleId="ijaxflowpanelid1960">
    <w:name w:val="ijax_flowpanel_id_1960"/>
    <w:basedOn w:val="Policepardfaut"/>
    <w:rsid w:val="00DC20EA"/>
  </w:style>
  <w:style w:type="character" w:customStyle="1" w:styleId="ijaxflowpanelid1961">
    <w:name w:val="ijax_flowpanel_id_1961"/>
    <w:basedOn w:val="Policepardfaut"/>
    <w:rsid w:val="00DC20EA"/>
  </w:style>
  <w:style w:type="character" w:customStyle="1" w:styleId="ijaxflowpanelid1962">
    <w:name w:val="ijax_flowpanel_id_1962"/>
    <w:basedOn w:val="Policepardfaut"/>
    <w:rsid w:val="00DC20EA"/>
  </w:style>
  <w:style w:type="character" w:customStyle="1" w:styleId="ijaxflowpanelid1963">
    <w:name w:val="ijax_flowpanel_id_1963"/>
    <w:basedOn w:val="Policepardfaut"/>
    <w:rsid w:val="00DC20EA"/>
  </w:style>
  <w:style w:type="character" w:customStyle="1" w:styleId="ijaxflowpanelid1964">
    <w:name w:val="ijax_flowpanel_id_1964"/>
    <w:basedOn w:val="Policepardfaut"/>
    <w:rsid w:val="00DC20EA"/>
  </w:style>
  <w:style w:type="character" w:customStyle="1" w:styleId="ijaxflowpanelid1965">
    <w:name w:val="ijax_flowpanel_id_1965"/>
    <w:basedOn w:val="Policepardfaut"/>
    <w:rsid w:val="00DC20EA"/>
  </w:style>
  <w:style w:type="character" w:customStyle="1" w:styleId="ijaxflowpanelid1966">
    <w:name w:val="ijax_flowpanel_id_1966"/>
    <w:basedOn w:val="Policepardfaut"/>
    <w:rsid w:val="00DC20EA"/>
  </w:style>
  <w:style w:type="character" w:customStyle="1" w:styleId="ijaxflowpanelid1967">
    <w:name w:val="ijax_flowpanel_id_1967"/>
    <w:basedOn w:val="Policepardfaut"/>
    <w:rsid w:val="00DC20EA"/>
  </w:style>
  <w:style w:type="character" w:customStyle="1" w:styleId="ijaxflowpanelid1968">
    <w:name w:val="ijax_flowpanel_id_1968"/>
    <w:basedOn w:val="Policepardfaut"/>
    <w:rsid w:val="00DC20EA"/>
  </w:style>
  <w:style w:type="character" w:customStyle="1" w:styleId="ijaxflowpanelid1969">
    <w:name w:val="ijax_flowpanel_id_1969"/>
    <w:basedOn w:val="Policepardfaut"/>
    <w:rsid w:val="00DC20EA"/>
  </w:style>
  <w:style w:type="character" w:customStyle="1" w:styleId="ijaxflowpanelid1970">
    <w:name w:val="ijax_flowpanel_id_1970"/>
    <w:basedOn w:val="Policepardfaut"/>
    <w:rsid w:val="00DC20EA"/>
  </w:style>
  <w:style w:type="character" w:customStyle="1" w:styleId="ijaxflowpanelid1971">
    <w:name w:val="ijax_flowpanel_id_1971"/>
    <w:basedOn w:val="Policepardfaut"/>
    <w:rsid w:val="00DC20EA"/>
  </w:style>
  <w:style w:type="character" w:customStyle="1" w:styleId="ijaxflowpanelid1972">
    <w:name w:val="ijax_flowpanel_id_1972"/>
    <w:basedOn w:val="Policepardfaut"/>
    <w:rsid w:val="00DC20EA"/>
  </w:style>
  <w:style w:type="character" w:customStyle="1" w:styleId="ijaxflowpanelid1973">
    <w:name w:val="ijax_flowpanel_id_1973"/>
    <w:basedOn w:val="Policepardfaut"/>
    <w:rsid w:val="00DC20EA"/>
  </w:style>
  <w:style w:type="character" w:customStyle="1" w:styleId="ijaxflowpanelid1974">
    <w:name w:val="ijax_flowpanel_id_1974"/>
    <w:basedOn w:val="Policepardfaut"/>
    <w:rsid w:val="00DC20EA"/>
  </w:style>
  <w:style w:type="character" w:customStyle="1" w:styleId="int-en">
    <w:name w:val="int-en"/>
    <w:basedOn w:val="Policepardfaut"/>
    <w:rsid w:val="0011667E"/>
  </w:style>
  <w:style w:type="character" w:customStyle="1" w:styleId="he">
    <w:name w:val="he"/>
    <w:basedOn w:val="Policepardfaut"/>
    <w:rsid w:val="00A811EF"/>
  </w:style>
  <w:style w:type="character" w:customStyle="1" w:styleId="en">
    <w:name w:val="en"/>
    <w:basedOn w:val="Policepardfaut"/>
    <w:rsid w:val="00A811EF"/>
  </w:style>
  <w:style w:type="character" w:styleId="Lienhypertexte">
    <w:name w:val="Hyperlink"/>
    <w:basedOn w:val="Policepardfaut"/>
    <w:uiPriority w:val="99"/>
    <w:semiHidden/>
    <w:unhideWhenUsed/>
    <w:rsid w:val="00A811EF"/>
    <w:rPr>
      <w:color w:val="0000FF"/>
      <w:u w:val="single"/>
    </w:rPr>
  </w:style>
  <w:style w:type="character" w:styleId="lev">
    <w:name w:val="Strong"/>
    <w:basedOn w:val="Policepardfaut"/>
    <w:uiPriority w:val="22"/>
    <w:qFormat/>
    <w:rsid w:val="004D341D"/>
    <w:rPr>
      <w:b/>
      <w:bCs/>
    </w:rPr>
  </w:style>
  <w:style w:type="character" w:customStyle="1" w:styleId="font1">
    <w:name w:val="font1"/>
    <w:basedOn w:val="Policepardfaut"/>
    <w:rsid w:val="004D341D"/>
  </w:style>
  <w:style w:type="paragraph" w:customStyle="1" w:styleId="segmenttext">
    <w:name w:val="segmenttext"/>
    <w:basedOn w:val="Normal"/>
    <w:rsid w:val="008365AE"/>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677119">
      <w:bodyDiv w:val="1"/>
      <w:marLeft w:val="0"/>
      <w:marRight w:val="0"/>
      <w:marTop w:val="0"/>
      <w:marBottom w:val="0"/>
      <w:divBdr>
        <w:top w:val="none" w:sz="0" w:space="0" w:color="auto"/>
        <w:left w:val="none" w:sz="0" w:space="0" w:color="auto"/>
        <w:bottom w:val="none" w:sz="0" w:space="0" w:color="auto"/>
        <w:right w:val="none" w:sz="0" w:space="0" w:color="auto"/>
      </w:divBdr>
    </w:div>
    <w:div w:id="168568518">
      <w:bodyDiv w:val="1"/>
      <w:marLeft w:val="0"/>
      <w:marRight w:val="0"/>
      <w:marTop w:val="0"/>
      <w:marBottom w:val="0"/>
      <w:divBdr>
        <w:top w:val="none" w:sz="0" w:space="0" w:color="auto"/>
        <w:left w:val="none" w:sz="0" w:space="0" w:color="auto"/>
        <w:bottom w:val="none" w:sz="0" w:space="0" w:color="auto"/>
        <w:right w:val="none" w:sz="0" w:space="0" w:color="auto"/>
      </w:divBdr>
    </w:div>
    <w:div w:id="271982286">
      <w:bodyDiv w:val="1"/>
      <w:marLeft w:val="0"/>
      <w:marRight w:val="0"/>
      <w:marTop w:val="0"/>
      <w:marBottom w:val="0"/>
      <w:divBdr>
        <w:top w:val="none" w:sz="0" w:space="0" w:color="auto"/>
        <w:left w:val="none" w:sz="0" w:space="0" w:color="auto"/>
        <w:bottom w:val="none" w:sz="0" w:space="0" w:color="auto"/>
        <w:right w:val="none" w:sz="0" w:space="0" w:color="auto"/>
      </w:divBdr>
    </w:div>
    <w:div w:id="364139893">
      <w:bodyDiv w:val="1"/>
      <w:marLeft w:val="0"/>
      <w:marRight w:val="0"/>
      <w:marTop w:val="0"/>
      <w:marBottom w:val="0"/>
      <w:divBdr>
        <w:top w:val="none" w:sz="0" w:space="0" w:color="auto"/>
        <w:left w:val="none" w:sz="0" w:space="0" w:color="auto"/>
        <w:bottom w:val="none" w:sz="0" w:space="0" w:color="auto"/>
        <w:right w:val="none" w:sz="0" w:space="0" w:color="auto"/>
      </w:divBdr>
    </w:div>
    <w:div w:id="381294025">
      <w:bodyDiv w:val="1"/>
      <w:marLeft w:val="0"/>
      <w:marRight w:val="0"/>
      <w:marTop w:val="0"/>
      <w:marBottom w:val="0"/>
      <w:divBdr>
        <w:top w:val="none" w:sz="0" w:space="0" w:color="auto"/>
        <w:left w:val="none" w:sz="0" w:space="0" w:color="auto"/>
        <w:bottom w:val="none" w:sz="0" w:space="0" w:color="auto"/>
        <w:right w:val="none" w:sz="0" w:space="0" w:color="auto"/>
      </w:divBdr>
    </w:div>
    <w:div w:id="466818253">
      <w:bodyDiv w:val="1"/>
      <w:marLeft w:val="0"/>
      <w:marRight w:val="0"/>
      <w:marTop w:val="0"/>
      <w:marBottom w:val="0"/>
      <w:divBdr>
        <w:top w:val="none" w:sz="0" w:space="0" w:color="auto"/>
        <w:left w:val="none" w:sz="0" w:space="0" w:color="auto"/>
        <w:bottom w:val="none" w:sz="0" w:space="0" w:color="auto"/>
        <w:right w:val="none" w:sz="0" w:space="0" w:color="auto"/>
      </w:divBdr>
    </w:div>
    <w:div w:id="540939128">
      <w:bodyDiv w:val="1"/>
      <w:marLeft w:val="0"/>
      <w:marRight w:val="0"/>
      <w:marTop w:val="0"/>
      <w:marBottom w:val="0"/>
      <w:divBdr>
        <w:top w:val="none" w:sz="0" w:space="0" w:color="auto"/>
        <w:left w:val="none" w:sz="0" w:space="0" w:color="auto"/>
        <w:bottom w:val="none" w:sz="0" w:space="0" w:color="auto"/>
        <w:right w:val="none" w:sz="0" w:space="0" w:color="auto"/>
      </w:divBdr>
    </w:div>
    <w:div w:id="597562302">
      <w:bodyDiv w:val="1"/>
      <w:marLeft w:val="0"/>
      <w:marRight w:val="0"/>
      <w:marTop w:val="0"/>
      <w:marBottom w:val="0"/>
      <w:divBdr>
        <w:top w:val="none" w:sz="0" w:space="0" w:color="auto"/>
        <w:left w:val="none" w:sz="0" w:space="0" w:color="auto"/>
        <w:bottom w:val="none" w:sz="0" w:space="0" w:color="auto"/>
        <w:right w:val="none" w:sz="0" w:space="0" w:color="auto"/>
      </w:divBdr>
      <w:divsChild>
        <w:div w:id="965935608">
          <w:marLeft w:val="0"/>
          <w:marRight w:val="0"/>
          <w:marTop w:val="0"/>
          <w:marBottom w:val="0"/>
          <w:divBdr>
            <w:top w:val="none" w:sz="0" w:space="0" w:color="auto"/>
            <w:left w:val="none" w:sz="0" w:space="0" w:color="auto"/>
            <w:bottom w:val="none" w:sz="0" w:space="0" w:color="auto"/>
            <w:right w:val="none" w:sz="0" w:space="0" w:color="auto"/>
          </w:divBdr>
        </w:div>
        <w:div w:id="531844469">
          <w:marLeft w:val="0"/>
          <w:marRight w:val="0"/>
          <w:marTop w:val="0"/>
          <w:marBottom w:val="0"/>
          <w:divBdr>
            <w:top w:val="none" w:sz="0" w:space="0" w:color="auto"/>
            <w:left w:val="none" w:sz="0" w:space="0" w:color="auto"/>
            <w:bottom w:val="none" w:sz="0" w:space="0" w:color="auto"/>
            <w:right w:val="none" w:sz="0" w:space="0" w:color="auto"/>
          </w:divBdr>
        </w:div>
      </w:divsChild>
    </w:div>
    <w:div w:id="665865784">
      <w:bodyDiv w:val="1"/>
      <w:marLeft w:val="0"/>
      <w:marRight w:val="0"/>
      <w:marTop w:val="0"/>
      <w:marBottom w:val="0"/>
      <w:divBdr>
        <w:top w:val="none" w:sz="0" w:space="0" w:color="auto"/>
        <w:left w:val="none" w:sz="0" w:space="0" w:color="auto"/>
        <w:bottom w:val="none" w:sz="0" w:space="0" w:color="auto"/>
        <w:right w:val="none" w:sz="0" w:space="0" w:color="auto"/>
      </w:divBdr>
    </w:div>
    <w:div w:id="752580740">
      <w:bodyDiv w:val="1"/>
      <w:marLeft w:val="0"/>
      <w:marRight w:val="0"/>
      <w:marTop w:val="0"/>
      <w:marBottom w:val="0"/>
      <w:divBdr>
        <w:top w:val="none" w:sz="0" w:space="0" w:color="auto"/>
        <w:left w:val="none" w:sz="0" w:space="0" w:color="auto"/>
        <w:bottom w:val="none" w:sz="0" w:space="0" w:color="auto"/>
        <w:right w:val="none" w:sz="0" w:space="0" w:color="auto"/>
      </w:divBdr>
    </w:div>
    <w:div w:id="794325663">
      <w:bodyDiv w:val="1"/>
      <w:marLeft w:val="0"/>
      <w:marRight w:val="0"/>
      <w:marTop w:val="0"/>
      <w:marBottom w:val="0"/>
      <w:divBdr>
        <w:top w:val="none" w:sz="0" w:space="0" w:color="auto"/>
        <w:left w:val="none" w:sz="0" w:space="0" w:color="auto"/>
        <w:bottom w:val="none" w:sz="0" w:space="0" w:color="auto"/>
        <w:right w:val="none" w:sz="0" w:space="0" w:color="auto"/>
      </w:divBdr>
    </w:div>
    <w:div w:id="846331927">
      <w:bodyDiv w:val="1"/>
      <w:marLeft w:val="0"/>
      <w:marRight w:val="0"/>
      <w:marTop w:val="0"/>
      <w:marBottom w:val="0"/>
      <w:divBdr>
        <w:top w:val="none" w:sz="0" w:space="0" w:color="auto"/>
        <w:left w:val="none" w:sz="0" w:space="0" w:color="auto"/>
        <w:bottom w:val="none" w:sz="0" w:space="0" w:color="auto"/>
        <w:right w:val="none" w:sz="0" w:space="0" w:color="auto"/>
      </w:divBdr>
      <w:divsChild>
        <w:div w:id="42410344">
          <w:marLeft w:val="0"/>
          <w:marRight w:val="0"/>
          <w:marTop w:val="0"/>
          <w:marBottom w:val="0"/>
          <w:divBdr>
            <w:top w:val="none" w:sz="0" w:space="0" w:color="auto"/>
            <w:left w:val="none" w:sz="0" w:space="0" w:color="auto"/>
            <w:bottom w:val="none" w:sz="0" w:space="0" w:color="auto"/>
            <w:right w:val="none" w:sz="0" w:space="0" w:color="auto"/>
          </w:divBdr>
        </w:div>
        <w:div w:id="674113934">
          <w:marLeft w:val="0"/>
          <w:marRight w:val="0"/>
          <w:marTop w:val="0"/>
          <w:marBottom w:val="0"/>
          <w:divBdr>
            <w:top w:val="none" w:sz="0" w:space="0" w:color="auto"/>
            <w:left w:val="none" w:sz="0" w:space="0" w:color="auto"/>
            <w:bottom w:val="none" w:sz="0" w:space="0" w:color="auto"/>
            <w:right w:val="none" w:sz="0" w:space="0" w:color="auto"/>
          </w:divBdr>
        </w:div>
      </w:divsChild>
    </w:div>
    <w:div w:id="885608608">
      <w:bodyDiv w:val="1"/>
      <w:marLeft w:val="0"/>
      <w:marRight w:val="0"/>
      <w:marTop w:val="0"/>
      <w:marBottom w:val="0"/>
      <w:divBdr>
        <w:top w:val="none" w:sz="0" w:space="0" w:color="auto"/>
        <w:left w:val="none" w:sz="0" w:space="0" w:color="auto"/>
        <w:bottom w:val="none" w:sz="0" w:space="0" w:color="auto"/>
        <w:right w:val="none" w:sz="0" w:space="0" w:color="auto"/>
      </w:divBdr>
    </w:div>
    <w:div w:id="970478705">
      <w:bodyDiv w:val="1"/>
      <w:marLeft w:val="0"/>
      <w:marRight w:val="0"/>
      <w:marTop w:val="0"/>
      <w:marBottom w:val="0"/>
      <w:divBdr>
        <w:top w:val="none" w:sz="0" w:space="0" w:color="auto"/>
        <w:left w:val="none" w:sz="0" w:space="0" w:color="auto"/>
        <w:bottom w:val="none" w:sz="0" w:space="0" w:color="auto"/>
        <w:right w:val="none" w:sz="0" w:space="0" w:color="auto"/>
      </w:divBdr>
    </w:div>
    <w:div w:id="984161973">
      <w:bodyDiv w:val="1"/>
      <w:marLeft w:val="0"/>
      <w:marRight w:val="0"/>
      <w:marTop w:val="0"/>
      <w:marBottom w:val="0"/>
      <w:divBdr>
        <w:top w:val="none" w:sz="0" w:space="0" w:color="auto"/>
        <w:left w:val="none" w:sz="0" w:space="0" w:color="auto"/>
        <w:bottom w:val="none" w:sz="0" w:space="0" w:color="auto"/>
        <w:right w:val="none" w:sz="0" w:space="0" w:color="auto"/>
      </w:divBdr>
    </w:div>
    <w:div w:id="1027172860">
      <w:bodyDiv w:val="1"/>
      <w:marLeft w:val="0"/>
      <w:marRight w:val="0"/>
      <w:marTop w:val="0"/>
      <w:marBottom w:val="0"/>
      <w:divBdr>
        <w:top w:val="none" w:sz="0" w:space="0" w:color="auto"/>
        <w:left w:val="none" w:sz="0" w:space="0" w:color="auto"/>
        <w:bottom w:val="none" w:sz="0" w:space="0" w:color="auto"/>
        <w:right w:val="none" w:sz="0" w:space="0" w:color="auto"/>
      </w:divBdr>
    </w:div>
    <w:div w:id="1147282064">
      <w:bodyDiv w:val="1"/>
      <w:marLeft w:val="0"/>
      <w:marRight w:val="0"/>
      <w:marTop w:val="0"/>
      <w:marBottom w:val="0"/>
      <w:divBdr>
        <w:top w:val="none" w:sz="0" w:space="0" w:color="auto"/>
        <w:left w:val="none" w:sz="0" w:space="0" w:color="auto"/>
        <w:bottom w:val="none" w:sz="0" w:space="0" w:color="auto"/>
        <w:right w:val="none" w:sz="0" w:space="0" w:color="auto"/>
      </w:divBdr>
    </w:div>
    <w:div w:id="1186019923">
      <w:bodyDiv w:val="1"/>
      <w:marLeft w:val="0"/>
      <w:marRight w:val="0"/>
      <w:marTop w:val="0"/>
      <w:marBottom w:val="0"/>
      <w:divBdr>
        <w:top w:val="none" w:sz="0" w:space="0" w:color="auto"/>
        <w:left w:val="none" w:sz="0" w:space="0" w:color="auto"/>
        <w:bottom w:val="none" w:sz="0" w:space="0" w:color="auto"/>
        <w:right w:val="none" w:sz="0" w:space="0" w:color="auto"/>
      </w:divBdr>
      <w:divsChild>
        <w:div w:id="2072919523">
          <w:marLeft w:val="0"/>
          <w:marRight w:val="0"/>
          <w:marTop w:val="0"/>
          <w:marBottom w:val="0"/>
          <w:divBdr>
            <w:top w:val="none" w:sz="0" w:space="0" w:color="auto"/>
            <w:left w:val="none" w:sz="0" w:space="0" w:color="auto"/>
            <w:bottom w:val="none" w:sz="0" w:space="0" w:color="auto"/>
            <w:right w:val="none" w:sz="0" w:space="0" w:color="auto"/>
          </w:divBdr>
          <w:divsChild>
            <w:div w:id="920603042">
              <w:marLeft w:val="0"/>
              <w:marRight w:val="0"/>
              <w:marTop w:val="0"/>
              <w:marBottom w:val="0"/>
              <w:divBdr>
                <w:top w:val="none" w:sz="0" w:space="0" w:color="auto"/>
                <w:left w:val="none" w:sz="0" w:space="0" w:color="auto"/>
                <w:bottom w:val="none" w:sz="0" w:space="0" w:color="auto"/>
                <w:right w:val="none" w:sz="0" w:space="0" w:color="auto"/>
              </w:divBdr>
            </w:div>
            <w:div w:id="183398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080217">
      <w:bodyDiv w:val="1"/>
      <w:marLeft w:val="0"/>
      <w:marRight w:val="0"/>
      <w:marTop w:val="0"/>
      <w:marBottom w:val="0"/>
      <w:divBdr>
        <w:top w:val="none" w:sz="0" w:space="0" w:color="auto"/>
        <w:left w:val="none" w:sz="0" w:space="0" w:color="auto"/>
        <w:bottom w:val="none" w:sz="0" w:space="0" w:color="auto"/>
        <w:right w:val="none" w:sz="0" w:space="0" w:color="auto"/>
      </w:divBdr>
    </w:div>
    <w:div w:id="1466774294">
      <w:bodyDiv w:val="1"/>
      <w:marLeft w:val="0"/>
      <w:marRight w:val="0"/>
      <w:marTop w:val="0"/>
      <w:marBottom w:val="0"/>
      <w:divBdr>
        <w:top w:val="none" w:sz="0" w:space="0" w:color="auto"/>
        <w:left w:val="none" w:sz="0" w:space="0" w:color="auto"/>
        <w:bottom w:val="none" w:sz="0" w:space="0" w:color="auto"/>
        <w:right w:val="none" w:sz="0" w:space="0" w:color="auto"/>
      </w:divBdr>
      <w:divsChild>
        <w:div w:id="668413790">
          <w:marLeft w:val="0"/>
          <w:marRight w:val="0"/>
          <w:marTop w:val="0"/>
          <w:marBottom w:val="0"/>
          <w:divBdr>
            <w:top w:val="none" w:sz="0" w:space="0" w:color="auto"/>
            <w:left w:val="none" w:sz="0" w:space="0" w:color="auto"/>
            <w:bottom w:val="none" w:sz="0" w:space="0" w:color="auto"/>
            <w:right w:val="none" w:sz="0" w:space="0" w:color="auto"/>
          </w:divBdr>
        </w:div>
        <w:div w:id="1009911584">
          <w:marLeft w:val="0"/>
          <w:marRight w:val="0"/>
          <w:marTop w:val="0"/>
          <w:marBottom w:val="0"/>
          <w:divBdr>
            <w:top w:val="none" w:sz="0" w:space="0" w:color="auto"/>
            <w:left w:val="none" w:sz="0" w:space="0" w:color="auto"/>
            <w:bottom w:val="none" w:sz="0" w:space="0" w:color="auto"/>
            <w:right w:val="none" w:sz="0" w:space="0" w:color="auto"/>
          </w:divBdr>
        </w:div>
        <w:div w:id="1441607665">
          <w:marLeft w:val="0"/>
          <w:marRight w:val="0"/>
          <w:marTop w:val="0"/>
          <w:marBottom w:val="0"/>
          <w:divBdr>
            <w:top w:val="none" w:sz="0" w:space="0" w:color="auto"/>
            <w:left w:val="none" w:sz="0" w:space="0" w:color="auto"/>
            <w:bottom w:val="none" w:sz="0" w:space="0" w:color="auto"/>
            <w:right w:val="none" w:sz="0" w:space="0" w:color="auto"/>
          </w:divBdr>
        </w:div>
      </w:divsChild>
    </w:div>
    <w:div w:id="1505240182">
      <w:bodyDiv w:val="1"/>
      <w:marLeft w:val="0"/>
      <w:marRight w:val="0"/>
      <w:marTop w:val="0"/>
      <w:marBottom w:val="0"/>
      <w:divBdr>
        <w:top w:val="none" w:sz="0" w:space="0" w:color="auto"/>
        <w:left w:val="none" w:sz="0" w:space="0" w:color="auto"/>
        <w:bottom w:val="none" w:sz="0" w:space="0" w:color="auto"/>
        <w:right w:val="none" w:sz="0" w:space="0" w:color="auto"/>
      </w:divBdr>
    </w:div>
    <w:div w:id="1561211491">
      <w:bodyDiv w:val="1"/>
      <w:marLeft w:val="0"/>
      <w:marRight w:val="0"/>
      <w:marTop w:val="0"/>
      <w:marBottom w:val="0"/>
      <w:divBdr>
        <w:top w:val="none" w:sz="0" w:space="0" w:color="auto"/>
        <w:left w:val="none" w:sz="0" w:space="0" w:color="auto"/>
        <w:bottom w:val="none" w:sz="0" w:space="0" w:color="auto"/>
        <w:right w:val="none" w:sz="0" w:space="0" w:color="auto"/>
      </w:divBdr>
    </w:div>
    <w:div w:id="1631588690">
      <w:bodyDiv w:val="1"/>
      <w:marLeft w:val="0"/>
      <w:marRight w:val="0"/>
      <w:marTop w:val="0"/>
      <w:marBottom w:val="0"/>
      <w:divBdr>
        <w:top w:val="none" w:sz="0" w:space="0" w:color="auto"/>
        <w:left w:val="none" w:sz="0" w:space="0" w:color="auto"/>
        <w:bottom w:val="none" w:sz="0" w:space="0" w:color="auto"/>
        <w:right w:val="none" w:sz="0" w:space="0" w:color="auto"/>
      </w:divBdr>
    </w:div>
    <w:div w:id="1667784215">
      <w:bodyDiv w:val="1"/>
      <w:marLeft w:val="0"/>
      <w:marRight w:val="0"/>
      <w:marTop w:val="0"/>
      <w:marBottom w:val="0"/>
      <w:divBdr>
        <w:top w:val="none" w:sz="0" w:space="0" w:color="auto"/>
        <w:left w:val="none" w:sz="0" w:space="0" w:color="auto"/>
        <w:bottom w:val="none" w:sz="0" w:space="0" w:color="auto"/>
        <w:right w:val="none" w:sz="0" w:space="0" w:color="auto"/>
      </w:divBdr>
    </w:div>
    <w:div w:id="1694262446">
      <w:bodyDiv w:val="1"/>
      <w:marLeft w:val="0"/>
      <w:marRight w:val="0"/>
      <w:marTop w:val="0"/>
      <w:marBottom w:val="0"/>
      <w:divBdr>
        <w:top w:val="none" w:sz="0" w:space="0" w:color="auto"/>
        <w:left w:val="none" w:sz="0" w:space="0" w:color="auto"/>
        <w:bottom w:val="none" w:sz="0" w:space="0" w:color="auto"/>
        <w:right w:val="none" w:sz="0" w:space="0" w:color="auto"/>
      </w:divBdr>
    </w:div>
    <w:div w:id="1833789152">
      <w:bodyDiv w:val="1"/>
      <w:marLeft w:val="0"/>
      <w:marRight w:val="0"/>
      <w:marTop w:val="0"/>
      <w:marBottom w:val="0"/>
      <w:divBdr>
        <w:top w:val="none" w:sz="0" w:space="0" w:color="auto"/>
        <w:left w:val="none" w:sz="0" w:space="0" w:color="auto"/>
        <w:bottom w:val="none" w:sz="0" w:space="0" w:color="auto"/>
        <w:right w:val="none" w:sz="0" w:space="0" w:color="auto"/>
      </w:divBdr>
    </w:div>
    <w:div w:id="1908881159">
      <w:bodyDiv w:val="1"/>
      <w:marLeft w:val="0"/>
      <w:marRight w:val="0"/>
      <w:marTop w:val="0"/>
      <w:marBottom w:val="0"/>
      <w:divBdr>
        <w:top w:val="none" w:sz="0" w:space="0" w:color="auto"/>
        <w:left w:val="none" w:sz="0" w:space="0" w:color="auto"/>
        <w:bottom w:val="none" w:sz="0" w:space="0" w:color="auto"/>
        <w:right w:val="none" w:sz="0" w:space="0" w:color="auto"/>
      </w:divBdr>
    </w:div>
    <w:div w:id="1967153799">
      <w:bodyDiv w:val="1"/>
      <w:marLeft w:val="0"/>
      <w:marRight w:val="0"/>
      <w:marTop w:val="0"/>
      <w:marBottom w:val="0"/>
      <w:divBdr>
        <w:top w:val="none" w:sz="0" w:space="0" w:color="auto"/>
        <w:left w:val="none" w:sz="0" w:space="0" w:color="auto"/>
        <w:bottom w:val="none" w:sz="0" w:space="0" w:color="auto"/>
        <w:right w:val="none" w:sz="0" w:space="0" w:color="auto"/>
      </w:divBdr>
    </w:div>
    <w:div w:id="1968510820">
      <w:bodyDiv w:val="1"/>
      <w:marLeft w:val="0"/>
      <w:marRight w:val="0"/>
      <w:marTop w:val="0"/>
      <w:marBottom w:val="0"/>
      <w:divBdr>
        <w:top w:val="none" w:sz="0" w:space="0" w:color="auto"/>
        <w:left w:val="none" w:sz="0" w:space="0" w:color="auto"/>
        <w:bottom w:val="none" w:sz="0" w:space="0" w:color="auto"/>
        <w:right w:val="none" w:sz="0" w:space="0" w:color="auto"/>
      </w:divBdr>
    </w:div>
    <w:div w:id="2006931391">
      <w:bodyDiv w:val="1"/>
      <w:marLeft w:val="0"/>
      <w:marRight w:val="0"/>
      <w:marTop w:val="0"/>
      <w:marBottom w:val="0"/>
      <w:divBdr>
        <w:top w:val="none" w:sz="0" w:space="0" w:color="auto"/>
        <w:left w:val="none" w:sz="0" w:space="0" w:color="auto"/>
        <w:bottom w:val="none" w:sz="0" w:space="0" w:color="auto"/>
        <w:right w:val="none" w:sz="0" w:space="0" w:color="auto"/>
      </w:divBdr>
      <w:divsChild>
        <w:div w:id="636106203">
          <w:marLeft w:val="0"/>
          <w:marRight w:val="0"/>
          <w:marTop w:val="0"/>
          <w:marBottom w:val="0"/>
          <w:divBdr>
            <w:top w:val="none" w:sz="0" w:space="0" w:color="auto"/>
            <w:left w:val="none" w:sz="0" w:space="0" w:color="auto"/>
            <w:bottom w:val="none" w:sz="0" w:space="0" w:color="auto"/>
            <w:right w:val="none" w:sz="0" w:space="0" w:color="auto"/>
          </w:divBdr>
          <w:divsChild>
            <w:div w:id="197547645">
              <w:marLeft w:val="0"/>
              <w:marRight w:val="0"/>
              <w:marTop w:val="0"/>
              <w:marBottom w:val="0"/>
              <w:divBdr>
                <w:top w:val="none" w:sz="0" w:space="0" w:color="auto"/>
                <w:left w:val="none" w:sz="0" w:space="0" w:color="auto"/>
                <w:bottom w:val="none" w:sz="0" w:space="0" w:color="auto"/>
                <w:right w:val="none" w:sz="0" w:space="0" w:color="auto"/>
              </w:divBdr>
              <w:divsChild>
                <w:div w:id="132089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551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Bereishit_Rabbah.48.15" TargetMode="External"/><Relationship Id="rId13" Type="http://schemas.openxmlformats.org/officeDocument/2006/relationships/hyperlink" Target="/Numbers.22.9" TargetMode="External"/><Relationship Id="rId3" Type="http://schemas.openxmlformats.org/officeDocument/2006/relationships/webSettings" Target="webSettings.xml"/><Relationship Id="rId7" Type="http://schemas.openxmlformats.org/officeDocument/2006/relationships/hyperlink" Target="/Genesis.17.6" TargetMode="External"/><Relationship Id="rId12" Type="http://schemas.openxmlformats.org/officeDocument/2006/relationships/hyperlink" Target="/Genesis.3.9"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egillah.10b" TargetMode="External"/><Relationship Id="rId11" Type="http://schemas.openxmlformats.org/officeDocument/2006/relationships/hyperlink" Target="/Psalms.17.14" TargetMode="External"/><Relationship Id="rId5" Type="http://schemas.openxmlformats.org/officeDocument/2006/relationships/hyperlink" Target="/Bereishit_Rabbah.48.15" TargetMode="External"/><Relationship Id="rId15" Type="http://schemas.openxmlformats.org/officeDocument/2006/relationships/hyperlink" Target="/Bava_Metzia.86a" TargetMode="External"/><Relationship Id="rId10" Type="http://schemas.openxmlformats.org/officeDocument/2006/relationships/hyperlink" Target="/Daniel.11.45" TargetMode="External"/><Relationship Id="rId4" Type="http://schemas.openxmlformats.org/officeDocument/2006/relationships/hyperlink" Target="/Deuteronomy.29.28" TargetMode="External"/><Relationship Id="rId9" Type="http://schemas.openxmlformats.org/officeDocument/2006/relationships/hyperlink" Target="/Sotah.10a" TargetMode="External"/><Relationship Id="rId14" Type="http://schemas.openxmlformats.org/officeDocument/2006/relationships/hyperlink" Target="/Psalms.113.9"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14</Pages>
  <Words>10259</Words>
  <Characters>56429</Characters>
  <Application>Microsoft Office Word</Application>
  <DocSecurity>0</DocSecurity>
  <Lines>470</Lines>
  <Paragraphs>133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2022-06-01T11:18:00Z</dcterms:created>
  <dcterms:modified xsi:type="dcterms:W3CDTF">2022-06-01T21:17:00Z</dcterms:modified>
</cp:coreProperties>
</file>