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pPr w:leftFromText="141" w:rightFromText="141" w:horzAnchor="margin" w:tblpY="780"/>
        <w:tblW w:w="0" w:type="auto"/>
        <w:tblLook w:val="04A0" w:firstRow="1" w:lastRow="0" w:firstColumn="1" w:lastColumn="0" w:noHBand="0" w:noVBand="1"/>
      </w:tblPr>
      <w:tblGrid>
        <w:gridCol w:w="6799"/>
        <w:gridCol w:w="3657"/>
      </w:tblGrid>
      <w:tr w:rsidR="00C1221E" w14:paraId="5405C9FE" w14:textId="77777777" w:rsidTr="00AA5BBF">
        <w:tc>
          <w:tcPr>
            <w:tcW w:w="6799" w:type="dxa"/>
          </w:tcPr>
          <w:p w14:paraId="0A58E710" w14:textId="5C092442" w:rsidR="00C1221E" w:rsidRPr="00C1221E" w:rsidRDefault="00C1221E" w:rsidP="00F749DC">
            <w:pPr>
              <w:jc w:val="both"/>
              <w:rPr>
                <w:rFonts w:asciiTheme="majorBidi" w:hAnsiTheme="majorBidi" w:cstheme="majorBidi"/>
                <w:b/>
                <w:bCs/>
              </w:rPr>
            </w:pPr>
            <w:r w:rsidRPr="00C1221E">
              <w:rPr>
                <w:rFonts w:asciiTheme="majorBidi" w:hAnsiTheme="majorBidi" w:cstheme="majorBidi"/>
                <w:b/>
                <w:bCs/>
              </w:rPr>
              <w:t>HAFTARA – Isaïe 51 :1-11</w:t>
            </w:r>
          </w:p>
          <w:p w14:paraId="3EA37E5B" w14:textId="77777777" w:rsidR="00F749DC" w:rsidRDefault="00C1221E" w:rsidP="00F749DC">
            <w:pPr>
              <w:jc w:val="both"/>
              <w:rPr>
                <w:rFonts w:asciiTheme="majorBidi" w:hAnsiTheme="majorBidi" w:cstheme="majorBidi"/>
              </w:rPr>
            </w:pPr>
            <w:r w:rsidRPr="00C1221E">
              <w:rPr>
                <w:rFonts w:asciiTheme="majorBidi" w:hAnsiTheme="majorBidi" w:cstheme="majorBidi"/>
              </w:rPr>
              <w:t xml:space="preserve">1 Ecoutez-moi, vous qui poursuivez la justice, vous qui recherchez l'Eternel! Jetez les yeux sur le rocher d'où vous fûtes taillés, sur le puits de carrière d'où vous fûtes extraits. 2 Considérez Abraham, votre père, Sara, qui vous a enfantés; lui seul je l'ai appelé, je l'ai béni et multiplié. 3 Ainsi l'Eternel a consolé Sion, a consolé toutes ses ruines; il a transformé son désert en Eden, sa solitude en jardin divin. Dans son sein régneront la joie et l'allégresse, les actions de grâces et la voix des cantiques. </w:t>
            </w:r>
          </w:p>
          <w:p w14:paraId="45BA0D50" w14:textId="77777777" w:rsidR="00F749DC" w:rsidRDefault="00C1221E" w:rsidP="00F749DC">
            <w:pPr>
              <w:jc w:val="both"/>
              <w:rPr>
                <w:rFonts w:asciiTheme="majorBidi" w:hAnsiTheme="majorBidi" w:cstheme="majorBidi"/>
              </w:rPr>
            </w:pPr>
            <w:r w:rsidRPr="00C1221E">
              <w:rPr>
                <w:rFonts w:asciiTheme="majorBidi" w:hAnsiTheme="majorBidi" w:cstheme="majorBidi"/>
              </w:rPr>
              <w:t xml:space="preserve">4 Ecoutez-moi, vous qui êtes mon peuple, prêtez-moi l'oreille, vous qui formez ma nation! Car l'enseignement émane de moi, et j'établis la justice pour éclairer les nations. 5 Elle est proche, ma justice, mon salut va éclore, et mes bras statuer sur les peuples; en moi les îles espèrent, comptant sur ma puissance. 6 Levez vos regards vers les cieux et contemplez la terre en bas! Car les cieux s'évanouissent comme la fumée, la terre s'en va comme un vêtement usé, et ses habitants meurent comme des insectes. Mais mon salut demeure éternellement et ma justice ne connaît pas de défaillance. </w:t>
            </w:r>
          </w:p>
          <w:p w14:paraId="72C2CA46" w14:textId="77777777" w:rsidR="00F749DC" w:rsidRDefault="00C1221E" w:rsidP="00F749DC">
            <w:pPr>
              <w:jc w:val="both"/>
              <w:rPr>
                <w:rFonts w:asciiTheme="majorBidi" w:hAnsiTheme="majorBidi" w:cstheme="majorBidi"/>
              </w:rPr>
            </w:pPr>
            <w:r w:rsidRPr="00C1221E">
              <w:rPr>
                <w:rFonts w:asciiTheme="majorBidi" w:hAnsiTheme="majorBidi" w:cstheme="majorBidi"/>
              </w:rPr>
              <w:t xml:space="preserve">7 Ecoutez-moi, vous qui connaissez la justice, peuple qui portes ma loi dans ton cœur! Ne craignez pas les insultes des hommes et ne soyez point effrayés de leurs outrages; 8 car ils seront comme un vêtement que mangent les mites, comme la laine que dévore la teigne, tandis que ma justice dure à jamais et mon salut d'âge en âge. </w:t>
            </w:r>
          </w:p>
          <w:p w14:paraId="311A95B9" w14:textId="0D9D9DFE" w:rsidR="00C1221E" w:rsidRPr="00C1221E" w:rsidRDefault="00C1221E" w:rsidP="00F749DC">
            <w:pPr>
              <w:jc w:val="both"/>
              <w:rPr>
                <w:rFonts w:asciiTheme="majorBidi" w:hAnsiTheme="majorBidi" w:cstheme="majorBidi"/>
              </w:rPr>
            </w:pPr>
            <w:r w:rsidRPr="00C1221E">
              <w:rPr>
                <w:rFonts w:asciiTheme="majorBidi" w:hAnsiTheme="majorBidi" w:cstheme="majorBidi"/>
              </w:rPr>
              <w:t xml:space="preserve">9 Réveille-toi, réveille-toi, revêts-toi de force, ô bras du Seigneur! Réveille-toi comme aux jours d'autrefois, dans les siècles antiques! N'est-ce pas toi qui taillas en pièces </w:t>
            </w:r>
            <w:proofErr w:type="spellStart"/>
            <w:r w:rsidRPr="00C1221E">
              <w:rPr>
                <w:rFonts w:asciiTheme="majorBidi" w:hAnsiTheme="majorBidi" w:cstheme="majorBidi"/>
              </w:rPr>
              <w:t>Rahab</w:t>
            </w:r>
            <w:proofErr w:type="spellEnd"/>
            <w:r w:rsidRPr="00C1221E">
              <w:rPr>
                <w:rFonts w:asciiTheme="majorBidi" w:hAnsiTheme="majorBidi" w:cstheme="majorBidi"/>
              </w:rPr>
              <w:t xml:space="preserve"> , qui frappas à mort le monstre? 10 N'est-ce pas toi qui desséchas la mer, les eaux du vaste gouffre, qui traças dans les flots profonds une route pour le passage des affranchis? 11 Oui, les rachetés du Seigneur reviendront; ils rentreront à Sion avec des chants de triomphe, une joie perpétuelle couronnant leur tête. Joie et allégresse seront leur partage, adieu douleur et soupirs!</w:t>
            </w:r>
          </w:p>
        </w:tc>
        <w:tc>
          <w:tcPr>
            <w:tcW w:w="3657" w:type="dxa"/>
          </w:tcPr>
          <w:p w14:paraId="4885B1E9" w14:textId="20DBD8E9" w:rsidR="00C1221E" w:rsidRPr="00C1221E" w:rsidRDefault="00C1221E" w:rsidP="00F749DC">
            <w:pPr>
              <w:bidi/>
              <w:rPr>
                <w:rFonts w:asciiTheme="majorBidi" w:hAnsiTheme="majorBidi" w:cstheme="majorBidi"/>
                <w:sz w:val="6"/>
                <w:szCs w:val="6"/>
              </w:rPr>
            </w:pPr>
            <w:hyperlink r:id="rId4" w:tooltip="ישעיהו נא/טעמים" w:history="1">
              <w:r w:rsidRPr="00C1221E">
                <w:rPr>
                  <w:rStyle w:val="Lienhypertexte"/>
                  <w:rFonts w:asciiTheme="majorBidi" w:hAnsiTheme="majorBidi" w:cstheme="majorBidi"/>
                  <w:sz w:val="24"/>
                  <w:szCs w:val="24"/>
                  <w:rtl/>
                  <w:lang w:bidi="he-IL"/>
                </w:rPr>
                <w:t>נא</w:t>
              </w:r>
            </w:hyperlink>
            <w:r w:rsidRPr="00C1221E">
              <w:rPr>
                <w:rFonts w:asciiTheme="majorBidi" w:hAnsiTheme="majorBidi" w:cstheme="majorBidi"/>
                <w:sz w:val="24"/>
                <w:szCs w:val="24"/>
              </w:rPr>
              <w:t xml:space="preserve"> </w:t>
            </w:r>
            <w:hyperlink r:id="rId5" w:tooltip="ישעיהו נא א" w:history="1">
              <w:r w:rsidRPr="00C1221E">
                <w:rPr>
                  <w:rStyle w:val="Lienhypertexte"/>
                  <w:rFonts w:asciiTheme="majorBidi" w:hAnsiTheme="majorBidi" w:cstheme="majorBidi"/>
                  <w:sz w:val="24"/>
                  <w:szCs w:val="24"/>
                  <w:rtl/>
                  <w:lang w:bidi="he-IL"/>
                </w:rPr>
                <w:t>א</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 xml:space="preserve">שִׁמְע֥וּ אֵלַ֛י רֹ֥דְפֵי צֶ֖דֶק מְבַקְשֵׁ֣י יְהֹוָ֑ה הַבִּ֙יטוּ֙ </w:t>
            </w:r>
            <w:proofErr w:type="spellStart"/>
            <w:r w:rsidRPr="00C1221E">
              <w:rPr>
                <w:rFonts w:asciiTheme="majorBidi" w:hAnsiTheme="majorBidi" w:cstheme="majorBidi"/>
                <w:sz w:val="24"/>
                <w:szCs w:val="24"/>
                <w:rtl/>
                <w:lang w:bidi="he-IL"/>
              </w:rPr>
              <w:t>אֶל־צ֣וּר</w:t>
            </w:r>
            <w:proofErr w:type="spellEnd"/>
            <w:r w:rsidRPr="00C1221E">
              <w:rPr>
                <w:rFonts w:asciiTheme="majorBidi" w:hAnsiTheme="majorBidi" w:cstheme="majorBidi"/>
                <w:sz w:val="24"/>
                <w:szCs w:val="24"/>
                <w:rtl/>
                <w:lang w:bidi="he-IL"/>
              </w:rPr>
              <w:t xml:space="preserve"> חֻצַּבְתֶּ֔ם </w:t>
            </w:r>
            <w:proofErr w:type="spellStart"/>
            <w:r w:rsidRPr="00C1221E">
              <w:rPr>
                <w:rFonts w:asciiTheme="majorBidi" w:hAnsiTheme="majorBidi" w:cstheme="majorBidi"/>
                <w:sz w:val="24"/>
                <w:szCs w:val="24"/>
                <w:rtl/>
                <w:lang w:bidi="he-IL"/>
              </w:rPr>
              <w:t>וְאֶל־מַקֶּ֥בֶת</w:t>
            </w:r>
            <w:proofErr w:type="spellEnd"/>
            <w:r w:rsidRPr="00C1221E">
              <w:rPr>
                <w:rFonts w:asciiTheme="majorBidi" w:hAnsiTheme="majorBidi" w:cstheme="majorBidi"/>
                <w:sz w:val="24"/>
                <w:szCs w:val="24"/>
                <w:rtl/>
                <w:lang w:bidi="he-IL"/>
              </w:rPr>
              <w:t xml:space="preserve"> בּ֖וֹר </w:t>
            </w:r>
            <w:proofErr w:type="spellStart"/>
            <w:r w:rsidRPr="00C1221E">
              <w:rPr>
                <w:rFonts w:asciiTheme="majorBidi" w:hAnsiTheme="majorBidi" w:cstheme="majorBidi"/>
                <w:sz w:val="24"/>
                <w:szCs w:val="24"/>
                <w:rtl/>
                <w:lang w:bidi="he-IL"/>
              </w:rPr>
              <w:t>נֻקַּרְתֶּֽם</w:t>
            </w:r>
            <w:proofErr w:type="spellEnd"/>
            <w:r w:rsidRPr="00C1221E">
              <w:rPr>
                <w:rFonts w:asciiTheme="majorBidi" w:hAnsiTheme="majorBidi" w:cstheme="majorBidi"/>
                <w:sz w:val="24"/>
                <w:szCs w:val="24"/>
                <w:rtl/>
                <w:lang w:bidi="he-IL"/>
              </w:rPr>
              <w:t>׃</w:t>
            </w:r>
            <w:r w:rsidRPr="00C1221E">
              <w:rPr>
                <w:rFonts w:asciiTheme="majorBidi" w:hAnsiTheme="majorBidi" w:cstheme="majorBidi"/>
                <w:sz w:val="24"/>
                <w:szCs w:val="24"/>
                <w:rtl/>
              </w:rPr>
              <w:t xml:space="preserve"> </w:t>
            </w:r>
            <w:hyperlink r:id="rId6" w:tooltip="ישעיהו נא ב" w:history="1">
              <w:r w:rsidRPr="00C1221E">
                <w:rPr>
                  <w:rStyle w:val="Lienhypertexte"/>
                  <w:rFonts w:asciiTheme="majorBidi" w:hAnsiTheme="majorBidi" w:cstheme="majorBidi"/>
                  <w:sz w:val="24"/>
                  <w:szCs w:val="24"/>
                  <w:rtl/>
                  <w:lang w:bidi="he-IL"/>
                </w:rPr>
                <w:t>ב</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 xml:space="preserve">הַבִּ֙יטוּ֙ </w:t>
            </w:r>
            <w:proofErr w:type="spellStart"/>
            <w:r w:rsidRPr="00C1221E">
              <w:rPr>
                <w:rFonts w:asciiTheme="majorBidi" w:hAnsiTheme="majorBidi" w:cstheme="majorBidi"/>
                <w:sz w:val="24"/>
                <w:szCs w:val="24"/>
                <w:rtl/>
                <w:lang w:bidi="he-IL"/>
              </w:rPr>
              <w:t>אֶל־אַבְרָהָ֣ם</w:t>
            </w:r>
            <w:proofErr w:type="spellEnd"/>
            <w:r w:rsidRPr="00C1221E">
              <w:rPr>
                <w:rFonts w:asciiTheme="majorBidi" w:hAnsiTheme="majorBidi" w:cstheme="majorBidi"/>
                <w:sz w:val="24"/>
                <w:szCs w:val="24"/>
                <w:rtl/>
                <w:lang w:bidi="he-IL"/>
              </w:rPr>
              <w:t xml:space="preserve"> אֲבִיכֶ֔ם </w:t>
            </w:r>
            <w:proofErr w:type="spellStart"/>
            <w:r w:rsidRPr="00C1221E">
              <w:rPr>
                <w:rFonts w:asciiTheme="majorBidi" w:hAnsiTheme="majorBidi" w:cstheme="majorBidi"/>
                <w:sz w:val="24"/>
                <w:szCs w:val="24"/>
                <w:rtl/>
                <w:lang w:bidi="he-IL"/>
              </w:rPr>
              <w:t>וְאֶל־שָׂרָ֖ה</w:t>
            </w:r>
            <w:proofErr w:type="spellEnd"/>
            <w:r w:rsidRPr="00C1221E">
              <w:rPr>
                <w:rFonts w:asciiTheme="majorBidi" w:hAnsiTheme="majorBidi" w:cstheme="majorBidi"/>
                <w:sz w:val="24"/>
                <w:szCs w:val="24"/>
                <w:rtl/>
                <w:lang w:bidi="he-IL"/>
              </w:rPr>
              <w:t xml:space="preserve"> תְּחוֹלֶלְכֶ֑ם </w:t>
            </w:r>
            <w:proofErr w:type="spellStart"/>
            <w:r w:rsidRPr="00C1221E">
              <w:rPr>
                <w:rFonts w:asciiTheme="majorBidi" w:hAnsiTheme="majorBidi" w:cstheme="majorBidi"/>
                <w:sz w:val="24"/>
                <w:szCs w:val="24"/>
                <w:rtl/>
                <w:lang w:bidi="he-IL"/>
              </w:rPr>
              <w:t>כִּֽי־אֶחָ֣ד</w:t>
            </w:r>
            <w:proofErr w:type="spellEnd"/>
            <w:r w:rsidRPr="00C1221E">
              <w:rPr>
                <w:rFonts w:asciiTheme="majorBidi" w:hAnsiTheme="majorBidi" w:cstheme="majorBidi"/>
                <w:sz w:val="24"/>
                <w:szCs w:val="24"/>
                <w:rtl/>
                <w:lang w:bidi="he-IL"/>
              </w:rPr>
              <w:t xml:space="preserve"> קְרָאתִ֔יו </w:t>
            </w:r>
            <w:proofErr w:type="spellStart"/>
            <w:r w:rsidRPr="00C1221E">
              <w:rPr>
                <w:rFonts w:asciiTheme="majorBidi" w:hAnsiTheme="majorBidi" w:cstheme="majorBidi"/>
                <w:sz w:val="24"/>
                <w:szCs w:val="24"/>
                <w:rtl/>
                <w:lang w:bidi="he-IL"/>
              </w:rPr>
              <w:t>וַאֲבָרְﬞכֵ֖הו</w:t>
            </w:r>
            <w:proofErr w:type="spellEnd"/>
            <w:r w:rsidRPr="00C1221E">
              <w:rPr>
                <w:rFonts w:asciiTheme="majorBidi" w:hAnsiTheme="majorBidi" w:cstheme="majorBidi"/>
                <w:sz w:val="24"/>
                <w:szCs w:val="24"/>
                <w:rtl/>
                <w:lang w:bidi="he-IL"/>
              </w:rPr>
              <w:t>ּ וְאַרְבֵּֽהוּ׃</w:t>
            </w:r>
            <w:r w:rsidRPr="00C1221E">
              <w:rPr>
                <w:rFonts w:asciiTheme="majorBidi" w:hAnsiTheme="majorBidi" w:cstheme="majorBidi"/>
                <w:sz w:val="24"/>
                <w:szCs w:val="24"/>
                <w:rtl/>
              </w:rPr>
              <w:t xml:space="preserve"> </w:t>
            </w:r>
            <w:hyperlink r:id="rId7" w:tooltip="ישעיהו נא ג" w:history="1">
              <w:r w:rsidRPr="00C1221E">
                <w:rPr>
                  <w:rStyle w:val="Lienhypertexte"/>
                  <w:rFonts w:asciiTheme="majorBidi" w:hAnsiTheme="majorBidi" w:cstheme="majorBidi"/>
                  <w:sz w:val="24"/>
                  <w:szCs w:val="24"/>
                  <w:rtl/>
                  <w:lang w:bidi="he-IL"/>
                </w:rPr>
                <w:t>ג</w:t>
              </w:r>
            </w:hyperlink>
            <w:r w:rsidRPr="00C1221E">
              <w:rPr>
                <w:rFonts w:asciiTheme="majorBidi" w:hAnsiTheme="majorBidi" w:cstheme="majorBidi"/>
                <w:sz w:val="24"/>
                <w:szCs w:val="24"/>
              </w:rPr>
              <w:t xml:space="preserve"> </w:t>
            </w:r>
            <w:proofErr w:type="spellStart"/>
            <w:r w:rsidRPr="00C1221E">
              <w:rPr>
                <w:rFonts w:asciiTheme="majorBidi" w:hAnsiTheme="majorBidi" w:cstheme="majorBidi"/>
                <w:sz w:val="24"/>
                <w:szCs w:val="24"/>
                <w:rtl/>
                <w:lang w:bidi="he-IL"/>
              </w:rPr>
              <w:t>כִּֽי־נִחַ֨ם</w:t>
            </w:r>
            <w:proofErr w:type="spellEnd"/>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 xml:space="preserve">יְהֹוָ֜ה צִיּ֗וֹן נִחַם֙ </w:t>
            </w:r>
            <w:proofErr w:type="spellStart"/>
            <w:r w:rsidRPr="00C1221E">
              <w:rPr>
                <w:rFonts w:asciiTheme="majorBidi" w:hAnsiTheme="majorBidi" w:cstheme="majorBidi"/>
                <w:sz w:val="24"/>
                <w:szCs w:val="24"/>
                <w:rtl/>
                <w:lang w:bidi="he-IL"/>
              </w:rPr>
              <w:t>כׇּל־חׇרְבֹתֶ֔יה</w:t>
            </w:r>
            <w:proofErr w:type="spellEnd"/>
            <w:r w:rsidRPr="00C1221E">
              <w:rPr>
                <w:rFonts w:asciiTheme="majorBidi" w:hAnsiTheme="majorBidi" w:cstheme="majorBidi"/>
                <w:sz w:val="24"/>
                <w:szCs w:val="24"/>
                <w:rtl/>
                <w:lang w:bidi="he-IL"/>
              </w:rPr>
              <w:t>ָ וַיָּ֤שֶׂם מִדְבָּרָהּ֙</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 xml:space="preserve">כְּעֵ֔דֶן וְעַרְבָתָ֖הּ </w:t>
            </w:r>
            <w:proofErr w:type="spellStart"/>
            <w:r w:rsidRPr="00C1221E">
              <w:rPr>
                <w:rFonts w:asciiTheme="majorBidi" w:hAnsiTheme="majorBidi" w:cstheme="majorBidi"/>
                <w:sz w:val="24"/>
                <w:szCs w:val="24"/>
                <w:rtl/>
                <w:lang w:bidi="he-IL"/>
              </w:rPr>
              <w:t>כְּגַן־יְהֹוָ֑ה</w:t>
            </w:r>
            <w:proofErr w:type="spellEnd"/>
            <w:r w:rsidRPr="00C1221E">
              <w:rPr>
                <w:rFonts w:asciiTheme="majorBidi" w:hAnsiTheme="majorBidi" w:cstheme="majorBidi"/>
                <w:sz w:val="24"/>
                <w:szCs w:val="24"/>
                <w:rtl/>
                <w:lang w:bidi="he-IL"/>
              </w:rPr>
              <w:t xml:space="preserve"> שָׂשׂ֤וֹן וְשִׂמְחָה֙ יִמָּ֣צֵא</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בָ֔הּ תּוֹדָ֖ה וְק֥וֹל זִמְרָֽה׃</w:t>
            </w:r>
            <w:r w:rsidRPr="00C1221E">
              <w:rPr>
                <w:rFonts w:asciiTheme="majorBidi" w:hAnsiTheme="majorBidi" w:cstheme="majorBidi"/>
                <w:sz w:val="24"/>
                <w:szCs w:val="24"/>
                <w:rtl/>
              </w:rPr>
              <w:t xml:space="preserve"> </w:t>
            </w:r>
            <w:r w:rsidRPr="00C1221E">
              <w:rPr>
                <w:rFonts w:asciiTheme="majorBidi" w:hAnsiTheme="majorBidi" w:cstheme="majorBidi"/>
                <w:sz w:val="24"/>
                <w:szCs w:val="24"/>
              </w:rPr>
              <w:br/>
            </w:r>
            <w:hyperlink r:id="rId8" w:tooltip="ישעיהו נא ד" w:history="1">
              <w:r w:rsidRPr="00C1221E">
                <w:rPr>
                  <w:rStyle w:val="Lienhypertexte"/>
                  <w:rFonts w:asciiTheme="majorBidi" w:hAnsiTheme="majorBidi" w:cstheme="majorBidi"/>
                  <w:sz w:val="24"/>
                  <w:szCs w:val="24"/>
                  <w:rtl/>
                  <w:lang w:bidi="he-IL"/>
                </w:rPr>
                <w:t>ד</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הַקְשִׁ֤יבוּ</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אֵלַי֙ עַמִּ֔י וּלְאוּמִּ֖י אֵלַ֣י הַאֲזִ֑ינוּ כִּ֤י תוֹרָה֙ מֵאִתִּ֣י</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תֵצֵ֔א וּמִ֨שְׁפָּטִ֔י לְא֥וֹר עַמִּ֖ים אַרְגִּֽיעַ׃</w:t>
            </w:r>
            <w:r w:rsidRPr="00C1221E">
              <w:rPr>
                <w:rFonts w:asciiTheme="majorBidi" w:hAnsiTheme="majorBidi" w:cstheme="majorBidi"/>
                <w:sz w:val="24"/>
                <w:szCs w:val="24"/>
                <w:rtl/>
              </w:rPr>
              <w:t xml:space="preserve"> </w:t>
            </w:r>
            <w:hyperlink r:id="rId9" w:tooltip="ישעיהו נא ה" w:history="1">
              <w:r w:rsidRPr="00C1221E">
                <w:rPr>
                  <w:rStyle w:val="Lienhypertexte"/>
                  <w:rFonts w:asciiTheme="majorBidi" w:hAnsiTheme="majorBidi" w:cstheme="majorBidi"/>
                  <w:sz w:val="24"/>
                  <w:szCs w:val="24"/>
                  <w:rtl/>
                  <w:lang w:bidi="he-IL"/>
                </w:rPr>
                <w:t>ה</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 xml:space="preserve">קָר֤וֹב צִדְקִי֙ יָצָ֣א </w:t>
            </w:r>
            <w:proofErr w:type="spellStart"/>
            <w:r w:rsidRPr="00C1221E">
              <w:rPr>
                <w:rFonts w:asciiTheme="majorBidi" w:hAnsiTheme="majorBidi" w:cstheme="majorBidi"/>
                <w:sz w:val="24"/>
                <w:szCs w:val="24"/>
                <w:rtl/>
                <w:lang w:bidi="he-IL"/>
              </w:rPr>
              <w:t>יִשְׁעִ֔י</w:t>
            </w:r>
            <w:proofErr w:type="spellEnd"/>
            <w:r w:rsidRPr="00C1221E">
              <w:rPr>
                <w:rFonts w:asciiTheme="majorBidi" w:hAnsiTheme="majorBidi" w:cstheme="majorBidi"/>
                <w:sz w:val="24"/>
                <w:szCs w:val="24"/>
                <w:rtl/>
                <w:lang w:bidi="he-IL"/>
              </w:rPr>
              <w:t xml:space="preserve"> וּזְרֹעַ֖י עַמִּ֣ים יִשְׁפֹּ֑טוּ אֵלַי֙ אִיִּ֣ים יְקַוּ֔וּ </w:t>
            </w:r>
            <w:proofErr w:type="spellStart"/>
            <w:r w:rsidRPr="00C1221E">
              <w:rPr>
                <w:rFonts w:asciiTheme="majorBidi" w:hAnsiTheme="majorBidi" w:cstheme="majorBidi"/>
                <w:sz w:val="24"/>
                <w:szCs w:val="24"/>
                <w:rtl/>
                <w:lang w:bidi="he-IL"/>
              </w:rPr>
              <w:t>וְאֶל־זְרֹעִ֖י</w:t>
            </w:r>
            <w:proofErr w:type="spellEnd"/>
            <w:r w:rsidRPr="00C1221E">
              <w:rPr>
                <w:rFonts w:asciiTheme="majorBidi" w:hAnsiTheme="majorBidi" w:cstheme="majorBidi"/>
                <w:sz w:val="24"/>
                <w:szCs w:val="24"/>
                <w:rtl/>
                <w:lang w:bidi="he-IL"/>
              </w:rPr>
              <w:t xml:space="preserve"> יְיַחֵלֽוּן׃</w:t>
            </w:r>
            <w:r w:rsidRPr="00C1221E">
              <w:rPr>
                <w:rFonts w:asciiTheme="majorBidi" w:hAnsiTheme="majorBidi" w:cstheme="majorBidi"/>
                <w:sz w:val="24"/>
                <w:szCs w:val="24"/>
                <w:rtl/>
              </w:rPr>
              <w:t xml:space="preserve"> </w:t>
            </w:r>
            <w:hyperlink r:id="rId10" w:tooltip="ישעיהו נא ו" w:history="1">
              <w:r w:rsidRPr="00C1221E">
                <w:rPr>
                  <w:rStyle w:val="Lienhypertexte"/>
                  <w:rFonts w:asciiTheme="majorBidi" w:hAnsiTheme="majorBidi" w:cstheme="majorBidi"/>
                  <w:sz w:val="24"/>
                  <w:szCs w:val="24"/>
                  <w:rtl/>
                  <w:lang w:bidi="he-IL"/>
                </w:rPr>
                <w:t>ו</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שְׂאוּ֩</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 xml:space="preserve">לַשָּׁמַ֨יִם עֵֽינֵיכֶ֜ם וְֽהַבִּ֧יטוּ </w:t>
            </w:r>
            <w:proofErr w:type="spellStart"/>
            <w:r w:rsidRPr="00C1221E">
              <w:rPr>
                <w:rFonts w:asciiTheme="majorBidi" w:hAnsiTheme="majorBidi" w:cstheme="majorBidi"/>
                <w:sz w:val="24"/>
                <w:szCs w:val="24"/>
                <w:rtl/>
                <w:lang w:bidi="he-IL"/>
              </w:rPr>
              <w:t>אֶל־הָאָ֣רֶץ</w:t>
            </w:r>
            <w:proofErr w:type="spellEnd"/>
            <w:r w:rsidRPr="00C1221E">
              <w:rPr>
                <w:rFonts w:asciiTheme="majorBidi" w:hAnsiTheme="majorBidi" w:cstheme="majorBidi"/>
                <w:sz w:val="24"/>
                <w:szCs w:val="24"/>
                <w:rtl/>
                <w:lang w:bidi="he-IL"/>
              </w:rPr>
              <w:t xml:space="preserve"> מִתַּ֗חַת</w:t>
            </w:r>
            <w:r w:rsidRPr="00C1221E">
              <w:rPr>
                <w:rFonts w:asciiTheme="majorBidi" w:hAnsiTheme="majorBidi" w:cstheme="majorBidi"/>
                <w:sz w:val="24"/>
                <w:szCs w:val="24"/>
                <w:rtl/>
              </w:rPr>
              <w:t xml:space="preserve"> </w:t>
            </w:r>
            <w:proofErr w:type="spellStart"/>
            <w:r w:rsidRPr="00C1221E">
              <w:rPr>
                <w:rFonts w:asciiTheme="majorBidi" w:hAnsiTheme="majorBidi" w:cstheme="majorBidi"/>
                <w:sz w:val="24"/>
                <w:szCs w:val="24"/>
                <w:rtl/>
                <w:lang w:bidi="he-IL"/>
              </w:rPr>
              <w:t>כִּֽי־שָׁמַ֜יִם</w:t>
            </w:r>
            <w:proofErr w:type="spellEnd"/>
            <w:r w:rsidRPr="00C1221E">
              <w:rPr>
                <w:rFonts w:asciiTheme="majorBidi" w:hAnsiTheme="majorBidi" w:cstheme="majorBidi"/>
                <w:sz w:val="24"/>
                <w:szCs w:val="24"/>
                <w:rtl/>
                <w:lang w:bidi="he-IL"/>
              </w:rPr>
              <w:t xml:space="preserve"> כֶּעָשָׁ֤ן </w:t>
            </w:r>
            <w:proofErr w:type="spellStart"/>
            <w:r w:rsidRPr="00C1221E">
              <w:rPr>
                <w:rFonts w:asciiTheme="majorBidi" w:hAnsiTheme="majorBidi" w:cstheme="majorBidi"/>
                <w:sz w:val="24"/>
                <w:szCs w:val="24"/>
                <w:rtl/>
                <w:lang w:bidi="he-IL"/>
              </w:rPr>
              <w:t>נִמְלָ֙חו</w:t>
            </w:r>
            <w:proofErr w:type="spellEnd"/>
            <w:r w:rsidRPr="00C1221E">
              <w:rPr>
                <w:rFonts w:asciiTheme="majorBidi" w:hAnsiTheme="majorBidi" w:cstheme="majorBidi"/>
                <w:sz w:val="24"/>
                <w:szCs w:val="24"/>
                <w:rtl/>
                <w:lang w:bidi="he-IL"/>
              </w:rPr>
              <w:t>ּ֙ וְהָאָ֙רֶץ֙ כַּבֶּ֣גֶד תִּבְלֶ֔ה</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 xml:space="preserve">וְיֹשְׁבֶ֖יהָ כְּמוֹ־כֵ֣ן </w:t>
            </w:r>
            <w:proofErr w:type="spellStart"/>
            <w:r w:rsidRPr="00C1221E">
              <w:rPr>
                <w:rFonts w:asciiTheme="majorBidi" w:hAnsiTheme="majorBidi" w:cstheme="majorBidi"/>
                <w:sz w:val="24"/>
                <w:szCs w:val="24"/>
                <w:rtl/>
                <w:lang w:bidi="he-IL"/>
              </w:rPr>
              <w:t>יְמוּת֑וּן</w:t>
            </w:r>
            <w:proofErr w:type="spellEnd"/>
            <w:r w:rsidRPr="00C1221E">
              <w:rPr>
                <w:rFonts w:asciiTheme="majorBidi" w:hAnsiTheme="majorBidi" w:cstheme="majorBidi"/>
                <w:sz w:val="24"/>
                <w:szCs w:val="24"/>
                <w:rtl/>
                <w:lang w:bidi="he-IL"/>
              </w:rPr>
              <w:t xml:space="preserve"> וִישֽׁוּעָתִי֙ לְעוֹלָ֣ם תִּֽהְיֶ֔ה</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וְצִדְקָתִ֖י לֹ֥א תֵחָֽת׃</w:t>
            </w:r>
            <w:r w:rsidRPr="00C1221E">
              <w:rPr>
                <w:rFonts w:asciiTheme="majorBidi" w:hAnsiTheme="majorBidi" w:cstheme="majorBidi"/>
                <w:sz w:val="24"/>
                <w:szCs w:val="24"/>
                <w:rtl/>
              </w:rPr>
              <w:t xml:space="preserve"> </w:t>
            </w:r>
            <w:r w:rsidRPr="00C1221E">
              <w:rPr>
                <w:rFonts w:asciiTheme="majorBidi" w:hAnsiTheme="majorBidi" w:cstheme="majorBidi"/>
                <w:sz w:val="24"/>
                <w:szCs w:val="24"/>
              </w:rPr>
              <w:br/>
            </w:r>
          </w:p>
          <w:p w14:paraId="63EE9CE4" w14:textId="49035B8C" w:rsidR="00C1221E" w:rsidRPr="00C1221E" w:rsidRDefault="00C1221E" w:rsidP="00F749DC">
            <w:pPr>
              <w:bidi/>
              <w:rPr>
                <w:rFonts w:asciiTheme="majorBidi" w:hAnsiTheme="majorBidi" w:cstheme="majorBidi"/>
                <w:sz w:val="24"/>
                <w:szCs w:val="24"/>
              </w:rPr>
            </w:pPr>
            <w:hyperlink r:id="rId11" w:tooltip="ישעיהו נא ז" w:history="1">
              <w:r w:rsidRPr="00C1221E">
                <w:rPr>
                  <w:rStyle w:val="Lienhypertexte"/>
                  <w:rFonts w:asciiTheme="majorBidi" w:hAnsiTheme="majorBidi" w:cstheme="majorBidi"/>
                  <w:sz w:val="24"/>
                  <w:szCs w:val="24"/>
                  <w:rtl/>
                  <w:lang w:bidi="he-IL"/>
                </w:rPr>
                <w:t>ז</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 xml:space="preserve">שִׁמְע֤וּ אֵלַי֙ יֹ֣דְעֵי צֶ֔דֶק עַ֖ם תּוֹרָתִ֣י </w:t>
            </w:r>
            <w:proofErr w:type="spellStart"/>
            <w:r w:rsidRPr="00C1221E">
              <w:rPr>
                <w:rFonts w:asciiTheme="majorBidi" w:hAnsiTheme="majorBidi" w:cstheme="majorBidi"/>
                <w:sz w:val="24"/>
                <w:szCs w:val="24"/>
                <w:rtl/>
                <w:lang w:bidi="he-IL"/>
              </w:rPr>
              <w:t>בְלִבָּ֑ם</w:t>
            </w:r>
            <w:proofErr w:type="spellEnd"/>
            <w:r w:rsidRPr="00C1221E">
              <w:rPr>
                <w:rFonts w:asciiTheme="majorBidi" w:hAnsiTheme="majorBidi" w:cstheme="majorBidi"/>
                <w:sz w:val="24"/>
                <w:szCs w:val="24"/>
                <w:rtl/>
                <w:lang w:bidi="he-IL"/>
              </w:rPr>
              <w:t xml:space="preserve"> </w:t>
            </w:r>
            <w:proofErr w:type="spellStart"/>
            <w:r w:rsidRPr="00C1221E">
              <w:rPr>
                <w:rFonts w:asciiTheme="majorBidi" w:hAnsiTheme="majorBidi" w:cstheme="majorBidi"/>
                <w:sz w:val="24"/>
                <w:szCs w:val="24"/>
                <w:rtl/>
                <w:lang w:bidi="he-IL"/>
              </w:rPr>
              <w:t>אַל־תִּֽירְאו</w:t>
            </w:r>
            <w:proofErr w:type="spellEnd"/>
            <w:r w:rsidRPr="00C1221E">
              <w:rPr>
                <w:rFonts w:asciiTheme="majorBidi" w:hAnsiTheme="majorBidi" w:cstheme="majorBidi"/>
                <w:sz w:val="24"/>
                <w:szCs w:val="24"/>
                <w:rtl/>
                <w:lang w:bidi="he-IL"/>
              </w:rPr>
              <w:t xml:space="preserve">ּ֙ חֶרְפַּ֣ת אֱנ֔וֹשׁ </w:t>
            </w:r>
            <w:proofErr w:type="spellStart"/>
            <w:r w:rsidRPr="00C1221E">
              <w:rPr>
                <w:rFonts w:asciiTheme="majorBidi" w:hAnsiTheme="majorBidi" w:cstheme="majorBidi"/>
                <w:sz w:val="24"/>
                <w:szCs w:val="24"/>
                <w:rtl/>
                <w:lang w:bidi="he-IL"/>
              </w:rPr>
              <w:t>וּמִגִּדֻּפֹתָ֖ם</w:t>
            </w:r>
            <w:proofErr w:type="spellEnd"/>
            <w:r w:rsidRPr="00C1221E">
              <w:rPr>
                <w:rFonts w:asciiTheme="majorBidi" w:hAnsiTheme="majorBidi" w:cstheme="majorBidi"/>
                <w:sz w:val="24"/>
                <w:szCs w:val="24"/>
                <w:rtl/>
                <w:lang w:bidi="he-IL"/>
              </w:rPr>
              <w:t xml:space="preserve"> </w:t>
            </w:r>
            <w:proofErr w:type="spellStart"/>
            <w:r w:rsidRPr="00C1221E">
              <w:rPr>
                <w:rFonts w:asciiTheme="majorBidi" w:hAnsiTheme="majorBidi" w:cstheme="majorBidi"/>
                <w:sz w:val="24"/>
                <w:szCs w:val="24"/>
                <w:rtl/>
                <w:lang w:bidi="he-IL"/>
              </w:rPr>
              <w:t>אַל־תֵּחָֽתּו</w:t>
            </w:r>
            <w:proofErr w:type="spellEnd"/>
            <w:r w:rsidRPr="00C1221E">
              <w:rPr>
                <w:rFonts w:asciiTheme="majorBidi" w:hAnsiTheme="majorBidi" w:cstheme="majorBidi"/>
                <w:sz w:val="24"/>
                <w:szCs w:val="24"/>
                <w:rtl/>
                <w:lang w:bidi="he-IL"/>
              </w:rPr>
              <w:t>ּ׃</w:t>
            </w:r>
            <w:r w:rsidRPr="00C1221E">
              <w:rPr>
                <w:rFonts w:asciiTheme="majorBidi" w:hAnsiTheme="majorBidi" w:cstheme="majorBidi"/>
                <w:sz w:val="24"/>
                <w:szCs w:val="24"/>
                <w:rtl/>
              </w:rPr>
              <w:t xml:space="preserve"> </w:t>
            </w:r>
            <w:hyperlink r:id="rId12" w:tooltip="ישעיהו נא ח" w:history="1">
              <w:r w:rsidRPr="00C1221E">
                <w:rPr>
                  <w:rStyle w:val="Lienhypertexte"/>
                  <w:rFonts w:asciiTheme="majorBidi" w:hAnsiTheme="majorBidi" w:cstheme="majorBidi"/>
                  <w:sz w:val="24"/>
                  <w:szCs w:val="24"/>
                  <w:rtl/>
                  <w:lang w:bidi="he-IL"/>
                </w:rPr>
                <w:t>ח</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כִּ֤י כַבֶּ֙גֶד֙ יֹאכְלֵ֣ם עָ֔שׁ וְכַצֶּ֖מֶר יֹאכְלֵ֣ם סָ֑ס וְצִדְקָתִי֙ לְעוֹלָ֣ם תִּֽהְיֶ֔ה וִישׁוּעָתִ֖י לְד֥וֹר דּוֹרִֽים׃</w:t>
            </w:r>
            <w:r w:rsidRPr="00C1221E">
              <w:rPr>
                <w:rFonts w:asciiTheme="majorBidi" w:hAnsiTheme="majorBidi" w:cstheme="majorBidi"/>
                <w:sz w:val="24"/>
                <w:szCs w:val="24"/>
                <w:rtl/>
              </w:rPr>
              <w:t xml:space="preserve"> </w:t>
            </w:r>
            <w:r w:rsidRPr="00C1221E">
              <w:rPr>
                <w:rFonts w:asciiTheme="majorBidi" w:hAnsiTheme="majorBidi" w:cstheme="majorBidi"/>
                <w:sz w:val="24"/>
                <w:szCs w:val="24"/>
              </w:rPr>
              <w:br/>
            </w:r>
            <w:hyperlink r:id="rId13" w:tooltip="ישעיהו נא ט" w:history="1">
              <w:r w:rsidRPr="00C1221E">
                <w:rPr>
                  <w:rStyle w:val="Lienhypertexte"/>
                  <w:rFonts w:asciiTheme="majorBidi" w:hAnsiTheme="majorBidi" w:cstheme="majorBidi"/>
                  <w:sz w:val="24"/>
                  <w:szCs w:val="24"/>
                  <w:rtl/>
                  <w:lang w:bidi="he-IL"/>
                </w:rPr>
                <w:t>ט</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עוּרִ֨י</w:t>
            </w:r>
            <w:r w:rsidRPr="00C1221E">
              <w:rPr>
                <w:rFonts w:asciiTheme="majorBidi" w:hAnsiTheme="majorBidi" w:cstheme="majorBidi"/>
                <w:sz w:val="24"/>
                <w:szCs w:val="24"/>
                <w:rtl/>
              </w:rPr>
              <w:t xml:space="preserve"> </w:t>
            </w:r>
            <w:proofErr w:type="spellStart"/>
            <w:r w:rsidRPr="00C1221E">
              <w:rPr>
                <w:rFonts w:asciiTheme="majorBidi" w:hAnsiTheme="majorBidi" w:cstheme="majorBidi"/>
                <w:sz w:val="24"/>
                <w:szCs w:val="24"/>
                <w:rtl/>
                <w:lang w:bidi="he-IL"/>
              </w:rPr>
              <w:t>עוּרִ֤י</w:t>
            </w:r>
            <w:proofErr w:type="spellEnd"/>
            <w:r w:rsidRPr="00C1221E">
              <w:rPr>
                <w:rFonts w:asciiTheme="majorBidi" w:hAnsiTheme="majorBidi" w:cstheme="majorBidi"/>
                <w:sz w:val="24"/>
                <w:szCs w:val="24"/>
                <w:rtl/>
                <w:lang w:bidi="he-IL"/>
              </w:rPr>
              <w:t xml:space="preserve"> </w:t>
            </w:r>
            <w:proofErr w:type="spellStart"/>
            <w:r w:rsidRPr="00C1221E">
              <w:rPr>
                <w:rFonts w:asciiTheme="majorBidi" w:hAnsiTheme="majorBidi" w:cstheme="majorBidi"/>
                <w:sz w:val="24"/>
                <w:szCs w:val="24"/>
                <w:rtl/>
                <w:lang w:bidi="he-IL"/>
              </w:rPr>
              <w:t>לִבְשִׁי־עֹז</w:t>
            </w:r>
            <w:proofErr w:type="spellEnd"/>
            <w:r w:rsidRPr="00C1221E">
              <w:rPr>
                <w:rFonts w:asciiTheme="majorBidi" w:hAnsiTheme="majorBidi" w:cstheme="majorBidi"/>
                <w:sz w:val="24"/>
                <w:szCs w:val="24"/>
                <w:rtl/>
                <w:lang w:bidi="he-IL"/>
              </w:rPr>
              <w:t>֙ זְר֣וֹעַ יְהֹוָ֔ה ע֚וּרִי כִּ֣ימֵי קֶ֔דֶם</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 xml:space="preserve">דֹּר֖וֹת עוֹלָמִ֑ים הֲל֥וֹא </w:t>
            </w:r>
            <w:proofErr w:type="spellStart"/>
            <w:r w:rsidRPr="00C1221E">
              <w:rPr>
                <w:rFonts w:asciiTheme="majorBidi" w:hAnsiTheme="majorBidi" w:cstheme="majorBidi"/>
                <w:sz w:val="24"/>
                <w:szCs w:val="24"/>
                <w:rtl/>
                <w:lang w:bidi="he-IL"/>
              </w:rPr>
              <w:t>אַתְּ־הִ֛יא</w:t>
            </w:r>
            <w:proofErr w:type="spellEnd"/>
            <w:r w:rsidRPr="00C1221E">
              <w:rPr>
                <w:rFonts w:asciiTheme="majorBidi" w:hAnsiTheme="majorBidi" w:cstheme="majorBidi"/>
                <w:sz w:val="24"/>
                <w:szCs w:val="24"/>
                <w:rtl/>
                <w:lang w:bidi="he-IL"/>
              </w:rPr>
              <w:t xml:space="preserve"> הַמַּחְצֶ֥בֶת רַ֖הַב מְחוֹלֶ֥לֶת</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תַּנִּֽין׃</w:t>
            </w:r>
            <w:r w:rsidRPr="00C1221E">
              <w:rPr>
                <w:rFonts w:asciiTheme="majorBidi" w:hAnsiTheme="majorBidi" w:cstheme="majorBidi"/>
                <w:sz w:val="24"/>
                <w:szCs w:val="24"/>
                <w:rtl/>
              </w:rPr>
              <w:t xml:space="preserve"> </w:t>
            </w:r>
            <w:hyperlink r:id="rId14" w:tooltip="ישעיהו נא י" w:history="1">
              <w:r w:rsidRPr="00C1221E">
                <w:rPr>
                  <w:rStyle w:val="Lienhypertexte"/>
                  <w:rFonts w:asciiTheme="majorBidi" w:hAnsiTheme="majorBidi" w:cstheme="majorBidi"/>
                  <w:sz w:val="24"/>
                  <w:szCs w:val="24"/>
                  <w:rtl/>
                  <w:lang w:bidi="he-IL"/>
                </w:rPr>
                <w:t>י</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 xml:space="preserve">הֲל֤וֹא </w:t>
            </w:r>
            <w:proofErr w:type="spellStart"/>
            <w:r w:rsidRPr="00C1221E">
              <w:rPr>
                <w:rFonts w:asciiTheme="majorBidi" w:hAnsiTheme="majorBidi" w:cstheme="majorBidi"/>
                <w:sz w:val="24"/>
                <w:szCs w:val="24"/>
                <w:rtl/>
                <w:lang w:bidi="he-IL"/>
              </w:rPr>
              <w:t>אַתְּ־הִיא</w:t>
            </w:r>
            <w:proofErr w:type="spellEnd"/>
            <w:r w:rsidRPr="00C1221E">
              <w:rPr>
                <w:rFonts w:asciiTheme="majorBidi" w:hAnsiTheme="majorBidi" w:cstheme="majorBidi"/>
                <w:sz w:val="24"/>
                <w:szCs w:val="24"/>
                <w:rtl/>
                <w:lang w:bidi="he-IL"/>
              </w:rPr>
              <w:t xml:space="preserve">֙ הַמַּחֲרֶ֣בֶת יָ֔ם מֵ֖י תְּה֣וֹם רַבָּ֑ה הַשָּׂ֙מָה֙ </w:t>
            </w:r>
            <w:proofErr w:type="spellStart"/>
            <w:r w:rsidRPr="00C1221E">
              <w:rPr>
                <w:rFonts w:asciiTheme="majorBidi" w:hAnsiTheme="majorBidi" w:cstheme="majorBidi"/>
                <w:sz w:val="24"/>
                <w:szCs w:val="24"/>
                <w:rtl/>
                <w:lang w:bidi="he-IL"/>
              </w:rPr>
              <w:t>מַֽעֲמַקֵּי־יָ֔ם</w:t>
            </w:r>
            <w:proofErr w:type="spellEnd"/>
            <w:r w:rsidRPr="00C1221E">
              <w:rPr>
                <w:rFonts w:asciiTheme="majorBidi" w:hAnsiTheme="majorBidi" w:cstheme="majorBidi"/>
                <w:sz w:val="24"/>
                <w:szCs w:val="24"/>
                <w:rtl/>
                <w:lang w:bidi="he-IL"/>
              </w:rPr>
              <w:t xml:space="preserve"> דֶּ֖רֶךְ לַעֲבֹ֥ר גְּאוּלִֽים׃</w:t>
            </w:r>
            <w:r w:rsidRPr="00C1221E">
              <w:rPr>
                <w:rFonts w:asciiTheme="majorBidi" w:hAnsiTheme="majorBidi" w:cstheme="majorBidi"/>
                <w:sz w:val="24"/>
                <w:szCs w:val="24"/>
                <w:rtl/>
              </w:rPr>
              <w:t xml:space="preserve"> </w:t>
            </w:r>
            <w:hyperlink r:id="rId15" w:tooltip="ישעיהו נא יא" w:history="1">
              <w:r w:rsidRPr="00C1221E">
                <w:rPr>
                  <w:rStyle w:val="Lienhypertexte"/>
                  <w:rFonts w:asciiTheme="majorBidi" w:hAnsiTheme="majorBidi" w:cstheme="majorBidi"/>
                  <w:sz w:val="24"/>
                  <w:szCs w:val="24"/>
                  <w:rtl/>
                  <w:lang w:bidi="he-IL"/>
                </w:rPr>
                <w:t>יא</w:t>
              </w:r>
            </w:hyperlink>
            <w:r w:rsidRPr="00C1221E">
              <w:rPr>
                <w:rFonts w:asciiTheme="majorBidi" w:hAnsiTheme="majorBidi" w:cstheme="majorBidi"/>
                <w:sz w:val="24"/>
                <w:szCs w:val="24"/>
              </w:rPr>
              <w:t xml:space="preserve"> </w:t>
            </w:r>
            <w:r w:rsidRPr="00C1221E">
              <w:rPr>
                <w:rFonts w:asciiTheme="majorBidi" w:hAnsiTheme="majorBidi" w:cstheme="majorBidi"/>
                <w:sz w:val="24"/>
                <w:szCs w:val="24"/>
                <w:rtl/>
                <w:lang w:bidi="he-IL"/>
              </w:rPr>
              <w:t>וּפְדוּיֵ֨י</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 xml:space="preserve">יְהֹוָ֜ה </w:t>
            </w:r>
            <w:proofErr w:type="spellStart"/>
            <w:r w:rsidRPr="00C1221E">
              <w:rPr>
                <w:rFonts w:asciiTheme="majorBidi" w:hAnsiTheme="majorBidi" w:cstheme="majorBidi"/>
                <w:sz w:val="24"/>
                <w:szCs w:val="24"/>
                <w:rtl/>
                <w:lang w:bidi="he-IL"/>
              </w:rPr>
              <w:t>יְשׁוּב֗וּן</w:t>
            </w:r>
            <w:proofErr w:type="spellEnd"/>
            <w:r w:rsidRPr="00C1221E">
              <w:rPr>
                <w:rFonts w:asciiTheme="majorBidi" w:hAnsiTheme="majorBidi" w:cstheme="majorBidi"/>
                <w:sz w:val="24"/>
                <w:szCs w:val="24"/>
                <w:rtl/>
                <w:lang w:bidi="he-IL"/>
              </w:rPr>
              <w:t xml:space="preserve"> וּבָ֤אוּ צִיּוֹן֙ בְּרִנָּ֔ה וְשִׂמְחַ֥ת עוֹלָ֖ם</w:t>
            </w:r>
            <w:r w:rsidRPr="00C1221E">
              <w:rPr>
                <w:rFonts w:asciiTheme="majorBidi" w:hAnsiTheme="majorBidi" w:cstheme="majorBidi"/>
                <w:sz w:val="24"/>
                <w:szCs w:val="24"/>
                <w:rtl/>
              </w:rPr>
              <w:t xml:space="preserve"> </w:t>
            </w:r>
            <w:proofErr w:type="spellStart"/>
            <w:r w:rsidRPr="00C1221E">
              <w:rPr>
                <w:rFonts w:asciiTheme="majorBidi" w:hAnsiTheme="majorBidi" w:cstheme="majorBidi"/>
                <w:sz w:val="24"/>
                <w:szCs w:val="24"/>
                <w:rtl/>
                <w:lang w:bidi="he-IL"/>
              </w:rPr>
              <w:t>עַל־רֹאשָׁ֑ם</w:t>
            </w:r>
            <w:proofErr w:type="spellEnd"/>
            <w:r w:rsidRPr="00C1221E">
              <w:rPr>
                <w:rFonts w:asciiTheme="majorBidi" w:hAnsiTheme="majorBidi" w:cstheme="majorBidi"/>
                <w:sz w:val="24"/>
                <w:szCs w:val="24"/>
                <w:rtl/>
                <w:lang w:bidi="he-IL"/>
              </w:rPr>
              <w:t xml:space="preserve"> שָׂשׂ֤וֹן וְשִׂמְחָה֙ יַשִּׂיג֔וּן נָ֖סוּ יָג֥וֹן</w:t>
            </w:r>
            <w:r w:rsidRPr="00C1221E">
              <w:rPr>
                <w:rFonts w:asciiTheme="majorBidi" w:hAnsiTheme="majorBidi" w:cstheme="majorBidi"/>
                <w:sz w:val="24"/>
                <w:szCs w:val="24"/>
                <w:rtl/>
              </w:rPr>
              <w:t xml:space="preserve"> </w:t>
            </w:r>
            <w:r w:rsidRPr="00C1221E">
              <w:rPr>
                <w:rFonts w:asciiTheme="majorBidi" w:hAnsiTheme="majorBidi" w:cstheme="majorBidi"/>
                <w:sz w:val="24"/>
                <w:szCs w:val="24"/>
                <w:rtl/>
                <w:lang w:bidi="he-IL"/>
              </w:rPr>
              <w:t>וַאֲנָחָֽה׃</w:t>
            </w:r>
          </w:p>
        </w:tc>
      </w:tr>
      <w:tr w:rsidR="00C1221E" w14:paraId="68022B8C" w14:textId="77777777" w:rsidTr="00AA5BBF">
        <w:tc>
          <w:tcPr>
            <w:tcW w:w="6799" w:type="dxa"/>
          </w:tcPr>
          <w:p w14:paraId="5F6ABB5C" w14:textId="7D04C234" w:rsidR="00C1221E" w:rsidRPr="00C1221E" w:rsidRDefault="00C1221E" w:rsidP="00F749DC">
            <w:pPr>
              <w:rPr>
                <w:rFonts w:asciiTheme="majorBidi" w:eastAsia="Times New Roman" w:hAnsiTheme="majorBidi" w:cstheme="majorBidi"/>
                <w:b/>
                <w:bCs/>
                <w:lang w:eastAsia="fr-FR" w:bidi="he-IL"/>
              </w:rPr>
            </w:pPr>
            <w:r w:rsidRPr="00C1221E">
              <w:rPr>
                <w:rFonts w:asciiTheme="majorBidi" w:eastAsia="Times New Roman" w:hAnsiTheme="majorBidi" w:cstheme="majorBidi"/>
                <w:b/>
                <w:bCs/>
                <w:lang w:eastAsia="fr-FR" w:bidi="he-IL"/>
              </w:rPr>
              <w:t>MICHNA – BeraHot 1 :2</w:t>
            </w:r>
          </w:p>
          <w:p w14:paraId="7D22F614" w14:textId="53D9A3B8" w:rsidR="00C1221E" w:rsidRPr="00C1221E" w:rsidRDefault="00C1221E" w:rsidP="00F749DC">
            <w:pPr>
              <w:rPr>
                <w:rFonts w:asciiTheme="majorBidi" w:eastAsia="Times New Roman" w:hAnsiTheme="majorBidi" w:cstheme="majorBidi"/>
                <w:lang w:eastAsia="fr-FR" w:bidi="he-IL"/>
              </w:rPr>
            </w:pPr>
            <w:r w:rsidRPr="00C1221E">
              <w:rPr>
                <w:rFonts w:asciiTheme="majorBidi" w:eastAsia="Times New Roman" w:hAnsiTheme="majorBidi" w:cstheme="majorBidi"/>
                <w:lang w:eastAsia="fr-FR" w:bidi="he-IL"/>
              </w:rPr>
              <w:t xml:space="preserve">A partir de quel moment lit-on le </w:t>
            </w:r>
            <w:proofErr w:type="spellStart"/>
            <w:r w:rsidRPr="00C1221E">
              <w:rPr>
                <w:rFonts w:asciiTheme="majorBidi" w:eastAsia="Times New Roman" w:hAnsiTheme="majorBidi" w:cstheme="majorBidi"/>
                <w:lang w:eastAsia="fr-FR" w:bidi="he-IL"/>
              </w:rPr>
              <w:t>shema</w:t>
            </w:r>
            <w:proofErr w:type="spellEnd"/>
            <w:r w:rsidRPr="00C1221E">
              <w:rPr>
                <w:rFonts w:asciiTheme="majorBidi" w:eastAsia="Times New Roman" w:hAnsiTheme="majorBidi" w:cstheme="majorBidi"/>
                <w:lang w:eastAsia="fr-FR" w:bidi="he-IL"/>
              </w:rPr>
              <w:t xml:space="preserve"> du matin? Lorsqu’on peut distinguer le bleu d’avec le blanc, ou, selon R. </w:t>
            </w:r>
            <w:proofErr w:type="spellStart"/>
            <w:r w:rsidRPr="00C1221E">
              <w:rPr>
                <w:rFonts w:asciiTheme="majorBidi" w:eastAsia="Times New Roman" w:hAnsiTheme="majorBidi" w:cstheme="majorBidi"/>
                <w:lang w:eastAsia="fr-FR" w:bidi="he-IL"/>
              </w:rPr>
              <w:t>Eliézer</w:t>
            </w:r>
            <w:proofErr w:type="spellEnd"/>
            <w:r w:rsidRPr="00C1221E">
              <w:rPr>
                <w:rFonts w:asciiTheme="majorBidi" w:eastAsia="Times New Roman" w:hAnsiTheme="majorBidi" w:cstheme="majorBidi"/>
                <w:lang w:eastAsia="fr-FR" w:bidi="he-IL"/>
              </w:rPr>
              <w:t xml:space="preserve">, le bleu du vert. On termine cette prière, lorsque le soleil rayonne, ou jusqu’à la troisième heure, selon R. Josué, car c’est l’usage des princes de se lever à cette heure. La lecture faite après cette heure n’est cependant pas sans valeur; elle équivaut à une lecture ordinaire d’un passage de la Tora </w:t>
            </w:r>
          </w:p>
        </w:tc>
        <w:tc>
          <w:tcPr>
            <w:tcW w:w="3657" w:type="dxa"/>
          </w:tcPr>
          <w:p w14:paraId="4147512E" w14:textId="15118256" w:rsidR="00C1221E" w:rsidRPr="00C1221E" w:rsidRDefault="00C1221E" w:rsidP="00F749DC">
            <w:pPr>
              <w:bidi/>
              <w:jc w:val="both"/>
              <w:rPr>
                <w:rFonts w:asciiTheme="majorBidi" w:eastAsia="Times New Roman" w:hAnsiTheme="majorBidi" w:cstheme="majorBidi"/>
                <w:sz w:val="24"/>
                <w:szCs w:val="24"/>
                <w:lang w:eastAsia="fr-FR" w:bidi="he-IL"/>
              </w:rPr>
            </w:pPr>
            <w:r w:rsidRPr="00C1221E">
              <w:rPr>
                <w:rFonts w:asciiTheme="majorBidi" w:eastAsia="Times New Roman" w:hAnsiTheme="majorBidi" w:cstheme="majorBidi"/>
                <w:sz w:val="24"/>
                <w:szCs w:val="24"/>
                <w:rtl/>
                <w:lang w:eastAsia="fr-FR" w:bidi="he-IL"/>
              </w:rPr>
              <w:t xml:space="preserve">מֵאֵימָתַי קוֹרִין אֶת שְׁמַע בְּשַׁחֲרִית. </w:t>
            </w:r>
            <w:proofErr w:type="spellStart"/>
            <w:r w:rsidRPr="00C1221E">
              <w:rPr>
                <w:rFonts w:asciiTheme="majorBidi" w:eastAsia="Times New Roman" w:hAnsiTheme="majorBidi" w:cstheme="majorBidi"/>
                <w:sz w:val="24"/>
                <w:szCs w:val="24"/>
                <w:rtl/>
                <w:lang w:eastAsia="fr-FR" w:bidi="he-IL"/>
              </w:rPr>
              <w:t>מִשֶּׁיַּכִּיר</w:t>
            </w:r>
            <w:proofErr w:type="spellEnd"/>
            <w:r w:rsidRPr="00C1221E">
              <w:rPr>
                <w:rFonts w:asciiTheme="majorBidi" w:eastAsia="Times New Roman" w:hAnsiTheme="majorBidi" w:cstheme="majorBidi"/>
                <w:sz w:val="24"/>
                <w:szCs w:val="24"/>
                <w:rtl/>
                <w:lang w:eastAsia="fr-FR" w:bidi="he-IL"/>
              </w:rPr>
              <w:t xml:space="preserve"> בֵּין תְּכֵלֶת לְלָבָן. רַבִּי אֱלִיעֶזֶר אוֹמֵר, בֵּין תְּכֵלֶת לְכַרְתִּי. וְגוֹמְרָהּ עַד הָנֵץ הַחַמָּה. רַבִּי יְהוֹשֻׁעַ אוֹמֵר, עַד שָׁלֹשׁ שָׁעוֹת, שֶׁכֵּן דֶּרֶךְ בְּנֵי מְלָכִים לַעֲמֹד בְּשָׁלֹשׁ שָׁעוֹת. הַקּוֹרֵא מִכָּאן וְאֵילָךְ לֹא הִפְסִיד, כְּאָדָם הַקּוֹרֵא בַתּוֹרָה: </w:t>
            </w:r>
          </w:p>
        </w:tc>
      </w:tr>
      <w:tr w:rsidR="00F749DC" w14:paraId="47CC79D4" w14:textId="77777777" w:rsidTr="00AA5BBF">
        <w:tc>
          <w:tcPr>
            <w:tcW w:w="6799" w:type="dxa"/>
          </w:tcPr>
          <w:p w14:paraId="574551F7" w14:textId="77777777" w:rsidR="00AA5BBF" w:rsidRDefault="00AA5BBF" w:rsidP="00F749DC">
            <w:pPr>
              <w:rPr>
                <w:rFonts w:asciiTheme="majorBidi" w:eastAsia="Times New Roman" w:hAnsiTheme="majorBidi" w:cstheme="majorBidi"/>
                <w:b/>
                <w:bCs/>
                <w:lang w:eastAsia="fr-FR" w:bidi="he-IL"/>
              </w:rPr>
            </w:pPr>
          </w:p>
          <w:p w14:paraId="0F7F63F8" w14:textId="71FB785C" w:rsidR="00F749DC" w:rsidRDefault="00F749DC" w:rsidP="00F749DC">
            <w:pPr>
              <w:rPr>
                <w:rFonts w:asciiTheme="majorBidi" w:eastAsia="Times New Roman" w:hAnsiTheme="majorBidi" w:cstheme="majorBidi"/>
                <w:b/>
                <w:bCs/>
                <w:lang w:eastAsia="fr-FR" w:bidi="he-IL"/>
              </w:rPr>
            </w:pPr>
            <w:r>
              <w:rPr>
                <w:rFonts w:asciiTheme="majorBidi" w:eastAsia="Times New Roman" w:hAnsiTheme="majorBidi" w:cstheme="majorBidi"/>
                <w:b/>
                <w:bCs/>
                <w:lang w:eastAsia="fr-FR" w:bidi="he-IL"/>
              </w:rPr>
              <w:t xml:space="preserve">TORAH/COMMENTAIRE – </w:t>
            </w:r>
            <w:proofErr w:type="spellStart"/>
            <w:r>
              <w:rPr>
                <w:rFonts w:asciiTheme="majorBidi" w:eastAsia="Times New Roman" w:hAnsiTheme="majorBidi" w:cstheme="majorBidi"/>
                <w:b/>
                <w:bCs/>
                <w:lang w:eastAsia="fr-FR" w:bidi="he-IL"/>
              </w:rPr>
              <w:t>Gen</w:t>
            </w:r>
            <w:proofErr w:type="spellEnd"/>
            <w:r>
              <w:rPr>
                <w:rFonts w:asciiTheme="majorBidi" w:eastAsia="Times New Roman" w:hAnsiTheme="majorBidi" w:cstheme="majorBidi"/>
                <w:b/>
                <w:bCs/>
                <w:lang w:eastAsia="fr-FR" w:bidi="he-IL"/>
              </w:rPr>
              <w:t>. 24 :1, Rachi, Ibn Ezra</w:t>
            </w:r>
          </w:p>
          <w:p w14:paraId="6E28FDD2" w14:textId="77777777" w:rsidR="00F749DC" w:rsidRDefault="00F749DC" w:rsidP="00F749DC">
            <w:pPr>
              <w:rPr>
                <w:rFonts w:asciiTheme="majorBidi" w:eastAsia="Times New Roman" w:hAnsiTheme="majorBidi" w:cstheme="majorBidi"/>
                <w:lang w:eastAsia="fr-FR" w:bidi="he-IL"/>
              </w:rPr>
            </w:pPr>
            <w:r w:rsidRPr="00AA5BBF">
              <w:rPr>
                <w:rFonts w:asciiTheme="majorBidi" w:eastAsia="Times New Roman" w:hAnsiTheme="majorBidi" w:cstheme="majorBidi"/>
                <w:lang w:eastAsia="fr-FR" w:bidi="he-IL"/>
              </w:rPr>
              <w:t>Et Abraham était vieux, il venait dans les jours, et l’Eternel a béni Abraham en tout.</w:t>
            </w:r>
          </w:p>
          <w:p w14:paraId="69F43E23" w14:textId="77777777" w:rsidR="00AA5BBF" w:rsidRDefault="00AA5BBF" w:rsidP="00F749DC">
            <w:pPr>
              <w:rPr>
                <w:rFonts w:asciiTheme="majorBidi" w:eastAsia="Times New Roman" w:hAnsiTheme="majorBidi" w:cstheme="majorBidi"/>
                <w:lang w:eastAsia="fr-FR" w:bidi="he-IL"/>
              </w:rPr>
            </w:pPr>
            <w:r>
              <w:rPr>
                <w:rFonts w:asciiTheme="majorBidi" w:eastAsia="Times New Roman" w:hAnsiTheme="majorBidi" w:cstheme="majorBidi"/>
                <w:lang w:eastAsia="fr-FR" w:bidi="he-IL"/>
              </w:rPr>
              <w:t xml:space="preserve">Rachi : </w:t>
            </w:r>
            <w:proofErr w:type="spellStart"/>
            <w:r>
              <w:rPr>
                <w:rFonts w:asciiTheme="majorBidi" w:eastAsia="Times New Roman" w:hAnsiTheme="majorBidi" w:cstheme="majorBidi"/>
                <w:lang w:eastAsia="fr-FR" w:bidi="he-IL"/>
              </w:rPr>
              <w:t>Bakol</w:t>
            </w:r>
            <w:proofErr w:type="spellEnd"/>
            <w:r>
              <w:rPr>
                <w:rFonts w:asciiTheme="majorBidi" w:eastAsia="Times New Roman" w:hAnsiTheme="majorBidi" w:cstheme="majorBidi"/>
                <w:lang w:eastAsia="fr-FR" w:bidi="he-IL"/>
              </w:rPr>
              <w:t xml:space="preserve"> devient en Guématria « ben », fils, et du fait qu’il avait un fils il devait le marier. </w:t>
            </w:r>
          </w:p>
          <w:p w14:paraId="7A218502" w14:textId="2AC11536" w:rsidR="00AA5BBF" w:rsidRPr="00AA5BBF" w:rsidRDefault="00AA5BBF" w:rsidP="00F749DC">
            <w:pPr>
              <w:rPr>
                <w:rFonts w:asciiTheme="majorBidi" w:eastAsia="Times New Roman" w:hAnsiTheme="majorBidi" w:cstheme="majorBidi"/>
                <w:lang w:eastAsia="fr-FR" w:bidi="he-IL"/>
              </w:rPr>
            </w:pPr>
            <w:r>
              <w:rPr>
                <w:rFonts w:asciiTheme="majorBidi" w:eastAsia="Times New Roman" w:hAnsiTheme="majorBidi" w:cstheme="majorBidi"/>
                <w:lang w:eastAsia="fr-FR" w:bidi="he-IL"/>
              </w:rPr>
              <w:t xml:space="preserve">Ibn Ezra : Dans la longueur des jours et dans la richesse et dans le respect et des enfants, de tout ce qu’un être apprécie. Et le commentaire selon lequel </w:t>
            </w:r>
            <w:proofErr w:type="spellStart"/>
            <w:r>
              <w:rPr>
                <w:rFonts w:asciiTheme="majorBidi" w:eastAsia="Times New Roman" w:hAnsiTheme="majorBidi" w:cstheme="majorBidi"/>
                <w:lang w:eastAsia="fr-FR" w:bidi="he-IL"/>
              </w:rPr>
              <w:t>Bekol</w:t>
            </w:r>
            <w:proofErr w:type="spellEnd"/>
            <w:r>
              <w:rPr>
                <w:rFonts w:asciiTheme="majorBidi" w:eastAsia="Times New Roman" w:hAnsiTheme="majorBidi" w:cstheme="majorBidi"/>
                <w:lang w:eastAsia="fr-FR" w:bidi="he-IL"/>
              </w:rPr>
              <w:t xml:space="preserve"> était le prénom de sa fille, il aurait fallu ajouter un Beth de coordination.</w:t>
            </w:r>
          </w:p>
        </w:tc>
        <w:tc>
          <w:tcPr>
            <w:tcW w:w="3657" w:type="dxa"/>
          </w:tcPr>
          <w:p w14:paraId="5FFD9E71" w14:textId="77777777" w:rsidR="00F749DC" w:rsidRPr="00F749DC" w:rsidRDefault="00F749DC" w:rsidP="00F749DC">
            <w:pPr>
              <w:bidi/>
              <w:spacing w:after="0" w:line="240" w:lineRule="auto"/>
              <w:rPr>
                <w:rFonts w:ascii="Times New Roman" w:eastAsia="Times New Roman" w:hAnsi="Times New Roman" w:cs="Times New Roman"/>
                <w:sz w:val="24"/>
                <w:szCs w:val="24"/>
                <w:lang w:eastAsia="fr-FR" w:bidi="he-IL"/>
              </w:rPr>
            </w:pPr>
            <w:r w:rsidRPr="00F749DC">
              <w:rPr>
                <w:rFonts w:ascii="Times New Roman" w:eastAsia="Times New Roman" w:hAnsi="Times New Roman" w:cs="Times New Roman"/>
                <w:sz w:val="24"/>
                <w:szCs w:val="24"/>
                <w:rtl/>
                <w:lang w:eastAsia="fr-FR" w:bidi="he-IL"/>
              </w:rPr>
              <w:t xml:space="preserve">וְאַבְרָהָ֣ם זָקֵ֔ן בָּ֖א בַּיָּמִ֑ים וַֽיהֹוָ֛ה בֵּרַ֥ךְ </w:t>
            </w:r>
            <w:proofErr w:type="spellStart"/>
            <w:r w:rsidRPr="00F749DC">
              <w:rPr>
                <w:rFonts w:ascii="Times New Roman" w:eastAsia="Times New Roman" w:hAnsi="Times New Roman" w:cs="Times New Roman"/>
                <w:sz w:val="24"/>
                <w:szCs w:val="24"/>
                <w:rtl/>
                <w:lang w:eastAsia="fr-FR" w:bidi="he-IL"/>
              </w:rPr>
              <w:t>אֶת־אַבְרָהָ֖ם</w:t>
            </w:r>
            <w:proofErr w:type="spellEnd"/>
            <w:r w:rsidRPr="00F749DC">
              <w:rPr>
                <w:rFonts w:ascii="Times New Roman" w:eastAsia="Times New Roman" w:hAnsi="Times New Roman" w:cs="Times New Roman"/>
                <w:sz w:val="24"/>
                <w:szCs w:val="24"/>
                <w:rtl/>
                <w:lang w:eastAsia="fr-FR" w:bidi="he-IL"/>
              </w:rPr>
              <w:t xml:space="preserve"> בַּכֹּֽל׃ </w:t>
            </w:r>
          </w:p>
          <w:p w14:paraId="7F4B221D" w14:textId="77777777" w:rsidR="00F749DC" w:rsidRPr="00F749DC" w:rsidRDefault="00F749DC" w:rsidP="00F749DC">
            <w:pPr>
              <w:bidi/>
              <w:spacing w:after="0" w:line="240" w:lineRule="auto"/>
              <w:rPr>
                <w:rFonts w:ascii="Times New Roman" w:eastAsia="Times New Roman" w:hAnsi="Times New Roman" w:cs="Times New Roman"/>
                <w:sz w:val="24"/>
                <w:szCs w:val="24"/>
                <w:lang w:eastAsia="fr-FR" w:bidi="he-IL"/>
              </w:rPr>
            </w:pPr>
            <w:r w:rsidRPr="00F749DC">
              <w:rPr>
                <w:rFonts w:ascii="Times New Roman" w:eastAsia="Times New Roman" w:hAnsi="Times New Roman" w:cs="Times New Roman"/>
                <w:b/>
                <w:bCs/>
                <w:sz w:val="24"/>
                <w:szCs w:val="24"/>
                <w:rtl/>
                <w:lang w:eastAsia="fr-FR" w:bidi="he-IL"/>
              </w:rPr>
              <w:t>ברך את אברהם בכל.</w:t>
            </w:r>
            <w:r w:rsidRPr="00F749DC">
              <w:rPr>
                <w:rFonts w:ascii="Times New Roman" w:eastAsia="Times New Roman" w:hAnsi="Times New Roman" w:cs="Times New Roman"/>
                <w:sz w:val="24"/>
                <w:szCs w:val="24"/>
                <w:rtl/>
                <w:lang w:eastAsia="fr-FR" w:bidi="he-IL"/>
              </w:rPr>
              <w:t xml:space="preserve"> בַּכֹּל עוֹלֶה </w:t>
            </w:r>
            <w:proofErr w:type="spellStart"/>
            <w:r w:rsidRPr="00F749DC">
              <w:rPr>
                <w:rFonts w:ascii="Times New Roman" w:eastAsia="Times New Roman" w:hAnsi="Times New Roman" w:cs="Times New Roman"/>
                <w:sz w:val="24"/>
                <w:szCs w:val="24"/>
                <w:rtl/>
                <w:lang w:eastAsia="fr-FR" w:bidi="he-IL"/>
              </w:rPr>
              <w:t>בְּגִימַטְרִיָּא</w:t>
            </w:r>
            <w:proofErr w:type="spellEnd"/>
            <w:r w:rsidRPr="00F749DC">
              <w:rPr>
                <w:rFonts w:ascii="Times New Roman" w:eastAsia="Times New Roman" w:hAnsi="Times New Roman" w:cs="Times New Roman"/>
                <w:sz w:val="24"/>
                <w:szCs w:val="24"/>
                <w:rtl/>
                <w:lang w:eastAsia="fr-FR" w:bidi="he-IL"/>
              </w:rPr>
              <w:t xml:space="preserve"> בֵּן, וּמֵאַחַר שֶׁהָיָה לוֹ בֵּן הָיָה צָרִיךְ לְהַשִּׂיאוֹ </w:t>
            </w:r>
            <w:proofErr w:type="spellStart"/>
            <w:r w:rsidRPr="00F749DC">
              <w:rPr>
                <w:rFonts w:ascii="Times New Roman" w:eastAsia="Times New Roman" w:hAnsi="Times New Roman" w:cs="Times New Roman"/>
                <w:sz w:val="24"/>
                <w:szCs w:val="24"/>
                <w:rtl/>
                <w:lang w:eastAsia="fr-FR" w:bidi="he-IL"/>
              </w:rPr>
              <w:t>אִשָּׁה</w:t>
            </w:r>
            <w:proofErr w:type="spellEnd"/>
            <w:r w:rsidRPr="00F749DC">
              <w:rPr>
                <w:rFonts w:ascii="Times New Roman" w:eastAsia="Times New Roman" w:hAnsi="Times New Roman" w:cs="Times New Roman"/>
                <w:sz w:val="24"/>
                <w:szCs w:val="24"/>
                <w:rtl/>
                <w:lang w:eastAsia="fr-FR" w:bidi="he-IL"/>
              </w:rPr>
              <w:t xml:space="preserve">: </w:t>
            </w:r>
          </w:p>
          <w:p w14:paraId="72F8A485" w14:textId="4C576FD7" w:rsidR="00F749DC" w:rsidRPr="00AA5BBF" w:rsidRDefault="00F749DC" w:rsidP="00AA5BBF">
            <w:pPr>
              <w:bidi/>
              <w:rPr>
                <w:rFonts w:ascii="Times New Roman" w:eastAsia="Times New Roman" w:hAnsi="Times New Roman" w:cs="Times New Roman"/>
                <w:sz w:val="24"/>
                <w:szCs w:val="24"/>
                <w:rtl/>
                <w:lang w:eastAsia="fr-FR" w:bidi="he-IL"/>
              </w:rPr>
            </w:pPr>
            <w:r w:rsidRPr="00F749DC">
              <w:rPr>
                <w:rFonts w:ascii="Times New Roman" w:eastAsia="Times New Roman" w:hAnsi="Times New Roman" w:cs="Times New Roman"/>
                <w:b/>
                <w:bCs/>
                <w:sz w:val="24"/>
                <w:szCs w:val="24"/>
                <w:rtl/>
                <w:lang w:eastAsia="fr-FR" w:bidi="he-IL"/>
              </w:rPr>
              <w:t>ברך את אברהם בכל.</w:t>
            </w:r>
            <w:r w:rsidRPr="00F749DC">
              <w:rPr>
                <w:rFonts w:ascii="Times New Roman" w:eastAsia="Times New Roman" w:hAnsi="Times New Roman" w:cs="Times New Roman"/>
                <w:sz w:val="24"/>
                <w:szCs w:val="24"/>
                <w:rtl/>
                <w:lang w:eastAsia="fr-FR" w:bidi="he-IL"/>
              </w:rPr>
              <w:t xml:space="preserve"> באורך ימים ועושר וכבוד ובנים מכל חמדת האדם. ודרש שבתו </w:t>
            </w:r>
            <w:proofErr w:type="spellStart"/>
            <w:r w:rsidRPr="00F749DC">
              <w:rPr>
                <w:rFonts w:ascii="Times New Roman" w:eastAsia="Times New Roman" w:hAnsi="Times New Roman" w:cs="Times New Roman"/>
                <w:sz w:val="24"/>
                <w:szCs w:val="24"/>
                <w:rtl/>
                <w:lang w:eastAsia="fr-FR" w:bidi="he-IL"/>
              </w:rPr>
              <w:t>היתה</w:t>
            </w:r>
            <w:proofErr w:type="spellEnd"/>
            <w:r w:rsidRPr="00F749DC">
              <w:rPr>
                <w:rFonts w:ascii="Times New Roman" w:eastAsia="Times New Roman" w:hAnsi="Times New Roman" w:cs="Times New Roman"/>
                <w:sz w:val="24"/>
                <w:szCs w:val="24"/>
                <w:rtl/>
                <w:lang w:eastAsia="fr-FR" w:bidi="he-IL"/>
              </w:rPr>
              <w:t xml:space="preserve"> שמה בכל צריך להוסיף בי"ת משרת: </w:t>
            </w:r>
          </w:p>
        </w:tc>
      </w:tr>
    </w:tbl>
    <w:p w14:paraId="68D7B2BD" w14:textId="713DD728" w:rsidR="0078103A" w:rsidRDefault="00AA5BBF">
      <w:pPr>
        <w:rPr>
          <w:b/>
          <w:bCs/>
        </w:rPr>
      </w:pPr>
      <w:r>
        <w:rPr>
          <w:b/>
          <w:bCs/>
        </w:rPr>
        <w:t xml:space="preserve">Textes pour le chabbat </w:t>
      </w:r>
      <w:proofErr w:type="spellStart"/>
      <w:r>
        <w:rPr>
          <w:b/>
          <w:bCs/>
        </w:rPr>
        <w:t>Hayé</w:t>
      </w:r>
      <w:proofErr w:type="spellEnd"/>
      <w:r>
        <w:rPr>
          <w:b/>
          <w:bCs/>
        </w:rPr>
        <w:t xml:space="preserve"> Sarah 2 – Rabbin Floriane Chinsky</w:t>
      </w:r>
    </w:p>
    <w:p w14:paraId="33E75DA2" w14:textId="77777777" w:rsidR="00AA5BBF" w:rsidRDefault="00AA5BBF">
      <w:pPr>
        <w:rPr>
          <w:b/>
          <w:bCs/>
        </w:rPr>
      </w:pPr>
    </w:p>
    <w:p w14:paraId="6BE0720D" w14:textId="77777777" w:rsidR="00AA5BBF" w:rsidRDefault="00AA5BBF">
      <w:pPr>
        <w:rPr>
          <w:b/>
          <w:bCs/>
        </w:rPr>
      </w:pPr>
    </w:p>
    <w:p w14:paraId="1A0B0329" w14:textId="77777777" w:rsidR="00AA5BBF" w:rsidRDefault="00AA5BBF">
      <w:pPr>
        <w:rPr>
          <w:b/>
          <w:bCs/>
        </w:rPr>
      </w:pPr>
    </w:p>
    <w:p w14:paraId="0DA383E7" w14:textId="77777777" w:rsidR="00AA5BBF" w:rsidRDefault="00AA5BBF">
      <w:pPr>
        <w:rPr>
          <w:b/>
          <w:bCs/>
        </w:rPr>
      </w:pPr>
    </w:p>
    <w:p w14:paraId="2CD28C33" w14:textId="77777777" w:rsidR="00AA5BBF" w:rsidRDefault="00AA5BBF">
      <w:pPr>
        <w:rPr>
          <w:b/>
          <w:bCs/>
        </w:rPr>
      </w:pPr>
    </w:p>
    <w:p w14:paraId="1065D6EC" w14:textId="77777777" w:rsidR="00AA5BBF" w:rsidRDefault="00AA5BBF">
      <w:pPr>
        <w:rPr>
          <w:b/>
          <w:bCs/>
        </w:rPr>
      </w:pPr>
    </w:p>
    <w:p w14:paraId="57ECF1D0" w14:textId="77777777" w:rsidR="00AA5BBF" w:rsidRDefault="00AA5BBF">
      <w:pPr>
        <w:rPr>
          <w:b/>
          <w:bCs/>
        </w:rPr>
      </w:pPr>
    </w:p>
    <w:p w14:paraId="4A74D814" w14:textId="77777777" w:rsidR="00AA5BBF" w:rsidRDefault="00AA5BBF">
      <w:pPr>
        <w:rPr>
          <w:b/>
          <w:bCs/>
        </w:rPr>
      </w:pPr>
    </w:p>
    <w:tbl>
      <w:tblPr>
        <w:tblStyle w:val="Grilledutableau"/>
        <w:bidiVisual/>
        <w:tblW w:w="0" w:type="auto"/>
        <w:tblLook w:val="04A0" w:firstRow="1" w:lastRow="0" w:firstColumn="1" w:lastColumn="0" w:noHBand="0" w:noVBand="1"/>
      </w:tblPr>
      <w:tblGrid>
        <w:gridCol w:w="3653"/>
        <w:gridCol w:w="6803"/>
      </w:tblGrid>
      <w:tr w:rsidR="00AA5BBF" w14:paraId="7B186776" w14:textId="77777777" w:rsidTr="0024570A">
        <w:tc>
          <w:tcPr>
            <w:tcW w:w="3653" w:type="dxa"/>
          </w:tcPr>
          <w:p w14:paraId="6A05C4E6" w14:textId="77777777" w:rsidR="00AA5BBF" w:rsidRDefault="00AA5BBF" w:rsidP="0024570A">
            <w:pPr>
              <w:bidi/>
              <w:jc w:val="both"/>
              <w:rPr>
                <w:rFonts w:ascii="Times New Roman" w:eastAsia="Times New Roman" w:hAnsi="Times New Roman" w:cs="Times New Roman"/>
                <w:sz w:val="24"/>
                <w:szCs w:val="24"/>
                <w:lang w:eastAsia="fr-FR" w:bidi="he-IL"/>
              </w:rPr>
            </w:pPr>
            <w:r w:rsidRPr="00C01D8D">
              <w:rPr>
                <w:rFonts w:ascii="Times New Roman" w:eastAsia="Times New Roman" w:hAnsi="Times New Roman" w:cs="Times New Roman"/>
                <w:sz w:val="24"/>
                <w:szCs w:val="24"/>
                <w:rtl/>
                <w:lang w:eastAsia="fr-FR" w:bidi="he-IL"/>
              </w:rPr>
              <w:t xml:space="preserve">תָּנוּ רַבָּנַן: גֵּר שֶׁבָּא לְהִתְגַּיֵּיר בִּזְמַן הַזֶּה, אוֹמְרִים לוֹ: מָה רָאִיתָ שֶׁבָּאתָ לְהִתְגַּיֵּיר? אִי אַתָּה יוֹדֵעַ שֶׁיִּשְׂרָאֵל בִּזְמַן הַזֶּה דְּווּיִים, דְּחוּפִים, סְחוּפִים </w:t>
            </w:r>
            <w:proofErr w:type="spellStart"/>
            <w:r w:rsidRPr="00C01D8D">
              <w:rPr>
                <w:rFonts w:ascii="Times New Roman" w:eastAsia="Times New Roman" w:hAnsi="Times New Roman" w:cs="Times New Roman"/>
                <w:sz w:val="24"/>
                <w:szCs w:val="24"/>
                <w:rtl/>
                <w:lang w:eastAsia="fr-FR" w:bidi="he-IL"/>
              </w:rPr>
              <w:t>וּמְטוֹרָפִין</w:t>
            </w:r>
            <w:proofErr w:type="spellEnd"/>
            <w:r w:rsidRPr="00C01D8D">
              <w:rPr>
                <w:rFonts w:ascii="Times New Roman" w:eastAsia="Times New Roman" w:hAnsi="Times New Roman" w:cs="Times New Roman"/>
                <w:sz w:val="24"/>
                <w:szCs w:val="24"/>
                <w:rtl/>
                <w:lang w:eastAsia="fr-FR" w:bidi="he-IL"/>
              </w:rPr>
              <w:t xml:space="preserve">, </w:t>
            </w:r>
            <w:proofErr w:type="spellStart"/>
            <w:r w:rsidRPr="00C01D8D">
              <w:rPr>
                <w:rFonts w:ascii="Times New Roman" w:eastAsia="Times New Roman" w:hAnsi="Times New Roman" w:cs="Times New Roman"/>
                <w:sz w:val="24"/>
                <w:szCs w:val="24"/>
                <w:rtl/>
                <w:lang w:eastAsia="fr-FR" w:bidi="he-IL"/>
              </w:rPr>
              <w:t>וְיִסּוּרִין</w:t>
            </w:r>
            <w:proofErr w:type="spellEnd"/>
            <w:r w:rsidRPr="00C01D8D">
              <w:rPr>
                <w:rFonts w:ascii="Times New Roman" w:eastAsia="Times New Roman" w:hAnsi="Times New Roman" w:cs="Times New Roman"/>
                <w:sz w:val="24"/>
                <w:szCs w:val="24"/>
                <w:rtl/>
                <w:lang w:eastAsia="fr-FR" w:bidi="he-IL"/>
              </w:rPr>
              <w:t xml:space="preserve"> בָּאִין עֲלֵיהֶם? אִם אוֹמֵר: יוֹדֵעַ אֲנִי, וְאֵינִי כְּדַאי — </w:t>
            </w:r>
            <w:proofErr w:type="spellStart"/>
            <w:r w:rsidRPr="00C01D8D">
              <w:rPr>
                <w:rFonts w:ascii="Times New Roman" w:eastAsia="Times New Roman" w:hAnsi="Times New Roman" w:cs="Times New Roman"/>
                <w:sz w:val="24"/>
                <w:szCs w:val="24"/>
                <w:rtl/>
                <w:lang w:eastAsia="fr-FR" w:bidi="he-IL"/>
              </w:rPr>
              <w:t>מְקַבְּלִין</w:t>
            </w:r>
            <w:proofErr w:type="spellEnd"/>
            <w:r w:rsidRPr="00C01D8D">
              <w:rPr>
                <w:rFonts w:ascii="Times New Roman" w:eastAsia="Times New Roman" w:hAnsi="Times New Roman" w:cs="Times New Roman"/>
                <w:sz w:val="24"/>
                <w:szCs w:val="24"/>
                <w:rtl/>
                <w:lang w:eastAsia="fr-FR" w:bidi="he-IL"/>
              </w:rPr>
              <w:t xml:space="preserve"> אוֹתוֹ מִיָּד.</w:t>
            </w:r>
          </w:p>
          <w:p w14:paraId="7A5F94C0" w14:textId="77777777" w:rsidR="00AA5BBF" w:rsidRPr="00916E56" w:rsidRDefault="00AA5BBF" w:rsidP="0024570A">
            <w:pPr>
              <w:bidi/>
              <w:jc w:val="both"/>
              <w:rPr>
                <w:rFonts w:ascii="Times New Roman" w:eastAsia="Times New Roman" w:hAnsi="Times New Roman" w:cs="Times New Roman"/>
                <w:sz w:val="18"/>
                <w:szCs w:val="18"/>
                <w:lang w:eastAsia="fr-FR" w:bidi="he-IL"/>
              </w:rPr>
            </w:pPr>
          </w:p>
          <w:p w14:paraId="3FDA8ADA" w14:textId="77777777" w:rsidR="00AA5BBF" w:rsidRDefault="00AA5BBF" w:rsidP="0024570A">
            <w:pPr>
              <w:bidi/>
              <w:jc w:val="both"/>
              <w:rPr>
                <w:rFonts w:ascii="Times New Roman" w:eastAsia="Times New Roman" w:hAnsi="Times New Roman" w:cs="Times New Roman"/>
                <w:sz w:val="24"/>
                <w:szCs w:val="24"/>
                <w:lang w:eastAsia="fr-FR" w:bidi="he-IL"/>
              </w:rPr>
            </w:pPr>
            <w:r w:rsidRPr="00C01D8D">
              <w:rPr>
                <w:rFonts w:ascii="Times New Roman" w:eastAsia="Times New Roman" w:hAnsi="Times New Roman" w:cs="Times New Roman"/>
                <w:sz w:val="24"/>
                <w:szCs w:val="24"/>
                <w:rtl/>
                <w:lang w:eastAsia="fr-FR" w:bidi="he-IL"/>
              </w:rPr>
              <w:t xml:space="preserve">וּמוֹדִיעִין אוֹתוֹ מִקְצָת מִצְוֹת קַלּוֹת וּמִקְצָת מִצְוֹת חֲמוּרוֹת, וּמוֹדִיעִין אוֹתוֹ </w:t>
            </w:r>
            <w:proofErr w:type="spellStart"/>
            <w:r w:rsidRPr="00C01D8D">
              <w:rPr>
                <w:rFonts w:ascii="Times New Roman" w:eastAsia="Times New Roman" w:hAnsi="Times New Roman" w:cs="Times New Roman"/>
                <w:sz w:val="24"/>
                <w:szCs w:val="24"/>
                <w:rtl/>
                <w:lang w:eastAsia="fr-FR" w:bidi="he-IL"/>
              </w:rPr>
              <w:t>עֲוֹן</w:t>
            </w:r>
            <w:proofErr w:type="spellEnd"/>
            <w:r w:rsidRPr="00C01D8D">
              <w:rPr>
                <w:rFonts w:ascii="Times New Roman" w:eastAsia="Times New Roman" w:hAnsi="Times New Roman" w:cs="Times New Roman"/>
                <w:sz w:val="24"/>
                <w:szCs w:val="24"/>
                <w:rtl/>
                <w:lang w:eastAsia="fr-FR" w:bidi="he-IL"/>
              </w:rPr>
              <w:t xml:space="preserve"> לֶקֶט שִׁכְחָה וּפֵאָה וּמַעְשַׂר עָנִי. וּמוֹדִיעִין אוֹתוֹ </w:t>
            </w:r>
            <w:proofErr w:type="spellStart"/>
            <w:r w:rsidRPr="00C01D8D">
              <w:rPr>
                <w:rFonts w:ascii="Times New Roman" w:eastAsia="Times New Roman" w:hAnsi="Times New Roman" w:cs="Times New Roman"/>
                <w:sz w:val="24"/>
                <w:szCs w:val="24"/>
                <w:rtl/>
                <w:lang w:eastAsia="fr-FR" w:bidi="he-IL"/>
              </w:rPr>
              <w:t>עׇנְשָׁן</w:t>
            </w:r>
            <w:proofErr w:type="spellEnd"/>
            <w:r w:rsidRPr="00C01D8D">
              <w:rPr>
                <w:rFonts w:ascii="Times New Roman" w:eastAsia="Times New Roman" w:hAnsi="Times New Roman" w:cs="Times New Roman"/>
                <w:sz w:val="24"/>
                <w:szCs w:val="24"/>
                <w:rtl/>
                <w:lang w:eastAsia="fr-FR" w:bidi="he-IL"/>
              </w:rPr>
              <w:t xml:space="preserve"> שֶׁל מִצְוֹת. אוֹמְרִים לוֹ: הֱוֵי יוֹדֵעַ שֶׁעַד שֶׁלֹּא בָּאתָ לְמִדָּה זוֹ, אָכַלְתָּ חֵלֶב — אִי אַתָּה עָנוּשׁ כָּרֵת. </w:t>
            </w:r>
            <w:proofErr w:type="spellStart"/>
            <w:r w:rsidRPr="00C01D8D">
              <w:rPr>
                <w:rFonts w:ascii="Times New Roman" w:eastAsia="Times New Roman" w:hAnsi="Times New Roman" w:cs="Times New Roman"/>
                <w:sz w:val="24"/>
                <w:szCs w:val="24"/>
                <w:rtl/>
                <w:lang w:eastAsia="fr-FR" w:bidi="he-IL"/>
              </w:rPr>
              <w:t>חִלַּלְת</w:t>
            </w:r>
            <w:proofErr w:type="spellEnd"/>
            <w:r w:rsidRPr="00C01D8D">
              <w:rPr>
                <w:rFonts w:ascii="Times New Roman" w:eastAsia="Times New Roman" w:hAnsi="Times New Roman" w:cs="Times New Roman"/>
                <w:sz w:val="24"/>
                <w:szCs w:val="24"/>
                <w:rtl/>
                <w:lang w:eastAsia="fr-FR" w:bidi="he-IL"/>
              </w:rPr>
              <w:t xml:space="preserve">ָּ שַׁבָּת — אִי אַתָּה עָנוּשׁ סְקִילָה. וְעַכְשָׁיו, אָכַלְתָּ חֵלֶב — עָנוּשׁ כָּרֵת, </w:t>
            </w:r>
            <w:proofErr w:type="spellStart"/>
            <w:r w:rsidRPr="00C01D8D">
              <w:rPr>
                <w:rFonts w:ascii="Times New Roman" w:eastAsia="Times New Roman" w:hAnsi="Times New Roman" w:cs="Times New Roman"/>
                <w:sz w:val="24"/>
                <w:szCs w:val="24"/>
                <w:rtl/>
                <w:lang w:eastAsia="fr-FR" w:bidi="he-IL"/>
              </w:rPr>
              <w:t>חִלַּלְת</w:t>
            </w:r>
            <w:proofErr w:type="spellEnd"/>
            <w:r w:rsidRPr="00C01D8D">
              <w:rPr>
                <w:rFonts w:ascii="Times New Roman" w:eastAsia="Times New Roman" w:hAnsi="Times New Roman" w:cs="Times New Roman"/>
                <w:sz w:val="24"/>
                <w:szCs w:val="24"/>
                <w:rtl/>
                <w:lang w:eastAsia="fr-FR" w:bidi="he-IL"/>
              </w:rPr>
              <w:t>ָּ שַׁבָּת — עָנוּשׁ סְקִילָה.</w:t>
            </w:r>
          </w:p>
          <w:p w14:paraId="3E0DA5D6" w14:textId="77777777" w:rsidR="00AA5BBF" w:rsidRPr="00916E56" w:rsidRDefault="00AA5BBF" w:rsidP="0024570A">
            <w:pPr>
              <w:bidi/>
              <w:jc w:val="both"/>
              <w:rPr>
                <w:rFonts w:ascii="Times New Roman" w:eastAsia="Times New Roman" w:hAnsi="Times New Roman" w:cs="Times New Roman"/>
                <w:sz w:val="18"/>
                <w:szCs w:val="18"/>
                <w:lang w:eastAsia="fr-FR" w:bidi="he-IL"/>
              </w:rPr>
            </w:pPr>
          </w:p>
          <w:p w14:paraId="2C9FD803" w14:textId="77777777" w:rsidR="00AA5BBF" w:rsidRDefault="00AA5BBF" w:rsidP="0024570A">
            <w:pPr>
              <w:bidi/>
              <w:jc w:val="both"/>
              <w:rPr>
                <w:rFonts w:ascii="Times New Roman" w:eastAsia="Times New Roman" w:hAnsi="Times New Roman" w:cs="Times New Roman"/>
                <w:sz w:val="24"/>
                <w:szCs w:val="24"/>
                <w:lang w:eastAsia="fr-FR" w:bidi="he-IL"/>
              </w:rPr>
            </w:pPr>
            <w:r w:rsidRPr="00C01D8D">
              <w:rPr>
                <w:rFonts w:ascii="Times New Roman" w:eastAsia="Times New Roman" w:hAnsi="Times New Roman" w:cs="Times New Roman"/>
                <w:sz w:val="24"/>
                <w:szCs w:val="24"/>
                <w:rtl/>
                <w:lang w:eastAsia="fr-FR" w:bidi="he-IL"/>
              </w:rPr>
              <w:t xml:space="preserve">וּכְשֵׁם שֶׁמּוֹדִיעִין אוֹתוֹ </w:t>
            </w:r>
            <w:proofErr w:type="spellStart"/>
            <w:r w:rsidRPr="00C01D8D">
              <w:rPr>
                <w:rFonts w:ascii="Times New Roman" w:eastAsia="Times New Roman" w:hAnsi="Times New Roman" w:cs="Times New Roman"/>
                <w:sz w:val="24"/>
                <w:szCs w:val="24"/>
                <w:rtl/>
                <w:lang w:eastAsia="fr-FR" w:bidi="he-IL"/>
              </w:rPr>
              <w:t>עׇנְשָׁן</w:t>
            </w:r>
            <w:proofErr w:type="spellEnd"/>
            <w:r w:rsidRPr="00C01D8D">
              <w:rPr>
                <w:rFonts w:ascii="Times New Roman" w:eastAsia="Times New Roman" w:hAnsi="Times New Roman" w:cs="Times New Roman"/>
                <w:sz w:val="24"/>
                <w:szCs w:val="24"/>
                <w:rtl/>
                <w:lang w:eastAsia="fr-FR" w:bidi="he-IL"/>
              </w:rPr>
              <w:t xml:space="preserve"> שֶׁל מִצְוֹת, כָּךְ מוֹדִיעִין אוֹתוֹ מַתַּן שְׂכָרָן. אוֹמְרִים לוֹ: הֱוֵי יוֹדֵעַ שֶׁהָעוֹלָם הַבָּא אֵינוֹ עָשׂוּי אֶלָּא לְצַדִּיקִים, וְיִשְׂרָאֵל בִּזְמַן הַזֶּה אֵינָם יְכוֹלִים לְקַבֵּל לֹא רוֹב טוֹבָה וְלֹא רוֹב פּוּרְעָנוּת. </w:t>
            </w:r>
          </w:p>
          <w:p w14:paraId="0B2EB9B1" w14:textId="77777777" w:rsidR="00AA5BBF" w:rsidRPr="006F4D5B" w:rsidRDefault="00AA5BBF" w:rsidP="0024570A">
            <w:pPr>
              <w:bidi/>
              <w:jc w:val="both"/>
              <w:rPr>
                <w:rFonts w:ascii="Times New Roman" w:eastAsia="Times New Roman" w:hAnsi="Times New Roman" w:cs="Times New Roman"/>
                <w:sz w:val="18"/>
                <w:szCs w:val="18"/>
                <w:lang w:eastAsia="fr-FR" w:bidi="he-IL"/>
              </w:rPr>
            </w:pPr>
          </w:p>
          <w:p w14:paraId="1A968389" w14:textId="77777777" w:rsidR="00AA5BBF" w:rsidRPr="00C01D8D" w:rsidRDefault="00AA5BBF" w:rsidP="0024570A">
            <w:pPr>
              <w:bidi/>
              <w:jc w:val="both"/>
              <w:rPr>
                <w:rFonts w:ascii="Times New Roman" w:eastAsia="Times New Roman" w:hAnsi="Times New Roman" w:cs="Times New Roman"/>
                <w:sz w:val="24"/>
                <w:szCs w:val="24"/>
                <w:rtl/>
                <w:lang w:eastAsia="fr-FR" w:bidi="he-IL"/>
              </w:rPr>
            </w:pPr>
            <w:r w:rsidRPr="00C01D8D">
              <w:rPr>
                <w:rFonts w:ascii="Times New Roman" w:eastAsia="Times New Roman" w:hAnsi="Times New Roman" w:cs="Times New Roman"/>
                <w:sz w:val="24"/>
                <w:szCs w:val="24"/>
                <w:rtl/>
                <w:lang w:eastAsia="fr-FR" w:bidi="he-IL"/>
              </w:rPr>
              <w:t xml:space="preserve">וְאֵין מַרְבִּין עָלָיו, וְאֵין </w:t>
            </w:r>
            <w:proofErr w:type="spellStart"/>
            <w:r w:rsidRPr="00C01D8D">
              <w:rPr>
                <w:rFonts w:ascii="Times New Roman" w:eastAsia="Times New Roman" w:hAnsi="Times New Roman" w:cs="Times New Roman"/>
                <w:sz w:val="24"/>
                <w:szCs w:val="24"/>
                <w:rtl/>
                <w:lang w:eastAsia="fr-FR" w:bidi="he-IL"/>
              </w:rPr>
              <w:t>מְדַקְדְּקִין</w:t>
            </w:r>
            <w:proofErr w:type="spellEnd"/>
            <w:r w:rsidRPr="00C01D8D">
              <w:rPr>
                <w:rFonts w:ascii="Times New Roman" w:eastAsia="Times New Roman" w:hAnsi="Times New Roman" w:cs="Times New Roman"/>
                <w:sz w:val="24"/>
                <w:szCs w:val="24"/>
                <w:rtl/>
                <w:lang w:eastAsia="fr-FR" w:bidi="he-IL"/>
              </w:rPr>
              <w:t xml:space="preserve"> עָלָיו. קִיבֵּל — מָלִין אוֹתוֹ מִיָּד. נִשְׁתַּיְּירוּ בּוֹ </w:t>
            </w:r>
            <w:proofErr w:type="spellStart"/>
            <w:r w:rsidRPr="00C01D8D">
              <w:rPr>
                <w:rFonts w:ascii="Times New Roman" w:eastAsia="Times New Roman" w:hAnsi="Times New Roman" w:cs="Times New Roman"/>
                <w:sz w:val="24"/>
                <w:szCs w:val="24"/>
                <w:rtl/>
                <w:lang w:eastAsia="fr-FR" w:bidi="he-IL"/>
              </w:rPr>
              <w:t>צִיצִין</w:t>
            </w:r>
            <w:proofErr w:type="spellEnd"/>
            <w:r w:rsidRPr="00C01D8D">
              <w:rPr>
                <w:rFonts w:ascii="Times New Roman" w:eastAsia="Times New Roman" w:hAnsi="Times New Roman" w:cs="Times New Roman"/>
                <w:sz w:val="24"/>
                <w:szCs w:val="24"/>
                <w:rtl/>
                <w:lang w:eastAsia="fr-FR" w:bidi="he-IL"/>
              </w:rPr>
              <w:t xml:space="preserve"> </w:t>
            </w:r>
            <w:proofErr w:type="spellStart"/>
            <w:r w:rsidRPr="00C01D8D">
              <w:rPr>
                <w:rFonts w:ascii="Times New Roman" w:eastAsia="Times New Roman" w:hAnsi="Times New Roman" w:cs="Times New Roman"/>
                <w:sz w:val="24"/>
                <w:szCs w:val="24"/>
                <w:rtl/>
                <w:lang w:eastAsia="fr-FR" w:bidi="he-IL"/>
              </w:rPr>
              <w:t>הַמְעַכְּבִין</w:t>
            </w:r>
            <w:proofErr w:type="spellEnd"/>
            <w:r w:rsidRPr="00C01D8D">
              <w:rPr>
                <w:rFonts w:ascii="Times New Roman" w:eastAsia="Times New Roman" w:hAnsi="Times New Roman" w:cs="Times New Roman"/>
                <w:sz w:val="24"/>
                <w:szCs w:val="24"/>
                <w:rtl/>
                <w:lang w:eastAsia="fr-FR" w:bidi="he-IL"/>
              </w:rPr>
              <w:t xml:space="preserve"> אֶת הַמִּילָה — חוֹזְרִים וּמָלִין אוֹתוֹ שְׁנִיָּה. נִתְרַפֵּא — </w:t>
            </w:r>
            <w:proofErr w:type="spellStart"/>
            <w:r w:rsidRPr="00C01D8D">
              <w:rPr>
                <w:rFonts w:ascii="Times New Roman" w:eastAsia="Times New Roman" w:hAnsi="Times New Roman" w:cs="Times New Roman"/>
                <w:sz w:val="24"/>
                <w:szCs w:val="24"/>
                <w:rtl/>
                <w:lang w:eastAsia="fr-FR" w:bidi="he-IL"/>
              </w:rPr>
              <w:t>מַטְבִּילִין</w:t>
            </w:r>
            <w:proofErr w:type="spellEnd"/>
            <w:r w:rsidRPr="00C01D8D">
              <w:rPr>
                <w:rFonts w:ascii="Times New Roman" w:eastAsia="Times New Roman" w:hAnsi="Times New Roman" w:cs="Times New Roman"/>
                <w:sz w:val="24"/>
                <w:szCs w:val="24"/>
                <w:rtl/>
                <w:lang w:eastAsia="fr-FR" w:bidi="he-IL"/>
              </w:rPr>
              <w:t xml:space="preserve"> אוֹתוֹ מִיָּד. וּשְׁנֵי תַּלְמִידֵי חֲכָמִים עוֹמְדִים עַל גַּבָּיו וּמוֹדִיעִין אוֹתוֹ מִקְצָת מִצְוֹת קַלּוֹת וּמִקְצָת מִצְוֹת חֲמוּרוֹת. טָבַל וְעָלָה — הֲרֵי הוּא כְּיִשְׂרָאֵל </w:t>
            </w:r>
            <w:proofErr w:type="spellStart"/>
            <w:r w:rsidRPr="00C01D8D">
              <w:rPr>
                <w:rFonts w:ascii="Times New Roman" w:eastAsia="Times New Roman" w:hAnsi="Times New Roman" w:cs="Times New Roman"/>
                <w:sz w:val="24"/>
                <w:szCs w:val="24"/>
                <w:rtl/>
                <w:lang w:eastAsia="fr-FR" w:bidi="he-IL"/>
              </w:rPr>
              <w:t>לְכׇל</w:t>
            </w:r>
            <w:proofErr w:type="spellEnd"/>
            <w:r w:rsidRPr="00C01D8D">
              <w:rPr>
                <w:rFonts w:ascii="Times New Roman" w:eastAsia="Times New Roman" w:hAnsi="Times New Roman" w:cs="Times New Roman"/>
                <w:sz w:val="24"/>
                <w:szCs w:val="24"/>
                <w:rtl/>
                <w:lang w:eastAsia="fr-FR" w:bidi="he-IL"/>
              </w:rPr>
              <w:t xml:space="preserve"> דְּבָרָיו. </w:t>
            </w:r>
            <w:proofErr w:type="spellStart"/>
            <w:r w:rsidRPr="00C01D8D">
              <w:rPr>
                <w:rFonts w:ascii="Times New Roman" w:eastAsia="Times New Roman" w:hAnsi="Times New Roman" w:cs="Times New Roman"/>
                <w:sz w:val="24"/>
                <w:szCs w:val="24"/>
                <w:rtl/>
                <w:lang w:eastAsia="fr-FR" w:bidi="he-IL"/>
              </w:rPr>
              <w:t>אִשָּׁה</w:t>
            </w:r>
            <w:proofErr w:type="spellEnd"/>
            <w:r w:rsidRPr="00C01D8D">
              <w:rPr>
                <w:rFonts w:ascii="Times New Roman" w:eastAsia="Times New Roman" w:hAnsi="Times New Roman" w:cs="Times New Roman"/>
                <w:sz w:val="24"/>
                <w:szCs w:val="24"/>
                <w:rtl/>
                <w:lang w:eastAsia="fr-FR" w:bidi="he-IL"/>
              </w:rPr>
              <w:t xml:space="preserve"> — נָשִׁים מוֹשִׁיבוֹת אוֹתָהּ בְּמַיִם עַד </w:t>
            </w:r>
            <w:proofErr w:type="spellStart"/>
            <w:r w:rsidRPr="00C01D8D">
              <w:rPr>
                <w:rFonts w:ascii="Times New Roman" w:eastAsia="Times New Roman" w:hAnsi="Times New Roman" w:cs="Times New Roman"/>
                <w:sz w:val="24"/>
                <w:szCs w:val="24"/>
                <w:rtl/>
                <w:lang w:eastAsia="fr-FR" w:bidi="he-IL"/>
              </w:rPr>
              <w:t>צַוָּארָה</w:t>
            </w:r>
            <w:proofErr w:type="spellEnd"/>
            <w:r w:rsidRPr="00C01D8D">
              <w:rPr>
                <w:rFonts w:ascii="Times New Roman" w:eastAsia="Times New Roman" w:hAnsi="Times New Roman" w:cs="Times New Roman"/>
                <w:sz w:val="24"/>
                <w:szCs w:val="24"/>
                <w:rtl/>
                <w:lang w:eastAsia="fr-FR" w:bidi="he-IL"/>
              </w:rPr>
              <w:t xml:space="preserve">ּ, וּשְׁנֵי תַּלְמִידֵי חֲכָמִים עוֹמְדִים לָהּ מִבַּחוּץ, וּמוֹדִיעִין אוֹתָהּ מִקְצָת מִצְוֹת קַלּוֹת וּמִקְצָת מִצְוֹת חֲמוּרוֹת. </w:t>
            </w:r>
          </w:p>
          <w:p w14:paraId="1B40D625" w14:textId="77777777" w:rsidR="00AA5BBF" w:rsidRDefault="00AA5BBF" w:rsidP="0024570A">
            <w:pPr>
              <w:bidi/>
              <w:jc w:val="both"/>
              <w:rPr>
                <w:rFonts w:ascii="Times New Roman" w:eastAsia="Times New Roman" w:hAnsi="Times New Roman" w:cs="Times New Roman"/>
                <w:sz w:val="24"/>
                <w:szCs w:val="24"/>
                <w:rtl/>
                <w:lang w:eastAsia="fr-FR" w:bidi="he-IL"/>
              </w:rPr>
            </w:pPr>
          </w:p>
        </w:tc>
        <w:tc>
          <w:tcPr>
            <w:tcW w:w="6803" w:type="dxa"/>
          </w:tcPr>
          <w:p w14:paraId="216405D6" w14:textId="77777777" w:rsidR="00AA5BBF" w:rsidRDefault="00AA5BBF" w:rsidP="0024570A">
            <w:pPr>
              <w:jc w:val="both"/>
              <w:rPr>
                <w:rFonts w:ascii="Times New Roman" w:eastAsia="Times New Roman" w:hAnsi="Times New Roman" w:cs="Times New Roman"/>
                <w:sz w:val="24"/>
                <w:szCs w:val="24"/>
                <w:lang w:eastAsia="fr-FR" w:bidi="he-IL"/>
              </w:rPr>
            </w:pPr>
            <w:proofErr w:type="spellStart"/>
            <w:r>
              <w:rPr>
                <w:rFonts w:ascii="Times New Roman" w:eastAsia="Times New Roman" w:hAnsi="Times New Roman" w:cs="Times New Roman"/>
                <w:sz w:val="24"/>
                <w:szCs w:val="24"/>
                <w:lang w:eastAsia="fr-FR" w:bidi="he-IL"/>
              </w:rPr>
              <w:t>Yebamot</w:t>
            </w:r>
            <w:proofErr w:type="spellEnd"/>
            <w:r>
              <w:rPr>
                <w:rFonts w:ascii="Times New Roman" w:eastAsia="Times New Roman" w:hAnsi="Times New Roman" w:cs="Times New Roman"/>
                <w:sz w:val="24"/>
                <w:szCs w:val="24"/>
                <w:lang w:eastAsia="fr-FR" w:bidi="he-IL"/>
              </w:rPr>
              <w:t xml:space="preserve"> 47 ab</w:t>
            </w:r>
          </w:p>
          <w:p w14:paraId="07D8A57A" w14:textId="77777777" w:rsidR="00AA5BBF" w:rsidRDefault="00AA5BBF" w:rsidP="0024570A">
            <w:pPr>
              <w:jc w:val="both"/>
              <w:rPr>
                <w:rFonts w:ascii="Times New Roman" w:eastAsia="Times New Roman" w:hAnsi="Times New Roman" w:cs="Times New Roman"/>
                <w:sz w:val="24"/>
                <w:szCs w:val="24"/>
                <w:lang w:eastAsia="fr-FR" w:bidi="he-IL"/>
              </w:rPr>
            </w:pPr>
          </w:p>
          <w:p w14:paraId="1540A5A8" w14:textId="77777777" w:rsidR="00AA5BBF" w:rsidRDefault="00AA5BBF" w:rsidP="0024570A">
            <w:pPr>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Les sages ont enseigné : une personne (</w:t>
            </w:r>
            <w:proofErr w:type="spellStart"/>
            <w:r>
              <w:rPr>
                <w:rFonts w:ascii="Times New Roman" w:eastAsia="Times New Roman" w:hAnsi="Times New Roman" w:cs="Times New Roman"/>
                <w:sz w:val="24"/>
                <w:szCs w:val="24"/>
                <w:lang w:eastAsia="fr-FR" w:bidi="he-IL"/>
              </w:rPr>
              <w:t>guer</w:t>
            </w:r>
            <w:proofErr w:type="spellEnd"/>
            <w:r>
              <w:rPr>
                <w:rFonts w:ascii="Times New Roman" w:eastAsia="Times New Roman" w:hAnsi="Times New Roman" w:cs="Times New Roman"/>
                <w:sz w:val="24"/>
                <w:szCs w:val="24"/>
                <w:lang w:eastAsia="fr-FR" w:bidi="he-IL"/>
              </w:rPr>
              <w:t xml:space="preserve">, habitant) qui vient s’intégrer à notre époque, on lui dit : « Qu’as-tu vu qui te fait venir pour t’intégrer ? Tu ne sais pas que Israël en ce temps est tourmenté, repoussé, malmené et poursuivi, et que des souffrances leur arrivent ? » Si elle dit : « Je le sais et je ne prétends pas être de taille. », on l’accepte immédiatement. </w:t>
            </w:r>
          </w:p>
          <w:p w14:paraId="6C1FD95F" w14:textId="77777777" w:rsidR="00AA5BBF" w:rsidRDefault="00AA5BBF" w:rsidP="0024570A">
            <w:pPr>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Et on lui fait connaitre quelques commandements simples et quelques commandements compliqués, et on lui fait connaitre les fautes liées au glanage, à l’oubli des gerbes, au coin du champs, et à la dime des pauvres. Et on lui fait connaitre les punitions des commandements. Et on lui dit : Sache que tant que tu ne viens pas à cette mesure, si tu manges des graisses (interdites), tu n’es pas passible d’exclusion. Si tu as transgressé le chabat, tu n’es pas passible de lapidation. Et maintenant, si tu as mangé des graisses tu es passible d’écartement, si tu as transgressé le chabat tu es passible de lapidation.</w:t>
            </w:r>
          </w:p>
          <w:p w14:paraId="1CE30C52" w14:textId="77777777" w:rsidR="00AA5BBF" w:rsidRDefault="00AA5BBF" w:rsidP="0024570A">
            <w:pPr>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 xml:space="preserve">Et de même qu’on lui fait connaitre les punitions des commandements, de même on lui fait connaitre le don de leur rétribution. On lui dit : Saches que le monde futur n’est fait que pour les personnes justes, et qu’Israël en ces temps ne peut pas recevoir (page b) ni beaucoup de bonnes choses, ni beaucoup de malheur. </w:t>
            </w:r>
          </w:p>
          <w:p w14:paraId="4D5C748A" w14:textId="77777777" w:rsidR="00AA5BBF" w:rsidRDefault="00AA5BBF" w:rsidP="0024570A">
            <w:pPr>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 xml:space="preserve">Et on ne s’appesantit pas sur elle, et on ne l’assomme pas de détails. </w:t>
            </w:r>
          </w:p>
          <w:p w14:paraId="6EEFA84C" w14:textId="77777777" w:rsidR="00AA5BBF" w:rsidRDefault="00AA5BBF" w:rsidP="0024570A">
            <w:pPr>
              <w:jc w:val="both"/>
              <w:rPr>
                <w:rFonts w:ascii="Times New Roman" w:eastAsia="Times New Roman" w:hAnsi="Times New Roman" w:cs="Times New Roman"/>
                <w:sz w:val="24"/>
                <w:szCs w:val="24"/>
                <w:lang w:eastAsia="fr-FR" w:bidi="he-IL"/>
              </w:rPr>
            </w:pPr>
            <w:r>
              <w:rPr>
                <w:rFonts w:ascii="Times New Roman" w:eastAsia="Times New Roman" w:hAnsi="Times New Roman" w:cs="Times New Roman"/>
                <w:sz w:val="24"/>
                <w:szCs w:val="24"/>
                <w:lang w:eastAsia="fr-FR" w:bidi="he-IL"/>
              </w:rPr>
              <w:t>Si elle accepte, on procède immédiatement à la circoncision…Quand il est guéri, on l’immerge immédiatement. Et deux élèves des sages se tiennent près de lui et lui font connaitre quelques commandements faciles et quelques commandements simples. Une fois qu’il s’est immergé et qu’il est remonté, il est Israël en tout point. Une femme : des femmes l’installent dans l’eau jusqu’au cou, et deux élèves des sages se tiennent à l’extérieur. Et on lui fait connaitre quelques commandements simples et quelques commandements graves.</w:t>
            </w:r>
          </w:p>
        </w:tc>
      </w:tr>
    </w:tbl>
    <w:p w14:paraId="2C609D6C" w14:textId="77777777" w:rsidR="00AA5BBF" w:rsidRDefault="00AA5BBF">
      <w:pPr>
        <w:rPr>
          <w:b/>
          <w:bCs/>
          <w:lang w:bidi="he-IL"/>
        </w:rPr>
      </w:pPr>
    </w:p>
    <w:p w14:paraId="0DC56D7B" w14:textId="77777777" w:rsidR="00AA5BBF" w:rsidRPr="00F749DC" w:rsidRDefault="00AA5BBF">
      <w:pPr>
        <w:rPr>
          <w:b/>
          <w:bCs/>
        </w:rPr>
      </w:pPr>
    </w:p>
    <w:sectPr w:rsidR="00AA5BBF" w:rsidRPr="00F749DC" w:rsidSect="00C1221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21E"/>
    <w:rsid w:val="0078103A"/>
    <w:rsid w:val="00AA5BBF"/>
    <w:rsid w:val="00C1221E"/>
    <w:rsid w:val="00F749D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B6B58"/>
  <w15:chartTrackingRefBased/>
  <w15:docId w15:val="{B4A0F4CC-798E-43DE-B4B8-4D2FAA8E0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22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22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97810">
      <w:bodyDiv w:val="1"/>
      <w:marLeft w:val="0"/>
      <w:marRight w:val="0"/>
      <w:marTop w:val="0"/>
      <w:marBottom w:val="0"/>
      <w:divBdr>
        <w:top w:val="none" w:sz="0" w:space="0" w:color="auto"/>
        <w:left w:val="none" w:sz="0" w:space="0" w:color="auto"/>
        <w:bottom w:val="none" w:sz="0" w:space="0" w:color="auto"/>
        <w:right w:val="none" w:sz="0" w:space="0" w:color="auto"/>
      </w:divBdr>
      <w:divsChild>
        <w:div w:id="278506">
          <w:marLeft w:val="0"/>
          <w:marRight w:val="0"/>
          <w:marTop w:val="0"/>
          <w:marBottom w:val="0"/>
          <w:divBdr>
            <w:top w:val="none" w:sz="0" w:space="0" w:color="auto"/>
            <w:left w:val="none" w:sz="0" w:space="0" w:color="auto"/>
            <w:bottom w:val="none" w:sz="0" w:space="0" w:color="auto"/>
            <w:right w:val="none" w:sz="0" w:space="0" w:color="auto"/>
          </w:divBdr>
        </w:div>
      </w:divsChild>
    </w:div>
    <w:div w:id="163056112">
      <w:bodyDiv w:val="1"/>
      <w:marLeft w:val="0"/>
      <w:marRight w:val="0"/>
      <w:marTop w:val="0"/>
      <w:marBottom w:val="0"/>
      <w:divBdr>
        <w:top w:val="none" w:sz="0" w:space="0" w:color="auto"/>
        <w:left w:val="none" w:sz="0" w:space="0" w:color="auto"/>
        <w:bottom w:val="none" w:sz="0" w:space="0" w:color="auto"/>
        <w:right w:val="none" w:sz="0" w:space="0" w:color="auto"/>
      </w:divBdr>
      <w:divsChild>
        <w:div w:id="1550145279">
          <w:marLeft w:val="0"/>
          <w:marRight w:val="0"/>
          <w:marTop w:val="0"/>
          <w:marBottom w:val="0"/>
          <w:divBdr>
            <w:top w:val="none" w:sz="0" w:space="0" w:color="auto"/>
            <w:left w:val="none" w:sz="0" w:space="0" w:color="auto"/>
            <w:bottom w:val="none" w:sz="0" w:space="0" w:color="auto"/>
            <w:right w:val="none" w:sz="0" w:space="0" w:color="auto"/>
          </w:divBdr>
        </w:div>
      </w:divsChild>
    </w:div>
    <w:div w:id="960112368">
      <w:bodyDiv w:val="1"/>
      <w:marLeft w:val="0"/>
      <w:marRight w:val="0"/>
      <w:marTop w:val="0"/>
      <w:marBottom w:val="0"/>
      <w:divBdr>
        <w:top w:val="none" w:sz="0" w:space="0" w:color="auto"/>
        <w:left w:val="none" w:sz="0" w:space="0" w:color="auto"/>
        <w:bottom w:val="none" w:sz="0" w:space="0" w:color="auto"/>
        <w:right w:val="none" w:sz="0" w:space="0" w:color="auto"/>
      </w:divBdr>
      <w:divsChild>
        <w:div w:id="1114903641">
          <w:marLeft w:val="0"/>
          <w:marRight w:val="0"/>
          <w:marTop w:val="0"/>
          <w:marBottom w:val="0"/>
          <w:divBdr>
            <w:top w:val="none" w:sz="0" w:space="0" w:color="auto"/>
            <w:left w:val="none" w:sz="0" w:space="0" w:color="auto"/>
            <w:bottom w:val="none" w:sz="0" w:space="0" w:color="auto"/>
            <w:right w:val="none" w:sz="0" w:space="0" w:color="auto"/>
          </w:divBdr>
        </w:div>
      </w:divsChild>
    </w:div>
    <w:div w:id="1077558895">
      <w:bodyDiv w:val="1"/>
      <w:marLeft w:val="0"/>
      <w:marRight w:val="0"/>
      <w:marTop w:val="0"/>
      <w:marBottom w:val="0"/>
      <w:divBdr>
        <w:top w:val="none" w:sz="0" w:space="0" w:color="auto"/>
        <w:left w:val="none" w:sz="0" w:space="0" w:color="auto"/>
        <w:bottom w:val="none" w:sz="0" w:space="0" w:color="auto"/>
        <w:right w:val="none" w:sz="0" w:space="0" w:color="auto"/>
      </w:divBdr>
      <w:divsChild>
        <w:div w:id="287006408">
          <w:marLeft w:val="0"/>
          <w:marRight w:val="0"/>
          <w:marTop w:val="0"/>
          <w:marBottom w:val="0"/>
          <w:divBdr>
            <w:top w:val="none" w:sz="0" w:space="0" w:color="auto"/>
            <w:left w:val="none" w:sz="0" w:space="0" w:color="auto"/>
            <w:bottom w:val="none" w:sz="0" w:space="0" w:color="auto"/>
            <w:right w:val="none" w:sz="0" w:space="0" w:color="auto"/>
          </w:divBdr>
          <w:divsChild>
            <w:div w:id="74502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838389">
      <w:bodyDiv w:val="1"/>
      <w:marLeft w:val="0"/>
      <w:marRight w:val="0"/>
      <w:marTop w:val="0"/>
      <w:marBottom w:val="0"/>
      <w:divBdr>
        <w:top w:val="none" w:sz="0" w:space="0" w:color="auto"/>
        <w:left w:val="none" w:sz="0" w:space="0" w:color="auto"/>
        <w:bottom w:val="none" w:sz="0" w:space="0" w:color="auto"/>
        <w:right w:val="none" w:sz="0" w:space="0" w:color="auto"/>
      </w:divBdr>
      <w:divsChild>
        <w:div w:id="383259714">
          <w:marLeft w:val="0"/>
          <w:marRight w:val="0"/>
          <w:marTop w:val="0"/>
          <w:marBottom w:val="0"/>
          <w:divBdr>
            <w:top w:val="none" w:sz="0" w:space="0" w:color="auto"/>
            <w:left w:val="none" w:sz="0" w:space="0" w:color="auto"/>
            <w:bottom w:val="none" w:sz="0" w:space="0" w:color="auto"/>
            <w:right w:val="none" w:sz="0" w:space="0" w:color="auto"/>
          </w:divBdr>
        </w:div>
      </w:divsChild>
    </w:div>
    <w:div w:id="1277984368">
      <w:bodyDiv w:val="1"/>
      <w:marLeft w:val="0"/>
      <w:marRight w:val="0"/>
      <w:marTop w:val="0"/>
      <w:marBottom w:val="0"/>
      <w:divBdr>
        <w:top w:val="none" w:sz="0" w:space="0" w:color="auto"/>
        <w:left w:val="none" w:sz="0" w:space="0" w:color="auto"/>
        <w:bottom w:val="none" w:sz="0" w:space="0" w:color="auto"/>
        <w:right w:val="none" w:sz="0" w:space="0" w:color="auto"/>
      </w:divBdr>
      <w:divsChild>
        <w:div w:id="668172255">
          <w:marLeft w:val="0"/>
          <w:marRight w:val="0"/>
          <w:marTop w:val="0"/>
          <w:marBottom w:val="0"/>
          <w:divBdr>
            <w:top w:val="none" w:sz="0" w:space="0" w:color="auto"/>
            <w:left w:val="none" w:sz="0" w:space="0" w:color="auto"/>
            <w:bottom w:val="none" w:sz="0" w:space="0" w:color="auto"/>
            <w:right w:val="none" w:sz="0" w:space="0" w:color="auto"/>
          </w:divBdr>
          <w:divsChild>
            <w:div w:id="91089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wikisource.org/wiki/%D7%99%D7%A9%D7%A2%D7%99%D7%94%D7%95_%D7%A0%D7%90_%D7%93" TargetMode="External"/><Relationship Id="rId13" Type="http://schemas.openxmlformats.org/officeDocument/2006/relationships/hyperlink" Target="https://he.wikisource.org/wiki/%D7%99%D7%A9%D7%A2%D7%99%D7%94%D7%95_%D7%A0%D7%90_%D7%98" TargetMode="External"/><Relationship Id="rId3" Type="http://schemas.openxmlformats.org/officeDocument/2006/relationships/webSettings" Target="webSettings.xml"/><Relationship Id="rId7" Type="http://schemas.openxmlformats.org/officeDocument/2006/relationships/hyperlink" Target="https://he.wikisource.org/wiki/%D7%99%D7%A9%D7%A2%D7%99%D7%94%D7%95_%D7%A0%D7%90_%D7%92" TargetMode="External"/><Relationship Id="rId12" Type="http://schemas.openxmlformats.org/officeDocument/2006/relationships/hyperlink" Target="https://he.wikisource.org/wiki/%D7%99%D7%A9%D7%A2%D7%99%D7%94%D7%95_%D7%A0%D7%90_%D7%97"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he.wikisource.org/wiki/%D7%99%D7%A9%D7%A2%D7%99%D7%94%D7%95_%D7%A0%D7%90_%D7%91" TargetMode="External"/><Relationship Id="rId11" Type="http://schemas.openxmlformats.org/officeDocument/2006/relationships/hyperlink" Target="https://he.wikisource.org/wiki/%D7%99%D7%A9%D7%A2%D7%99%D7%94%D7%95_%D7%A0%D7%90_%D7%96" TargetMode="External"/><Relationship Id="rId5" Type="http://schemas.openxmlformats.org/officeDocument/2006/relationships/hyperlink" Target="https://he.wikisource.org/wiki/%D7%99%D7%A9%D7%A2%D7%99%D7%94%D7%95_%D7%A0%D7%90_%D7%90" TargetMode="External"/><Relationship Id="rId15" Type="http://schemas.openxmlformats.org/officeDocument/2006/relationships/hyperlink" Target="https://he.wikisource.org/wiki/%D7%99%D7%A9%D7%A2%D7%99%D7%94%D7%95_%D7%A0%D7%90_%D7%99%D7%90" TargetMode="External"/><Relationship Id="rId10" Type="http://schemas.openxmlformats.org/officeDocument/2006/relationships/hyperlink" Target="https://he.wikisource.org/wiki/%D7%99%D7%A9%D7%A2%D7%99%D7%94%D7%95_%D7%A0%D7%90_%D7%95" TargetMode="External"/><Relationship Id="rId4" Type="http://schemas.openxmlformats.org/officeDocument/2006/relationships/hyperlink" Target="https://he.wikisource.org/wiki/%D7%99%D7%A9%D7%A2%D7%99%D7%94%D7%95_%D7%A0%D7%90/%D7%98%D7%A2%D7%9E%D7%99%D7%9D" TargetMode="External"/><Relationship Id="rId9" Type="http://schemas.openxmlformats.org/officeDocument/2006/relationships/hyperlink" Target="https://he.wikisource.org/wiki/%D7%99%D7%A9%D7%A2%D7%99%D7%94%D7%95_%D7%A0%D7%90_%D7%94" TargetMode="External"/><Relationship Id="rId14" Type="http://schemas.openxmlformats.org/officeDocument/2006/relationships/hyperlink" Target="https://he.wikisource.org/wiki/%D7%99%D7%A9%D7%A2%D7%99%D7%94%D7%95_%D7%A0%D7%90_%D7%99"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2</Pages>
  <Words>1598</Words>
  <Characters>8791</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2023-11-06T13:22:00Z</dcterms:created>
  <dcterms:modified xsi:type="dcterms:W3CDTF">2023-11-06T16:15:00Z</dcterms:modified>
</cp:coreProperties>
</file>